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B2AB1" w14:textId="77777777" w:rsidR="00DB73E1" w:rsidRPr="00026D9B" w:rsidRDefault="00DB73E1" w:rsidP="00DB73E1">
      <w:pPr>
        <w:rPr>
          <w:rFonts w:ascii="Times New Roman" w:hAnsi="Times New Roman"/>
          <w:lang w:val="sq-AL"/>
        </w:rPr>
      </w:pPr>
      <w:bookmarkStart w:id="0" w:name="_GoBack"/>
      <w:bookmarkEnd w:id="0"/>
    </w:p>
    <w:p w14:paraId="71D1A788" w14:textId="77777777" w:rsidR="00DB73E1" w:rsidRPr="00026D9B" w:rsidRDefault="00DB73E1" w:rsidP="00DB73E1">
      <w:pPr>
        <w:rPr>
          <w:rFonts w:ascii="Times New Roman" w:hAnsi="Times New Roman"/>
          <w:lang w:val="sq-AL"/>
        </w:rPr>
      </w:pPr>
    </w:p>
    <w:p w14:paraId="13150784" w14:textId="77777777" w:rsidR="00DB73E1" w:rsidRPr="00026D9B" w:rsidRDefault="00DB73E1" w:rsidP="00DB73E1">
      <w:pPr>
        <w:rPr>
          <w:rFonts w:ascii="Times New Roman" w:hAnsi="Times New Roman"/>
          <w:lang w:val="sq-AL"/>
        </w:rPr>
      </w:pPr>
    </w:p>
    <w:p w14:paraId="28CE1737" w14:textId="77777777" w:rsidR="00DB73E1" w:rsidRPr="00026D9B" w:rsidRDefault="00DB73E1" w:rsidP="00DB73E1">
      <w:pPr>
        <w:rPr>
          <w:rFonts w:ascii="Times New Roman" w:hAnsi="Times New Roman"/>
          <w:lang w:val="sq-AL"/>
        </w:rPr>
      </w:pPr>
    </w:p>
    <w:p w14:paraId="055D5EAB" w14:textId="77777777" w:rsidR="00DB73E1" w:rsidRPr="00026D9B" w:rsidRDefault="00DB73E1" w:rsidP="00DB73E1">
      <w:pPr>
        <w:rPr>
          <w:rFonts w:ascii="Times New Roman" w:hAnsi="Times New Roman"/>
          <w:lang w:val="sq-AL"/>
        </w:rPr>
      </w:pPr>
    </w:p>
    <w:p w14:paraId="6A0576BF" w14:textId="77777777" w:rsidR="00DB73E1" w:rsidRPr="00026D9B" w:rsidRDefault="00DB73E1" w:rsidP="00DB73E1">
      <w:pPr>
        <w:rPr>
          <w:rFonts w:ascii="Times New Roman" w:hAnsi="Times New Roman"/>
          <w:lang w:val="sq-AL"/>
        </w:rPr>
      </w:pPr>
    </w:p>
    <w:p w14:paraId="6EA9792A" w14:textId="77777777" w:rsidR="00DB73E1" w:rsidRPr="00026D9B" w:rsidRDefault="00DB73E1" w:rsidP="00DB73E1">
      <w:pPr>
        <w:tabs>
          <w:tab w:val="left" w:pos="4290"/>
          <w:tab w:val="left" w:pos="5505"/>
        </w:tabs>
        <w:autoSpaceDE w:val="0"/>
        <w:autoSpaceDN w:val="0"/>
        <w:adjustRightInd w:val="0"/>
        <w:rPr>
          <w:rFonts w:ascii="Times New Roman" w:hAnsi="Times New Roman"/>
          <w:color w:val="00539B"/>
          <w:lang w:val="sq-AL"/>
        </w:rPr>
      </w:pPr>
    </w:p>
    <w:p w14:paraId="769A4328" w14:textId="77777777" w:rsidR="00DB73E1" w:rsidRDefault="00DB73E1" w:rsidP="00DB73E1">
      <w:pPr>
        <w:jc w:val="center"/>
        <w:rPr>
          <w:rFonts w:ascii="Times New Roman" w:hAnsi="Times New Roman"/>
          <w:b/>
          <w:color w:val="00539B"/>
          <w:lang w:val="sq-AL"/>
        </w:rPr>
      </w:pPr>
    </w:p>
    <w:p w14:paraId="170F3BF6" w14:textId="77777777" w:rsidR="00DB73E1" w:rsidRPr="00026D9B" w:rsidRDefault="00DB73E1" w:rsidP="00DB73E1">
      <w:pPr>
        <w:jc w:val="center"/>
        <w:rPr>
          <w:rFonts w:ascii="Times New Roman" w:hAnsi="Times New Roman"/>
          <w:b/>
          <w:color w:val="00539B"/>
          <w:lang w:val="sq-AL"/>
        </w:rPr>
      </w:pPr>
      <w:r w:rsidRPr="00026D9B">
        <w:rPr>
          <w:rFonts w:ascii="Times New Roman" w:hAnsi="Times New Roman"/>
          <w:b/>
          <w:color w:val="00539B"/>
          <w:lang w:val="sq-AL"/>
        </w:rPr>
        <w:t>DOKUMENTAT STANDARDE TË TENDERIT PËR</w:t>
      </w:r>
    </w:p>
    <w:p w14:paraId="3E7C0B88" w14:textId="77777777" w:rsidR="00DB73E1" w:rsidRPr="00026D9B" w:rsidRDefault="00DB73E1" w:rsidP="00DB73E1">
      <w:pPr>
        <w:jc w:val="center"/>
        <w:rPr>
          <w:rFonts w:ascii="Times New Roman" w:hAnsi="Times New Roman"/>
          <w:b/>
          <w:color w:val="00539B"/>
          <w:lang w:val="sq-AL"/>
        </w:rPr>
      </w:pPr>
      <w:r w:rsidRPr="00026D9B">
        <w:rPr>
          <w:rFonts w:ascii="Times New Roman" w:hAnsi="Times New Roman"/>
          <w:b/>
          <w:color w:val="00539B"/>
          <w:lang w:val="sq-AL"/>
        </w:rPr>
        <w:t>PROCEDURËN E HAPUR</w:t>
      </w:r>
      <w:r>
        <w:rPr>
          <w:rFonts w:ascii="Times New Roman" w:hAnsi="Times New Roman"/>
          <w:b/>
          <w:color w:val="00539B"/>
          <w:lang w:val="sq-AL"/>
        </w:rPr>
        <w:t xml:space="preserve"> TË THJESHTUAR</w:t>
      </w:r>
    </w:p>
    <w:p w14:paraId="37D33EF7" w14:textId="77777777" w:rsidR="00DB73E1" w:rsidRDefault="00DB73E1" w:rsidP="00DB73E1">
      <w:pPr>
        <w:jc w:val="center"/>
        <w:rPr>
          <w:rFonts w:ascii="Times New Roman" w:hAnsi="Times New Roman"/>
          <w:b/>
          <w:color w:val="00539B"/>
          <w:lang w:val="sq-AL"/>
        </w:rPr>
      </w:pPr>
      <w:r w:rsidRPr="00026D9B">
        <w:rPr>
          <w:rFonts w:ascii="Times New Roman" w:hAnsi="Times New Roman"/>
          <w:b/>
          <w:color w:val="00539B"/>
          <w:lang w:val="sq-AL"/>
        </w:rPr>
        <w:t>MALLRA</w:t>
      </w:r>
      <w:r>
        <w:rPr>
          <w:rStyle w:val="Referencaeshnimittfundfaqes"/>
          <w:rFonts w:ascii="Times New Roman" w:hAnsi="Times New Roman"/>
          <w:b/>
          <w:color w:val="00539B"/>
          <w:lang w:val="sq-AL"/>
        </w:rPr>
        <w:footnoteReference w:id="1"/>
      </w:r>
      <w:r>
        <w:rPr>
          <w:rStyle w:val="Referencaeshnimittfundfaqes"/>
          <w:rFonts w:ascii="Times New Roman" w:hAnsi="Times New Roman"/>
          <w:b/>
          <w:color w:val="00539B"/>
          <w:lang w:val="sq-AL"/>
        </w:rPr>
        <w:footnoteReference w:id="2"/>
      </w:r>
    </w:p>
    <w:p w14:paraId="3E236C69" w14:textId="77777777" w:rsidR="00DB73E1" w:rsidRPr="00454BF3" w:rsidRDefault="00DB73E1" w:rsidP="00DB73E1">
      <w:pPr>
        <w:rPr>
          <w:rFonts w:ascii="Times New Roman" w:hAnsi="Times New Roman"/>
          <w:lang w:val="sq-AL"/>
        </w:rPr>
      </w:pPr>
    </w:p>
    <w:p w14:paraId="7002DA73" w14:textId="77777777" w:rsidR="00DB73E1" w:rsidRPr="00454BF3" w:rsidRDefault="00DB73E1" w:rsidP="00DB73E1">
      <w:pPr>
        <w:rPr>
          <w:rFonts w:ascii="Times New Roman" w:hAnsi="Times New Roman"/>
          <w:lang w:val="sq-AL"/>
        </w:rPr>
      </w:pPr>
    </w:p>
    <w:p w14:paraId="3883539B" w14:textId="77777777" w:rsidR="00DB73E1" w:rsidRPr="00454BF3" w:rsidRDefault="00DB73E1" w:rsidP="00DB73E1">
      <w:pPr>
        <w:rPr>
          <w:rFonts w:ascii="Times New Roman" w:hAnsi="Times New Roman"/>
          <w:lang w:val="sq-AL"/>
        </w:rPr>
      </w:pPr>
    </w:p>
    <w:p w14:paraId="212B3575" w14:textId="77777777" w:rsidR="00DB73E1" w:rsidRPr="00454BF3" w:rsidRDefault="00DB73E1" w:rsidP="00DB73E1">
      <w:pPr>
        <w:rPr>
          <w:rFonts w:ascii="Times New Roman" w:hAnsi="Times New Roman"/>
          <w:lang w:val="sq-AL"/>
        </w:rPr>
      </w:pPr>
    </w:p>
    <w:p w14:paraId="11AE7C4F" w14:textId="77777777" w:rsidR="00DB73E1" w:rsidRPr="00454BF3" w:rsidRDefault="00DB73E1" w:rsidP="00DB73E1">
      <w:pPr>
        <w:rPr>
          <w:rFonts w:ascii="Times New Roman" w:hAnsi="Times New Roman"/>
          <w:lang w:val="sq-AL"/>
        </w:rPr>
      </w:pPr>
    </w:p>
    <w:p w14:paraId="6DE39C04" w14:textId="3609356D" w:rsidR="00DB73E1" w:rsidRPr="00504964" w:rsidRDefault="00DB73E1" w:rsidP="00DB73E1">
      <w:pPr>
        <w:autoSpaceDE w:val="0"/>
        <w:autoSpaceDN w:val="0"/>
        <w:adjustRightInd w:val="0"/>
        <w:contextualSpacing/>
        <w:jc w:val="center"/>
        <w:rPr>
          <w:rFonts w:ascii="Times New Roman" w:hAnsi="Times New Roman"/>
          <w:sz w:val="28"/>
          <w:szCs w:val="28"/>
          <w:lang w:val="sq-AL"/>
        </w:rPr>
      </w:pPr>
      <w:r w:rsidRPr="00504964">
        <w:rPr>
          <w:rFonts w:ascii="Times New Roman" w:hAnsi="Times New Roman"/>
          <w:b/>
          <w:color w:val="FF0000"/>
          <w:sz w:val="28"/>
          <w:szCs w:val="28"/>
          <w:lang w:val="it-IT"/>
        </w:rPr>
        <w:t>“</w:t>
      </w:r>
      <w:r>
        <w:rPr>
          <w:rFonts w:ascii="Times New Roman" w:hAnsi="Times New Roman"/>
          <w:b/>
          <w:color w:val="FF0000"/>
          <w:sz w:val="28"/>
          <w:szCs w:val="28"/>
        </w:rPr>
        <w:t>Blerje</w:t>
      </w:r>
      <w:r w:rsidR="00A25DCA">
        <w:rPr>
          <w:rFonts w:ascii="Times New Roman" w:hAnsi="Times New Roman"/>
          <w:b/>
          <w:color w:val="FF0000"/>
          <w:sz w:val="28"/>
          <w:szCs w:val="28"/>
        </w:rPr>
        <w:t>:</w:t>
      </w:r>
      <w:r>
        <w:rPr>
          <w:rFonts w:ascii="Times New Roman" w:hAnsi="Times New Roman"/>
          <w:b/>
          <w:color w:val="FF0000"/>
          <w:sz w:val="28"/>
          <w:szCs w:val="28"/>
        </w:rPr>
        <w:t xml:space="preserve"> Kokë Tërheqëse për nevoja të Ndërmarrjes së Pastrimit dhe Higjenës, Bashkia Fier</w:t>
      </w:r>
      <w:r w:rsidRPr="00504964">
        <w:rPr>
          <w:rFonts w:ascii="Times New Roman" w:hAnsi="Times New Roman"/>
          <w:b/>
          <w:color w:val="FF0000"/>
          <w:sz w:val="28"/>
          <w:szCs w:val="28"/>
          <w:lang w:val="it-IT"/>
        </w:rPr>
        <w:t>’’</w:t>
      </w:r>
    </w:p>
    <w:p w14:paraId="4FE543EE" w14:textId="77777777" w:rsidR="00DB73E1" w:rsidRPr="00454BF3" w:rsidRDefault="00DB73E1" w:rsidP="00DB73E1">
      <w:pPr>
        <w:rPr>
          <w:rFonts w:ascii="Times New Roman" w:hAnsi="Times New Roman"/>
          <w:lang w:val="sq-AL"/>
        </w:rPr>
      </w:pPr>
    </w:p>
    <w:p w14:paraId="296BF2AE" w14:textId="77777777" w:rsidR="00DB73E1" w:rsidRPr="00454BF3" w:rsidRDefault="00DB73E1" w:rsidP="00DB73E1">
      <w:pPr>
        <w:rPr>
          <w:rFonts w:ascii="Times New Roman" w:hAnsi="Times New Roman"/>
          <w:lang w:val="sq-AL"/>
        </w:rPr>
      </w:pPr>
    </w:p>
    <w:p w14:paraId="2D49C24C" w14:textId="77777777" w:rsidR="00DB73E1" w:rsidRPr="00454BF3" w:rsidRDefault="00DB73E1" w:rsidP="00DB73E1">
      <w:pPr>
        <w:rPr>
          <w:rFonts w:ascii="Times New Roman" w:hAnsi="Times New Roman"/>
          <w:lang w:val="sq-AL"/>
        </w:rPr>
      </w:pPr>
    </w:p>
    <w:p w14:paraId="01AFA339" w14:textId="77777777" w:rsidR="00DB73E1" w:rsidRDefault="00DB73E1" w:rsidP="00DB73E1">
      <w:pPr>
        <w:rPr>
          <w:rFonts w:ascii="Times New Roman" w:hAnsi="Times New Roman"/>
          <w:lang w:val="sq-AL"/>
        </w:rPr>
      </w:pPr>
    </w:p>
    <w:p w14:paraId="4A156B5E" w14:textId="77777777" w:rsidR="00DB73E1" w:rsidRDefault="00DB73E1" w:rsidP="00DB73E1">
      <w:pPr>
        <w:spacing w:after="160" w:line="259" w:lineRule="auto"/>
        <w:contextualSpacing/>
        <w:rPr>
          <w:rFonts w:ascii="Times New Roman" w:hAnsi="Times New Roman"/>
          <w:lang w:val="sq-AL"/>
        </w:rPr>
      </w:pPr>
    </w:p>
    <w:p w14:paraId="32C4CEB1" w14:textId="77777777" w:rsidR="00DB73E1" w:rsidRDefault="00DB73E1" w:rsidP="00DB73E1">
      <w:pPr>
        <w:spacing w:after="160" w:line="259" w:lineRule="auto"/>
        <w:contextualSpacing/>
        <w:rPr>
          <w:rFonts w:ascii="Times New Roman" w:hAnsi="Times New Roman"/>
          <w:lang w:val="sq-AL"/>
        </w:rPr>
      </w:pPr>
    </w:p>
    <w:p w14:paraId="433A291A" w14:textId="77777777" w:rsidR="00DB73E1" w:rsidRDefault="00DB73E1" w:rsidP="00DB73E1">
      <w:pPr>
        <w:spacing w:after="160" w:line="259" w:lineRule="auto"/>
        <w:contextualSpacing/>
        <w:rPr>
          <w:rFonts w:ascii="Times New Roman" w:hAnsi="Times New Roman"/>
          <w:lang w:val="sq-AL"/>
        </w:rPr>
      </w:pPr>
    </w:p>
    <w:p w14:paraId="2947AB41" w14:textId="77777777" w:rsidR="00DB73E1" w:rsidRDefault="00DB73E1" w:rsidP="00DB73E1">
      <w:pPr>
        <w:spacing w:after="160" w:line="259" w:lineRule="auto"/>
        <w:contextualSpacing/>
        <w:rPr>
          <w:rFonts w:ascii="Times New Roman" w:hAnsi="Times New Roman"/>
          <w:lang w:val="sq-AL"/>
        </w:rPr>
      </w:pPr>
    </w:p>
    <w:p w14:paraId="3D81AA2A" w14:textId="77777777" w:rsidR="00DB73E1" w:rsidRDefault="00DB73E1" w:rsidP="00DB73E1">
      <w:pPr>
        <w:spacing w:after="160" w:line="259" w:lineRule="auto"/>
        <w:contextualSpacing/>
        <w:rPr>
          <w:rFonts w:ascii="Times New Roman" w:hAnsi="Times New Roman"/>
          <w:lang w:val="sq-AL"/>
        </w:rPr>
      </w:pPr>
    </w:p>
    <w:p w14:paraId="3269E706" w14:textId="77777777" w:rsidR="00DB73E1" w:rsidRDefault="00DB73E1" w:rsidP="00DB73E1">
      <w:pPr>
        <w:spacing w:after="160" w:line="259" w:lineRule="auto"/>
        <w:contextualSpacing/>
        <w:rPr>
          <w:rFonts w:ascii="Times New Roman" w:hAnsi="Times New Roman"/>
          <w:lang w:val="sq-AL"/>
        </w:rPr>
      </w:pPr>
    </w:p>
    <w:p w14:paraId="23D09BE3" w14:textId="77777777" w:rsidR="00DB73E1" w:rsidRDefault="00DB73E1" w:rsidP="00DB73E1">
      <w:pPr>
        <w:spacing w:after="160" w:line="259" w:lineRule="auto"/>
        <w:contextualSpacing/>
        <w:rPr>
          <w:rFonts w:ascii="Times New Roman" w:hAnsi="Times New Roman"/>
          <w:lang w:val="sq-AL"/>
        </w:rPr>
      </w:pPr>
    </w:p>
    <w:p w14:paraId="14F90A9D" w14:textId="77777777" w:rsidR="00DB73E1" w:rsidRDefault="00DB73E1" w:rsidP="00DB73E1">
      <w:pPr>
        <w:spacing w:after="160" w:line="259" w:lineRule="auto"/>
        <w:contextualSpacing/>
        <w:rPr>
          <w:rFonts w:ascii="Times New Roman" w:hAnsi="Times New Roman"/>
          <w:lang w:val="sq-AL"/>
        </w:rPr>
      </w:pPr>
    </w:p>
    <w:p w14:paraId="3118F6E3" w14:textId="77777777" w:rsidR="00DB73E1" w:rsidRPr="00026D9B" w:rsidRDefault="00DB73E1" w:rsidP="00DB73E1">
      <w:pPr>
        <w:spacing w:after="160" w:line="259" w:lineRule="auto"/>
        <w:contextualSpacing/>
        <w:rPr>
          <w:rFonts w:ascii="Times New Roman" w:hAnsi="Times New Roman"/>
          <w:b/>
          <w:lang w:val="sq-AL"/>
        </w:rPr>
      </w:pPr>
    </w:p>
    <w:p w14:paraId="25C431BE" w14:textId="77777777" w:rsidR="00DB73E1" w:rsidRPr="00486F6E" w:rsidRDefault="00DB73E1" w:rsidP="00DB73E1">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NJOFTIME</w:t>
      </w:r>
    </w:p>
    <w:p w14:paraId="72B5003D" w14:textId="77777777" w:rsidR="00DB73E1" w:rsidRPr="00486F6E" w:rsidRDefault="00DB73E1" w:rsidP="00DB73E1">
      <w:pPr>
        <w:autoSpaceDE w:val="0"/>
        <w:autoSpaceDN w:val="0"/>
        <w:adjustRightInd w:val="0"/>
        <w:spacing w:after="0"/>
        <w:jc w:val="center"/>
        <w:rPr>
          <w:rFonts w:ascii="Times New Roman" w:hAnsi="Times New Roman"/>
          <w:b/>
          <w:lang w:val="sq-AL"/>
        </w:rPr>
      </w:pPr>
    </w:p>
    <w:p w14:paraId="24D72989" w14:textId="77777777" w:rsidR="00DB73E1" w:rsidRPr="00486F6E" w:rsidRDefault="00DB73E1" w:rsidP="00DB73E1">
      <w:pPr>
        <w:autoSpaceDE w:val="0"/>
        <w:autoSpaceDN w:val="0"/>
        <w:adjustRightInd w:val="0"/>
        <w:spacing w:after="0"/>
        <w:jc w:val="center"/>
        <w:rPr>
          <w:rFonts w:ascii="Times New Roman" w:hAnsi="Times New Roman"/>
          <w:b/>
          <w:lang w:val="sq-AL"/>
        </w:rPr>
      </w:pPr>
      <w:r w:rsidRPr="00486F6E">
        <w:rPr>
          <w:rFonts w:ascii="Times New Roman" w:hAnsi="Times New Roman"/>
          <w:b/>
          <w:lang w:val="sq-AL"/>
        </w:rPr>
        <w:t>NJOFTIMI PARAPRAK I INFORMACIONIT</w:t>
      </w:r>
    </w:p>
    <w:p w14:paraId="6D612C88" w14:textId="77777777" w:rsidR="00DB73E1" w:rsidRPr="009F01B2" w:rsidRDefault="00DB73E1" w:rsidP="00DB73E1">
      <w:pPr>
        <w:pStyle w:val="NormaleUeb"/>
        <w:spacing w:before="0" w:beforeAutospacing="0" w:after="0" w:afterAutospacing="0"/>
        <w:jc w:val="center"/>
        <w:rPr>
          <w:rFonts w:ascii="Times New Roman" w:hAnsi="Times New Roman" w:cs="Times New Roman"/>
          <w:i/>
          <w:szCs w:val="22"/>
          <w:lang w:val="sq-AL" w:eastAsia="it-IT"/>
        </w:rPr>
      </w:pPr>
      <w:r w:rsidRPr="009F01B2">
        <w:rPr>
          <w:rFonts w:ascii="Times New Roman" w:hAnsi="Times New Roman" w:cs="Times New Roman"/>
          <w:bCs/>
          <w:i/>
          <w:szCs w:val="22"/>
          <w:lang w:val="sq-AL"/>
        </w:rPr>
        <w:t>(Për t’</w:t>
      </w:r>
      <w:r>
        <w:rPr>
          <w:rFonts w:ascii="Times New Roman" w:hAnsi="Times New Roman" w:cs="Times New Roman"/>
          <w:bCs/>
          <w:i/>
          <w:szCs w:val="22"/>
          <w:lang w:val="sq-AL"/>
        </w:rPr>
        <w:t xml:space="preserve">u plotësuar nga Autoriteti </w:t>
      </w:r>
      <w:r w:rsidRPr="009F01B2">
        <w:rPr>
          <w:rFonts w:ascii="Times New Roman" w:hAnsi="Times New Roman" w:cs="Times New Roman"/>
          <w:bCs/>
          <w:i/>
          <w:szCs w:val="22"/>
          <w:lang w:val="sq-AL"/>
        </w:rPr>
        <w:t xml:space="preserve">Kontraktor </w:t>
      </w:r>
      <w:r>
        <w:rPr>
          <w:rFonts w:ascii="Times New Roman" w:hAnsi="Times New Roman" w:cs="Times New Roman"/>
          <w:bCs/>
          <w:i/>
          <w:szCs w:val="22"/>
          <w:lang w:val="sq-AL"/>
        </w:rPr>
        <w:t xml:space="preserve"> nëse aplikohet</w:t>
      </w:r>
      <w:r w:rsidRPr="009F01B2">
        <w:rPr>
          <w:rFonts w:ascii="Times New Roman" w:hAnsi="Times New Roman" w:cs="Times New Roman"/>
          <w:bCs/>
          <w:i/>
          <w:szCs w:val="22"/>
          <w:lang w:val="sq-AL"/>
        </w:rPr>
        <w:t>)</w:t>
      </w:r>
    </w:p>
    <w:p w14:paraId="43F64D59" w14:textId="77777777" w:rsidR="00DB73E1" w:rsidRPr="00486F6E" w:rsidRDefault="00DB73E1" w:rsidP="00DB73E1">
      <w:pPr>
        <w:spacing w:after="160" w:line="259" w:lineRule="auto"/>
        <w:contextualSpacing/>
        <w:rPr>
          <w:rFonts w:ascii="Times New Roman" w:hAnsi="Times New Roman"/>
          <w:b/>
          <w:lang w:val="sq-AL"/>
        </w:rPr>
      </w:pPr>
    </w:p>
    <w:p w14:paraId="5B02378E"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b/>
          <w:lang w:val="sq-AL"/>
        </w:rPr>
        <w:t xml:space="preserve">1.1 Emri dhe adresa e </w:t>
      </w:r>
      <w:r>
        <w:rPr>
          <w:rFonts w:ascii="Times New Roman" w:hAnsi="Times New Roman"/>
          <w:b/>
          <w:lang w:val="sq-AL"/>
        </w:rPr>
        <w:t>Autoritetit</w:t>
      </w:r>
      <w:r w:rsidRPr="00486F6E">
        <w:rPr>
          <w:rFonts w:ascii="Times New Roman" w:hAnsi="Times New Roman"/>
          <w:b/>
          <w:lang w:val="sq-AL"/>
        </w:rPr>
        <w:t xml:space="preserve"> Kontraktor</w:t>
      </w:r>
      <w:r w:rsidRPr="00486F6E">
        <w:rPr>
          <w:rFonts w:ascii="Times New Roman" w:hAnsi="Times New Roman"/>
          <w:lang w:val="sq-AL"/>
        </w:rPr>
        <w:t>;</w:t>
      </w:r>
    </w:p>
    <w:p w14:paraId="7F1A35D2" w14:textId="77777777" w:rsidR="00DB73E1" w:rsidRPr="00486F6E" w:rsidRDefault="00DB73E1" w:rsidP="00DB73E1">
      <w:pPr>
        <w:spacing w:after="160" w:line="259" w:lineRule="auto"/>
        <w:contextualSpacing/>
        <w:rPr>
          <w:rFonts w:ascii="Times New Roman" w:hAnsi="Times New Roman"/>
          <w:lang w:val="sq-AL"/>
        </w:rPr>
      </w:pPr>
    </w:p>
    <w:p w14:paraId="2B8FC76E" w14:textId="77777777" w:rsidR="00DB73E1" w:rsidRPr="00486F6E" w:rsidRDefault="00DB73E1" w:rsidP="00DB73E1">
      <w:pPr>
        <w:spacing w:after="80"/>
        <w:rPr>
          <w:rFonts w:ascii="Times New Roman" w:hAnsi="Times New Roman"/>
          <w:bCs/>
          <w:lang w:val="sq-AL"/>
        </w:rPr>
      </w:pPr>
      <w:r w:rsidRPr="00486F6E">
        <w:rPr>
          <w:rFonts w:ascii="Times New Roman" w:hAnsi="Times New Roman"/>
          <w:bCs/>
          <w:lang w:val="sq-AL"/>
        </w:rPr>
        <w:t xml:space="preserve">Emri </w:t>
      </w:r>
      <w:r w:rsidRPr="00486F6E">
        <w:rPr>
          <w:rFonts w:ascii="Times New Roman" w:hAnsi="Times New Roman"/>
          <w:bCs/>
          <w:lang w:val="sq-AL"/>
        </w:rPr>
        <w:tab/>
        <w:t>___________________________________________</w:t>
      </w:r>
    </w:p>
    <w:p w14:paraId="45E29077" w14:textId="77777777" w:rsidR="00DB73E1" w:rsidRPr="00486F6E" w:rsidRDefault="00DB73E1" w:rsidP="00DB73E1">
      <w:pPr>
        <w:spacing w:after="80"/>
        <w:rPr>
          <w:rFonts w:ascii="Times New Roman" w:hAnsi="Times New Roman"/>
          <w:bCs/>
          <w:lang w:val="sq-AL"/>
        </w:rPr>
      </w:pPr>
      <w:r w:rsidRPr="00486F6E">
        <w:rPr>
          <w:rFonts w:ascii="Times New Roman" w:hAnsi="Times New Roman"/>
          <w:bCs/>
          <w:lang w:val="sq-AL"/>
        </w:rPr>
        <w:t>Adresa</w:t>
      </w:r>
      <w:r w:rsidRPr="00486F6E">
        <w:rPr>
          <w:rFonts w:ascii="Times New Roman" w:hAnsi="Times New Roman"/>
          <w:bCs/>
          <w:lang w:val="sq-AL"/>
        </w:rPr>
        <w:tab/>
        <w:t>___________________________________________</w:t>
      </w:r>
    </w:p>
    <w:p w14:paraId="1FCD0657" w14:textId="77777777" w:rsidR="00DB73E1" w:rsidRPr="00486F6E" w:rsidRDefault="00DB73E1" w:rsidP="00DB73E1">
      <w:pPr>
        <w:spacing w:after="80"/>
        <w:rPr>
          <w:rFonts w:ascii="Times New Roman" w:hAnsi="Times New Roman"/>
          <w:bCs/>
          <w:lang w:val="sq-AL"/>
        </w:rPr>
      </w:pPr>
    </w:p>
    <w:p w14:paraId="1778FAAB" w14:textId="77777777" w:rsidR="00DB73E1" w:rsidRPr="00486F6E" w:rsidRDefault="00DB73E1" w:rsidP="00DB73E1">
      <w:pPr>
        <w:spacing w:after="80"/>
        <w:rPr>
          <w:rFonts w:ascii="Times New Roman" w:hAnsi="Times New Roman"/>
          <w:b/>
          <w:lang w:val="sq-AL"/>
        </w:rPr>
      </w:pPr>
      <w:r w:rsidRPr="00486F6E">
        <w:rPr>
          <w:rFonts w:ascii="Times New Roman" w:hAnsi="Times New Roman"/>
          <w:bCs/>
          <w:lang w:val="sq-AL"/>
        </w:rPr>
        <w:t xml:space="preserve">1.2 </w:t>
      </w:r>
      <w:r>
        <w:rPr>
          <w:rFonts w:ascii="Times New Roman" w:hAnsi="Times New Roman"/>
          <w:b/>
          <w:lang w:val="sq-AL"/>
        </w:rPr>
        <w:t>Lloji i Autoritetit</w:t>
      </w:r>
      <w:r w:rsidRPr="00486F6E">
        <w:rPr>
          <w:rFonts w:ascii="Times New Roman" w:hAnsi="Times New Roman"/>
          <w:b/>
          <w:lang w:val="sq-AL"/>
        </w:rPr>
        <w:t xml:space="preserve"> Kontraktor:</w:t>
      </w:r>
    </w:p>
    <w:p w14:paraId="17353B67" w14:textId="77777777" w:rsidR="00DB73E1" w:rsidRPr="00486F6E" w:rsidRDefault="00DB73E1" w:rsidP="00DB73E1">
      <w:pPr>
        <w:spacing w:after="80"/>
        <w:rPr>
          <w:rFonts w:ascii="Times New Roman" w:hAnsi="Times New Roman"/>
          <w:b/>
          <w:bCs/>
          <w:lang w:val="sq-AL"/>
        </w:rPr>
      </w:pPr>
    </w:p>
    <w:tbl>
      <w:tblPr>
        <w:tblW w:w="5000" w:type="pct"/>
        <w:jc w:val="center"/>
        <w:tblLook w:val="01E0" w:firstRow="1" w:lastRow="1" w:firstColumn="1" w:lastColumn="1" w:noHBand="0" w:noVBand="0"/>
      </w:tblPr>
      <w:tblGrid>
        <w:gridCol w:w="4807"/>
        <w:gridCol w:w="4689"/>
      </w:tblGrid>
      <w:tr w:rsidR="00DB73E1" w:rsidRPr="00486F6E" w14:paraId="3870AA98" w14:textId="77777777" w:rsidTr="002D600E">
        <w:trPr>
          <w:jc w:val="center"/>
        </w:trPr>
        <w:tc>
          <w:tcPr>
            <w:tcW w:w="2531" w:type="pct"/>
          </w:tcPr>
          <w:p w14:paraId="7034AA9E" w14:textId="77777777" w:rsidR="00DB73E1" w:rsidRPr="00486F6E" w:rsidRDefault="00DB73E1" w:rsidP="002D600E">
            <w:pPr>
              <w:spacing w:after="80"/>
              <w:jc w:val="center"/>
              <w:rPr>
                <w:rFonts w:ascii="Times New Roman" w:hAnsi="Times New Roman"/>
                <w:bCs/>
                <w:lang w:val="sq-AL"/>
              </w:rPr>
            </w:pPr>
            <w:r w:rsidRPr="00486F6E">
              <w:rPr>
                <w:rFonts w:ascii="Times New Roman" w:hAnsi="Times New Roman"/>
                <w:bCs/>
                <w:lang w:val="sq-AL"/>
              </w:rPr>
              <w:t>Institucion qendror</w:t>
            </w:r>
          </w:p>
        </w:tc>
        <w:tc>
          <w:tcPr>
            <w:tcW w:w="2469" w:type="pct"/>
          </w:tcPr>
          <w:p w14:paraId="2F826530" w14:textId="77777777" w:rsidR="00DB73E1" w:rsidRPr="00486F6E" w:rsidRDefault="00DB73E1" w:rsidP="002D600E">
            <w:pPr>
              <w:spacing w:after="80"/>
              <w:rPr>
                <w:rFonts w:ascii="Times New Roman" w:hAnsi="Times New Roman"/>
                <w:bCs/>
                <w:lang w:val="sq-AL"/>
              </w:rPr>
            </w:pPr>
            <w:r>
              <w:rPr>
                <w:rFonts w:ascii="Times New Roman" w:hAnsi="Times New Roman"/>
                <w:bCs/>
                <w:lang w:val="sq-AL"/>
              </w:rPr>
              <w:t xml:space="preserve">                        </w:t>
            </w:r>
            <w:r w:rsidRPr="00486F6E">
              <w:rPr>
                <w:rFonts w:ascii="Times New Roman" w:hAnsi="Times New Roman"/>
                <w:bCs/>
                <w:lang w:val="sq-AL"/>
              </w:rPr>
              <w:t>Institucioni i pavarur</w:t>
            </w:r>
            <w:r w:rsidRPr="009A4BBA">
              <w:rPr>
                <w:rFonts w:ascii="Times New Roman" w:hAnsi="Times New Roman"/>
                <w:bCs/>
                <w:lang w:val="sq-AL"/>
              </w:rPr>
              <w:t xml:space="preserve"> </w:t>
            </w:r>
            <w:r>
              <w:rPr>
                <w:rFonts w:ascii="Times New Roman" w:hAnsi="Times New Roman"/>
                <w:bCs/>
                <w:lang w:val="sq-AL"/>
              </w:rPr>
              <w:t xml:space="preserve">                   </w:t>
            </w:r>
          </w:p>
        </w:tc>
      </w:tr>
      <w:tr w:rsidR="00DB73E1" w:rsidRPr="00486F6E" w14:paraId="7BA37121" w14:textId="77777777" w:rsidTr="002D600E">
        <w:trPr>
          <w:jc w:val="center"/>
        </w:trPr>
        <w:tc>
          <w:tcPr>
            <w:tcW w:w="2531" w:type="pct"/>
          </w:tcPr>
          <w:p w14:paraId="554D5FFC"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14682D6D"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r>
      <w:tr w:rsidR="00DB73E1" w:rsidRPr="00486F6E" w14:paraId="3593D699" w14:textId="77777777" w:rsidTr="002D600E">
        <w:trPr>
          <w:jc w:val="center"/>
        </w:trPr>
        <w:tc>
          <w:tcPr>
            <w:tcW w:w="2531" w:type="pct"/>
          </w:tcPr>
          <w:p w14:paraId="48380A94" w14:textId="77777777" w:rsidR="00DB73E1" w:rsidRPr="00486F6E" w:rsidRDefault="00DB73E1" w:rsidP="002D600E">
            <w:pPr>
              <w:spacing w:after="80"/>
              <w:jc w:val="center"/>
              <w:rPr>
                <w:rFonts w:ascii="Times New Roman" w:hAnsi="Times New Roman"/>
                <w:bCs/>
                <w:lang w:val="sq-AL"/>
              </w:rPr>
            </w:pPr>
            <w:r w:rsidRPr="00486F6E">
              <w:rPr>
                <w:rFonts w:ascii="Times New Roman" w:hAnsi="Times New Roman"/>
                <w:bCs/>
                <w:lang w:val="sq-AL"/>
              </w:rPr>
              <w:t xml:space="preserve">Njësi e autoriteteve vendore </w:t>
            </w:r>
          </w:p>
        </w:tc>
        <w:tc>
          <w:tcPr>
            <w:tcW w:w="2469" w:type="pct"/>
          </w:tcPr>
          <w:p w14:paraId="28FAB8E4"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t>Të tjera</w:t>
            </w:r>
          </w:p>
        </w:tc>
      </w:tr>
      <w:tr w:rsidR="00DB73E1" w:rsidRPr="00486F6E" w14:paraId="4041C284" w14:textId="77777777" w:rsidTr="002D600E">
        <w:trPr>
          <w:jc w:val="center"/>
        </w:trPr>
        <w:tc>
          <w:tcPr>
            <w:tcW w:w="2531" w:type="pct"/>
          </w:tcPr>
          <w:p w14:paraId="039C8846"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27248CFE"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35D01E6A" w14:textId="77777777" w:rsidR="00DB73E1" w:rsidRPr="00486F6E" w:rsidRDefault="00DB73E1" w:rsidP="00DB73E1">
      <w:pPr>
        <w:spacing w:after="80"/>
        <w:rPr>
          <w:rFonts w:ascii="Times New Roman" w:hAnsi="Times New Roman"/>
          <w:bCs/>
          <w:lang w:val="sq-AL"/>
        </w:rPr>
      </w:pPr>
    </w:p>
    <w:p w14:paraId="0C2BA7E5" w14:textId="77777777" w:rsidR="00DB73E1" w:rsidRPr="00486F6E" w:rsidRDefault="00DB73E1" w:rsidP="00DB73E1">
      <w:pPr>
        <w:spacing w:after="80"/>
        <w:rPr>
          <w:rFonts w:ascii="Times New Roman" w:hAnsi="Times New Roman"/>
          <w:b/>
          <w:lang w:val="sq-AL"/>
        </w:rPr>
      </w:pPr>
      <w:r w:rsidRPr="00486F6E">
        <w:rPr>
          <w:rFonts w:ascii="Times New Roman" w:hAnsi="Times New Roman"/>
          <w:bCs/>
          <w:lang w:val="sq-AL"/>
        </w:rPr>
        <w:t xml:space="preserve">1.3 </w:t>
      </w:r>
      <w:r>
        <w:rPr>
          <w:rFonts w:ascii="Times New Roman" w:hAnsi="Times New Roman"/>
          <w:b/>
          <w:lang w:val="sq-AL"/>
        </w:rPr>
        <w:t xml:space="preserve">Kategoria e Autoritetit </w:t>
      </w:r>
      <w:r w:rsidRPr="00486F6E">
        <w:rPr>
          <w:rFonts w:ascii="Times New Roman" w:hAnsi="Times New Roman"/>
          <w:b/>
          <w:lang w:val="sq-AL"/>
        </w:rPr>
        <w:t>Kontraktor:</w:t>
      </w:r>
    </w:p>
    <w:tbl>
      <w:tblPr>
        <w:tblW w:w="5000" w:type="pct"/>
        <w:jc w:val="center"/>
        <w:tblLook w:val="01E0" w:firstRow="1" w:lastRow="1" w:firstColumn="1" w:lastColumn="1" w:noHBand="0" w:noVBand="0"/>
      </w:tblPr>
      <w:tblGrid>
        <w:gridCol w:w="4807"/>
        <w:gridCol w:w="4689"/>
      </w:tblGrid>
      <w:tr w:rsidR="00DB73E1" w:rsidRPr="00486F6E" w14:paraId="66ABBACC" w14:textId="77777777" w:rsidTr="002D600E">
        <w:trPr>
          <w:trHeight w:val="1251"/>
          <w:jc w:val="center"/>
        </w:trPr>
        <w:tc>
          <w:tcPr>
            <w:tcW w:w="2531" w:type="pct"/>
          </w:tcPr>
          <w:p w14:paraId="01D4B870" w14:textId="77777777" w:rsidR="00DB73E1" w:rsidRPr="00486F6E" w:rsidRDefault="00DB73E1" w:rsidP="002D600E">
            <w:pPr>
              <w:spacing w:after="80"/>
              <w:jc w:val="center"/>
              <w:rPr>
                <w:rFonts w:ascii="Times New Roman" w:hAnsi="Times New Roman"/>
                <w:bCs/>
                <w:lang w:val="sq-AL"/>
              </w:rPr>
            </w:pPr>
          </w:p>
          <w:p w14:paraId="58B455A9" w14:textId="77777777" w:rsidR="00DB73E1" w:rsidRPr="00486F6E" w:rsidRDefault="00DB73E1" w:rsidP="002D600E">
            <w:pPr>
              <w:spacing w:after="80"/>
              <w:jc w:val="center"/>
              <w:rPr>
                <w:rFonts w:ascii="Times New Roman" w:hAnsi="Times New Roman"/>
                <w:bCs/>
                <w:lang w:val="sq-AL"/>
              </w:rPr>
            </w:pPr>
            <w:r>
              <w:rPr>
                <w:rFonts w:ascii="Times New Roman" w:hAnsi="Times New Roman"/>
                <w:bCs/>
                <w:lang w:val="sq-AL"/>
              </w:rPr>
              <w:t xml:space="preserve">Autoritet </w:t>
            </w:r>
            <w:r w:rsidRPr="00486F6E">
              <w:rPr>
                <w:rFonts w:ascii="Times New Roman" w:hAnsi="Times New Roman"/>
                <w:bCs/>
                <w:lang w:val="sq-AL"/>
              </w:rPr>
              <w:t>kontraktor që prokuron për nevoja të veta</w:t>
            </w:r>
          </w:p>
        </w:tc>
        <w:tc>
          <w:tcPr>
            <w:tcW w:w="2469" w:type="pct"/>
          </w:tcPr>
          <w:p w14:paraId="19471E59" w14:textId="77777777" w:rsidR="00DB73E1" w:rsidRPr="00486F6E" w:rsidRDefault="00DB73E1" w:rsidP="002D600E">
            <w:pPr>
              <w:spacing w:after="80"/>
              <w:jc w:val="center"/>
              <w:rPr>
                <w:rFonts w:ascii="Times New Roman" w:hAnsi="Times New Roman"/>
                <w:bCs/>
                <w:lang w:val="sq-AL"/>
              </w:rPr>
            </w:pPr>
          </w:p>
          <w:p w14:paraId="586400AA" w14:textId="77777777" w:rsidR="00DB73E1" w:rsidRDefault="00DB73E1" w:rsidP="002D600E">
            <w:pPr>
              <w:spacing w:after="80"/>
              <w:rPr>
                <w:rFonts w:ascii="Times New Roman" w:hAnsi="Times New Roman"/>
                <w:bCs/>
                <w:lang w:val="sq-AL"/>
              </w:rPr>
            </w:pPr>
            <w:r w:rsidRPr="00486F6E">
              <w:rPr>
                <w:rFonts w:ascii="Times New Roman" w:hAnsi="Times New Roman"/>
                <w:bCs/>
                <w:lang w:val="sq-AL"/>
              </w:rPr>
              <w:t>Organ Qendror blerës</w:t>
            </w:r>
            <w:r>
              <w:rPr>
                <w:rFonts w:ascii="Times New Roman" w:hAnsi="Times New Roman"/>
                <w:bCs/>
                <w:lang w:val="sq-AL"/>
              </w:rPr>
              <w:t xml:space="preserve">                 </w:t>
            </w:r>
            <w:r w:rsidRPr="009A4BBA">
              <w:rPr>
                <w:rFonts w:ascii="Times New Roman" w:hAnsi="Times New Roman"/>
                <w:bCs/>
                <w:lang w:val="sq-AL"/>
              </w:rPr>
              <w:t>Ofrues shërbimi</w:t>
            </w:r>
            <w:r>
              <w:rPr>
                <w:rFonts w:ascii="Times New Roman" w:hAnsi="Times New Roman"/>
                <w:bCs/>
                <w:lang w:val="sq-AL"/>
              </w:rPr>
              <w:t xml:space="preserve"> </w:t>
            </w:r>
          </w:p>
          <w:p w14:paraId="0F7A6CC7" w14:textId="77777777" w:rsidR="00DB73E1" w:rsidRPr="00486F6E" w:rsidRDefault="00DB73E1" w:rsidP="002D600E">
            <w:pPr>
              <w:spacing w:after="80"/>
              <w:jc w:val="center"/>
              <w:rPr>
                <w:rFonts w:ascii="Times New Roman" w:hAnsi="Times New Roman"/>
                <w:bCs/>
                <w:lang w:val="sq-AL"/>
              </w:rPr>
            </w:pPr>
            <w:r>
              <w:rPr>
                <w:rFonts w:ascii="Times New Roman" w:hAnsi="Times New Roman"/>
                <w:bCs/>
                <w:lang w:val="sq-AL"/>
              </w:rPr>
              <w:tab/>
            </w:r>
            <w:r w:rsidRPr="00486F6E">
              <w:rPr>
                <w:rFonts w:ascii="Times New Roman" w:hAnsi="Times New Roman"/>
                <w:lang w:val="sq-AL"/>
              </w:rPr>
              <w:sym w:font="Times New Roman" w:char="F064"/>
            </w:r>
            <w:r>
              <w:rPr>
                <w:rFonts w:ascii="Times New Roman" w:hAnsi="Times New Roman"/>
                <w:bCs/>
                <w:lang w:val="sq-AL"/>
              </w:rPr>
              <w:tab/>
            </w:r>
            <w:r w:rsidRPr="006B2205">
              <w:rPr>
                <w:rFonts w:ascii="Times New Roman" w:hAnsi="Times New Roman"/>
                <w:bCs/>
                <w:sz w:val="20"/>
                <w:szCs w:val="20"/>
                <w:lang w:val="sq-AL"/>
              </w:rPr>
              <w:t xml:space="preserve">                        </w:t>
            </w:r>
            <w:r>
              <w:rPr>
                <w:rFonts w:ascii="Times New Roman" w:hAnsi="Times New Roman"/>
                <w:bCs/>
                <w:sz w:val="20"/>
                <w:szCs w:val="20"/>
                <w:lang w:val="sq-AL"/>
              </w:rPr>
              <w:t xml:space="preserve">  </w:t>
            </w:r>
            <w:r w:rsidRPr="006B2205">
              <w:rPr>
                <w:rFonts w:ascii="Times New Roman" w:hAnsi="Times New Roman"/>
                <w:sz w:val="20"/>
                <w:szCs w:val="20"/>
                <w:lang w:val="sq-AL"/>
              </w:rPr>
              <w:t xml:space="preserve">Publik </w:t>
            </w:r>
            <w:r w:rsidRPr="006B2205">
              <w:rPr>
                <w:rFonts w:ascii="Times New Roman" w:hAnsi="Times New Roman"/>
                <w:sz w:val="20"/>
                <w:szCs w:val="20"/>
                <w:lang w:val="sq-AL"/>
              </w:rPr>
              <w:sym w:font="Times New Roman" w:char="F064"/>
            </w:r>
            <w:r w:rsidRPr="006B2205">
              <w:rPr>
                <w:rFonts w:ascii="Times New Roman" w:hAnsi="Times New Roman"/>
                <w:sz w:val="20"/>
                <w:szCs w:val="20"/>
                <w:lang w:val="sq-AL"/>
              </w:rPr>
              <w:t xml:space="preserve">     </w:t>
            </w:r>
            <w:r>
              <w:rPr>
                <w:rFonts w:ascii="Times New Roman" w:hAnsi="Times New Roman"/>
                <w:sz w:val="20"/>
                <w:szCs w:val="20"/>
                <w:lang w:val="sq-AL"/>
              </w:rPr>
              <w:t xml:space="preserve"> </w:t>
            </w:r>
            <w:r w:rsidRPr="006B2205">
              <w:rPr>
                <w:rFonts w:ascii="Times New Roman" w:hAnsi="Times New Roman"/>
                <w:sz w:val="20"/>
                <w:szCs w:val="20"/>
                <w:lang w:val="sq-AL"/>
              </w:rPr>
              <w:t xml:space="preserve">Privat </w:t>
            </w:r>
            <w:r w:rsidRPr="006B2205">
              <w:rPr>
                <w:rFonts w:ascii="Times New Roman" w:hAnsi="Times New Roman"/>
                <w:sz w:val="20"/>
                <w:szCs w:val="20"/>
                <w:lang w:val="sq-AL"/>
              </w:rPr>
              <w:sym w:font="Times New Roman" w:char="F064"/>
            </w:r>
          </w:p>
        </w:tc>
      </w:tr>
      <w:tr w:rsidR="00DB73E1" w:rsidRPr="00486F6E" w14:paraId="458FC997" w14:textId="77777777" w:rsidTr="002D600E">
        <w:trPr>
          <w:trHeight w:val="477"/>
          <w:jc w:val="center"/>
        </w:trPr>
        <w:tc>
          <w:tcPr>
            <w:tcW w:w="2531" w:type="pct"/>
          </w:tcPr>
          <w:p w14:paraId="652A2043"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1C24A9B8" w14:textId="77777777" w:rsidR="00DB73E1" w:rsidRPr="00486F6E" w:rsidRDefault="00DB73E1" w:rsidP="002D600E">
            <w:pPr>
              <w:spacing w:after="80"/>
              <w:jc w:val="center"/>
              <w:rPr>
                <w:rFonts w:ascii="Times New Roman" w:hAnsi="Times New Roman"/>
                <w:lang w:val="sq-AL"/>
              </w:rPr>
            </w:pPr>
          </w:p>
        </w:tc>
      </w:tr>
      <w:tr w:rsidR="00DB73E1" w:rsidRPr="00486F6E" w14:paraId="30D8361F" w14:textId="77777777" w:rsidTr="002D600E">
        <w:trPr>
          <w:jc w:val="center"/>
        </w:trPr>
        <w:tc>
          <w:tcPr>
            <w:tcW w:w="2531" w:type="pct"/>
          </w:tcPr>
          <w:p w14:paraId="38358637" w14:textId="77777777" w:rsidR="00DB73E1" w:rsidRPr="00486F6E" w:rsidRDefault="00DB73E1" w:rsidP="002D600E">
            <w:pPr>
              <w:spacing w:after="80"/>
              <w:jc w:val="center"/>
              <w:rPr>
                <w:rFonts w:ascii="Times New Roman" w:hAnsi="Times New Roman"/>
                <w:bCs/>
                <w:lang w:val="sq-AL"/>
              </w:rPr>
            </w:pPr>
            <w:r w:rsidRPr="00486F6E">
              <w:rPr>
                <w:rFonts w:ascii="Times New Roman" w:hAnsi="Times New Roman"/>
                <w:bCs/>
                <w:lang w:val="sq-AL"/>
              </w:rPr>
              <w:t xml:space="preserve">I deleguar </w:t>
            </w:r>
          </w:p>
        </w:tc>
        <w:tc>
          <w:tcPr>
            <w:tcW w:w="2469" w:type="pct"/>
          </w:tcPr>
          <w:p w14:paraId="786AB615"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t>Të tjera</w:t>
            </w:r>
          </w:p>
        </w:tc>
      </w:tr>
      <w:tr w:rsidR="00DB73E1" w:rsidRPr="00486F6E" w14:paraId="4866A1CE" w14:textId="77777777" w:rsidTr="002D600E">
        <w:trPr>
          <w:jc w:val="center"/>
        </w:trPr>
        <w:tc>
          <w:tcPr>
            <w:tcW w:w="2531" w:type="pct"/>
          </w:tcPr>
          <w:p w14:paraId="71A10BB7"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c>
          <w:tcPr>
            <w:tcW w:w="2469" w:type="pct"/>
          </w:tcPr>
          <w:p w14:paraId="4A4B5E1F" w14:textId="77777777" w:rsidR="00DB73E1" w:rsidRPr="00486F6E" w:rsidRDefault="00DB73E1" w:rsidP="002D600E">
            <w:pPr>
              <w:spacing w:after="80"/>
              <w:jc w:val="center"/>
              <w:rPr>
                <w:rFonts w:ascii="Times New Roman" w:hAnsi="Times New Roman"/>
                <w:lang w:val="sq-AL"/>
              </w:rPr>
            </w:pPr>
            <w:r w:rsidRPr="00486F6E">
              <w:rPr>
                <w:rFonts w:ascii="Times New Roman" w:hAnsi="Times New Roman"/>
                <w:lang w:val="sq-AL"/>
              </w:rPr>
              <w:sym w:font="Times New Roman" w:char="F064"/>
            </w:r>
          </w:p>
        </w:tc>
      </w:tr>
    </w:tbl>
    <w:p w14:paraId="245A2DCF" w14:textId="77777777" w:rsidR="00DB73E1" w:rsidRPr="00486F6E" w:rsidRDefault="00DB73E1" w:rsidP="00DB73E1">
      <w:pPr>
        <w:spacing w:after="160" w:line="259" w:lineRule="auto"/>
        <w:contextualSpacing/>
        <w:rPr>
          <w:rFonts w:ascii="Times New Roman" w:hAnsi="Times New Roman"/>
          <w:lang w:val="sq-AL"/>
        </w:rPr>
      </w:pPr>
    </w:p>
    <w:p w14:paraId="329C2D1A"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b/>
          <w:lang w:val="sq-AL"/>
        </w:rPr>
        <w:t>1.4 Emri dhe adresa e personit të kontaktit</w:t>
      </w:r>
      <w:r w:rsidRPr="00486F6E">
        <w:rPr>
          <w:rFonts w:ascii="Times New Roman" w:hAnsi="Times New Roman"/>
          <w:lang w:val="sq-AL"/>
        </w:rPr>
        <w:t>:</w:t>
      </w:r>
    </w:p>
    <w:p w14:paraId="2C7AFC30" w14:textId="77777777" w:rsidR="00DB73E1" w:rsidRPr="00486F6E" w:rsidRDefault="00DB73E1" w:rsidP="00DB73E1">
      <w:pPr>
        <w:spacing w:after="160" w:line="259" w:lineRule="auto"/>
        <w:contextualSpacing/>
        <w:rPr>
          <w:rFonts w:ascii="Times New Roman" w:hAnsi="Times New Roman"/>
          <w:lang w:val="sq-AL"/>
        </w:rPr>
      </w:pPr>
    </w:p>
    <w:p w14:paraId="05298AB1"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lang w:val="sq-AL"/>
        </w:rPr>
        <w:t xml:space="preserve">Personi (at)  përgjegjës për prokurimin:  </w:t>
      </w:r>
      <w:r w:rsidRPr="00486F6E">
        <w:rPr>
          <w:rFonts w:ascii="Times New Roman" w:hAnsi="Times New Roman"/>
          <w:bCs/>
          <w:lang w:val="sq-AL"/>
        </w:rPr>
        <w:t>___________________________________________</w:t>
      </w:r>
    </w:p>
    <w:p w14:paraId="25BA6632"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lang w:val="sq-AL"/>
        </w:rPr>
        <w:t>Tel/faks  _____________</w:t>
      </w:r>
      <w:r w:rsidRPr="00486F6E">
        <w:rPr>
          <w:rFonts w:ascii="Times New Roman" w:hAnsi="Times New Roman"/>
          <w:bCs/>
          <w:lang w:val="sq-AL"/>
        </w:rPr>
        <w:t>___________________________________________</w:t>
      </w:r>
    </w:p>
    <w:p w14:paraId="7AEF40FC" w14:textId="77777777" w:rsidR="00DB73E1" w:rsidRPr="00486F6E" w:rsidRDefault="00DB73E1" w:rsidP="00DB73E1">
      <w:pPr>
        <w:spacing w:after="160" w:line="259" w:lineRule="auto"/>
        <w:contextualSpacing/>
        <w:rPr>
          <w:rFonts w:ascii="Times New Roman" w:hAnsi="Times New Roman"/>
          <w:bCs/>
          <w:lang w:val="sq-AL"/>
        </w:rPr>
      </w:pPr>
      <w:r w:rsidRPr="00486F6E">
        <w:rPr>
          <w:rFonts w:ascii="Times New Roman" w:hAnsi="Times New Roman"/>
          <w:lang w:val="sq-AL"/>
        </w:rPr>
        <w:t xml:space="preserve">E-mail    </w:t>
      </w:r>
      <w:r w:rsidRPr="00486F6E">
        <w:rPr>
          <w:rFonts w:ascii="Times New Roman" w:hAnsi="Times New Roman"/>
          <w:bCs/>
          <w:lang w:val="sq-AL"/>
        </w:rPr>
        <w:t>_______________________________________________________</w:t>
      </w:r>
    </w:p>
    <w:p w14:paraId="479D05EC" w14:textId="77777777" w:rsidR="00DB73E1" w:rsidRPr="00486F6E" w:rsidRDefault="00DB73E1" w:rsidP="00DB73E1">
      <w:pPr>
        <w:spacing w:after="160" w:line="259" w:lineRule="auto"/>
        <w:contextualSpacing/>
        <w:rPr>
          <w:rFonts w:ascii="Times New Roman" w:hAnsi="Times New Roman"/>
          <w:lang w:val="sq-AL"/>
        </w:rPr>
      </w:pPr>
    </w:p>
    <w:p w14:paraId="6DF90AAB" w14:textId="77777777" w:rsidR="00DB73E1" w:rsidRPr="00486F6E" w:rsidRDefault="00DB73E1" w:rsidP="00DB73E1">
      <w:pPr>
        <w:spacing w:after="160" w:line="259" w:lineRule="auto"/>
        <w:contextualSpacing/>
        <w:jc w:val="both"/>
        <w:rPr>
          <w:rFonts w:ascii="Times New Roman" w:hAnsi="Times New Roman"/>
          <w:b/>
          <w:lang w:val="sq-AL"/>
        </w:rPr>
      </w:pPr>
      <w:r w:rsidRPr="00486F6E">
        <w:rPr>
          <w:rFonts w:ascii="Times New Roman" w:hAnsi="Times New Roman"/>
          <w:b/>
          <w:lang w:val="sq-AL"/>
        </w:rPr>
        <w:t xml:space="preserve">1.5 Objekti i kontratës/marrëveshjes kuadër dhe kodi sipas Fjalorit të Përbashkët të Prokurimit (FPP): </w:t>
      </w:r>
    </w:p>
    <w:p w14:paraId="061B3D75"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bCs/>
          <w:lang w:val="sq-AL"/>
        </w:rPr>
        <w:t>____________________________________</w:t>
      </w:r>
    </w:p>
    <w:p w14:paraId="5E116461" w14:textId="77777777" w:rsidR="00DB73E1" w:rsidRPr="00486F6E" w:rsidRDefault="00DB73E1" w:rsidP="00DB73E1">
      <w:pPr>
        <w:spacing w:after="160" w:line="259" w:lineRule="auto"/>
        <w:contextualSpacing/>
        <w:rPr>
          <w:rFonts w:ascii="Times New Roman" w:hAnsi="Times New Roman"/>
          <w:lang w:val="sq-AL"/>
        </w:rPr>
      </w:pPr>
    </w:p>
    <w:p w14:paraId="5C44C3E3"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b/>
          <w:lang w:val="sq-AL"/>
        </w:rPr>
        <w:t>1.6 Lloji i procedurës së prokurimit:</w:t>
      </w:r>
      <w:r w:rsidRPr="00486F6E">
        <w:rPr>
          <w:rFonts w:ascii="Times New Roman" w:hAnsi="Times New Roman"/>
          <w:lang w:val="sq-AL"/>
        </w:rPr>
        <w:t xml:space="preserve"> </w:t>
      </w:r>
      <w:r w:rsidRPr="00486F6E">
        <w:rPr>
          <w:rFonts w:ascii="Times New Roman" w:hAnsi="Times New Roman"/>
          <w:bCs/>
          <w:lang w:val="sq-AL"/>
        </w:rPr>
        <w:t>___________________________</w:t>
      </w:r>
    </w:p>
    <w:p w14:paraId="551BD5D2" w14:textId="77777777" w:rsidR="00DB73E1" w:rsidRPr="00486F6E" w:rsidRDefault="00DB73E1" w:rsidP="00DB73E1">
      <w:pPr>
        <w:spacing w:after="160" w:line="259" w:lineRule="auto"/>
        <w:contextualSpacing/>
        <w:rPr>
          <w:rFonts w:ascii="Times New Roman" w:hAnsi="Times New Roman"/>
          <w:b/>
          <w:lang w:val="sq-AL"/>
        </w:rPr>
      </w:pPr>
    </w:p>
    <w:p w14:paraId="27E6CAE2" w14:textId="77777777" w:rsidR="00DB73E1" w:rsidRPr="00486F6E" w:rsidRDefault="00DB73E1" w:rsidP="00DB73E1">
      <w:pPr>
        <w:spacing w:after="160" w:line="259" w:lineRule="auto"/>
        <w:contextualSpacing/>
        <w:rPr>
          <w:rFonts w:ascii="Times New Roman" w:hAnsi="Times New Roman"/>
          <w:bCs/>
          <w:lang w:val="sq-AL"/>
        </w:rPr>
      </w:pPr>
      <w:r w:rsidRPr="00486F6E">
        <w:rPr>
          <w:rFonts w:ascii="Times New Roman" w:hAnsi="Times New Roman"/>
          <w:b/>
          <w:lang w:val="sq-AL"/>
        </w:rPr>
        <w:t>1.7 Tipi i kontratës</w:t>
      </w:r>
      <w:r w:rsidRPr="00486F6E">
        <w:rPr>
          <w:rFonts w:ascii="Times New Roman" w:hAnsi="Times New Roman"/>
          <w:lang w:val="sq-AL"/>
        </w:rPr>
        <w:t>:</w:t>
      </w:r>
      <w:r w:rsidRPr="00486F6E">
        <w:rPr>
          <w:rFonts w:ascii="Times New Roman" w:hAnsi="Times New Roman"/>
          <w:bCs/>
          <w:lang w:val="sq-AL"/>
        </w:rPr>
        <w:t>___________________________________________</w:t>
      </w:r>
    </w:p>
    <w:p w14:paraId="5C0201AA" w14:textId="77777777" w:rsidR="00DB73E1" w:rsidRPr="00486F6E" w:rsidRDefault="00DB73E1" w:rsidP="00DB73E1">
      <w:pPr>
        <w:spacing w:after="160" w:line="259" w:lineRule="auto"/>
        <w:contextualSpacing/>
        <w:rPr>
          <w:rFonts w:ascii="Times New Roman" w:hAnsi="Times New Roman"/>
          <w:b/>
          <w:lang w:val="sq-AL"/>
        </w:rPr>
      </w:pPr>
    </w:p>
    <w:p w14:paraId="5406AE20" w14:textId="77777777" w:rsidR="00DB73E1" w:rsidRPr="00486F6E" w:rsidRDefault="00DB73E1" w:rsidP="00DB73E1">
      <w:pPr>
        <w:spacing w:after="160" w:line="259" w:lineRule="auto"/>
        <w:contextualSpacing/>
        <w:jc w:val="both"/>
        <w:rPr>
          <w:rFonts w:ascii="Times New Roman" w:hAnsi="Times New Roman"/>
          <w:b/>
          <w:lang w:val="sq-AL"/>
        </w:rPr>
      </w:pPr>
      <w:r w:rsidRPr="00486F6E">
        <w:rPr>
          <w:rFonts w:ascii="Times New Roman" w:hAnsi="Times New Roman"/>
          <w:b/>
          <w:lang w:val="sq-AL"/>
        </w:rPr>
        <w:t>1.8</w:t>
      </w:r>
      <w:r w:rsidRPr="00486F6E">
        <w:rPr>
          <w:rFonts w:ascii="Times New Roman" w:hAnsi="Times New Roman"/>
          <w:lang w:val="sq-AL"/>
        </w:rPr>
        <w:t xml:space="preserve"> </w:t>
      </w:r>
      <w:r w:rsidRPr="00486F6E">
        <w:rPr>
          <w:rFonts w:ascii="Times New Roman" w:hAnsi="Times New Roman"/>
          <w:b/>
          <w:lang w:val="sq-AL"/>
        </w:rPr>
        <w:t>Fondi limit i përllogaritur për këtë kontratë/marrëveshje kuadër/Fondi limit i përllogaritur për këtë objekt siç është planifikuar në paras</w:t>
      </w:r>
      <w:r>
        <w:rPr>
          <w:rFonts w:ascii="Times New Roman" w:hAnsi="Times New Roman"/>
          <w:b/>
          <w:lang w:val="sq-AL"/>
        </w:rPr>
        <w:t xml:space="preserve">hikimin buxhetor të Autoritetit </w:t>
      </w:r>
      <w:r w:rsidRPr="00486F6E">
        <w:rPr>
          <w:rFonts w:ascii="Times New Roman" w:hAnsi="Times New Roman"/>
          <w:b/>
          <w:lang w:val="sq-AL"/>
        </w:rPr>
        <w:t xml:space="preserve">Kontraktor </w:t>
      </w:r>
    </w:p>
    <w:p w14:paraId="1F52D386"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lang w:val="sq-AL"/>
        </w:rPr>
        <w:t>(</w:t>
      </w:r>
      <w:r w:rsidRPr="00486F6E">
        <w:rPr>
          <w:rFonts w:ascii="Times New Roman" w:hAnsi="Times New Roman"/>
          <w:i/>
          <w:lang w:val="sq-AL"/>
        </w:rPr>
        <w:t>në rastin e marrëveshjeve kuadër ose kontratave shumëvje</w:t>
      </w:r>
      <w:r w:rsidRPr="00504524">
        <w:rPr>
          <w:rFonts w:ascii="Times New Roman" w:hAnsi="Times New Roman"/>
          <w:i/>
          <w:lang w:val="sq-AL"/>
        </w:rPr>
        <w:t>ç</w:t>
      </w:r>
      <w:r w:rsidRPr="00486F6E">
        <w:rPr>
          <w:rFonts w:ascii="Times New Roman" w:hAnsi="Times New Roman"/>
          <w:i/>
          <w:lang w:val="sq-AL"/>
        </w:rPr>
        <w:t>are</w:t>
      </w:r>
      <w:r w:rsidRPr="00486F6E">
        <w:rPr>
          <w:rFonts w:ascii="Times New Roman" w:hAnsi="Times New Roman"/>
          <w:lang w:val="sq-AL"/>
        </w:rPr>
        <w:t>):</w:t>
      </w:r>
      <w:r w:rsidRPr="00486F6E">
        <w:rPr>
          <w:rFonts w:ascii="Times New Roman" w:hAnsi="Times New Roman"/>
          <w:b/>
          <w:lang w:val="sq-AL"/>
        </w:rPr>
        <w:t xml:space="preserve"> </w:t>
      </w:r>
      <w:r w:rsidRPr="00486F6E">
        <w:rPr>
          <w:rFonts w:ascii="Times New Roman" w:hAnsi="Times New Roman"/>
          <w:bCs/>
          <w:lang w:val="sq-AL"/>
        </w:rPr>
        <w:t>____________________________________________________________________</w:t>
      </w:r>
    </w:p>
    <w:p w14:paraId="4789839C" w14:textId="77777777" w:rsidR="00DB73E1" w:rsidRPr="00486F6E" w:rsidRDefault="00DB73E1" w:rsidP="00DB73E1">
      <w:pPr>
        <w:spacing w:after="160" w:line="259" w:lineRule="auto"/>
        <w:contextualSpacing/>
        <w:rPr>
          <w:rFonts w:ascii="Times New Roman" w:hAnsi="Times New Roman"/>
          <w:lang w:val="sq-AL"/>
        </w:rPr>
      </w:pPr>
    </w:p>
    <w:p w14:paraId="018ADFE7" w14:textId="77777777" w:rsidR="00DB73E1" w:rsidRPr="00486F6E" w:rsidRDefault="00DB73E1" w:rsidP="00DB73E1">
      <w:pPr>
        <w:spacing w:after="160" w:line="259" w:lineRule="auto"/>
        <w:contextualSpacing/>
        <w:rPr>
          <w:rFonts w:ascii="Times New Roman" w:hAnsi="Times New Roman"/>
          <w:lang w:val="sq-AL"/>
        </w:rPr>
      </w:pPr>
      <w:r w:rsidRPr="00486F6E">
        <w:rPr>
          <w:rFonts w:ascii="Times New Roman" w:hAnsi="Times New Roman"/>
          <w:b/>
          <w:lang w:val="sq-AL"/>
        </w:rPr>
        <w:t>1.9 Kohëzgjatja e përafërt e kontratës/marrëveshjes kuadër :</w:t>
      </w:r>
      <w:r w:rsidRPr="00486F6E">
        <w:rPr>
          <w:rFonts w:ascii="Times New Roman" w:hAnsi="Times New Roman"/>
          <w:bCs/>
          <w:lang w:val="sq-AL"/>
        </w:rPr>
        <w:t xml:space="preserve">_________________________________ </w:t>
      </w:r>
    </w:p>
    <w:p w14:paraId="47BC476E" w14:textId="77777777" w:rsidR="00DB73E1" w:rsidRPr="00486F6E" w:rsidRDefault="00DB73E1" w:rsidP="00DB73E1">
      <w:pPr>
        <w:spacing w:after="160" w:line="259" w:lineRule="auto"/>
        <w:contextualSpacing/>
        <w:rPr>
          <w:rFonts w:ascii="Times New Roman" w:hAnsi="Times New Roman"/>
          <w:lang w:val="sq-AL"/>
        </w:rPr>
      </w:pPr>
    </w:p>
    <w:p w14:paraId="1D0D2EBE" w14:textId="77777777" w:rsidR="00DB73E1" w:rsidRPr="00486F6E" w:rsidRDefault="00DB73E1" w:rsidP="00DB73E1">
      <w:pPr>
        <w:spacing w:after="160" w:line="259" w:lineRule="auto"/>
        <w:contextualSpacing/>
        <w:rPr>
          <w:rFonts w:ascii="Times New Roman" w:hAnsi="Times New Roman"/>
          <w:bCs/>
          <w:lang w:val="sq-AL"/>
        </w:rPr>
      </w:pPr>
      <w:r w:rsidRPr="00486F6E">
        <w:rPr>
          <w:rFonts w:ascii="Times New Roman" w:hAnsi="Times New Roman"/>
          <w:b/>
          <w:lang w:val="sq-AL"/>
        </w:rPr>
        <w:t>1.10</w:t>
      </w:r>
      <w:r w:rsidRPr="00486F6E">
        <w:rPr>
          <w:rFonts w:ascii="Times New Roman" w:hAnsi="Times New Roman"/>
          <w:lang w:val="sq-AL"/>
        </w:rPr>
        <w:t xml:space="preserve"> </w:t>
      </w:r>
      <w:r w:rsidRPr="00486F6E">
        <w:rPr>
          <w:rFonts w:ascii="Times New Roman" w:hAnsi="Times New Roman"/>
          <w:b/>
          <w:lang w:val="sq-AL"/>
        </w:rPr>
        <w:t xml:space="preserve">Përshkrimi i shkurtër i kontratës/marrëveshjes kuadër dhe/ose Lotit (eve), nëse përdoren: </w:t>
      </w:r>
      <w:r w:rsidRPr="00486F6E">
        <w:rPr>
          <w:rFonts w:ascii="Times New Roman" w:hAnsi="Times New Roman"/>
          <w:bCs/>
          <w:lang w:val="sq-AL"/>
        </w:rPr>
        <w:t>_________________________________________________________________________</w:t>
      </w:r>
      <w:r>
        <w:rPr>
          <w:rFonts w:ascii="Times New Roman" w:hAnsi="Times New Roman"/>
          <w:bCs/>
          <w:lang w:val="sq-AL"/>
        </w:rPr>
        <w:t>_____________</w:t>
      </w:r>
    </w:p>
    <w:p w14:paraId="1DC6DD8E" w14:textId="77777777" w:rsidR="00DB73E1" w:rsidRPr="00486F6E" w:rsidRDefault="00DB73E1" w:rsidP="00DB73E1">
      <w:pPr>
        <w:spacing w:after="160" w:line="259" w:lineRule="auto"/>
        <w:contextualSpacing/>
        <w:rPr>
          <w:rFonts w:ascii="Times New Roman" w:hAnsi="Times New Roman"/>
          <w:lang w:val="sq-AL"/>
        </w:rPr>
      </w:pPr>
    </w:p>
    <w:p w14:paraId="712E62B4" w14:textId="77777777" w:rsidR="00DB73E1" w:rsidRPr="00486F6E" w:rsidRDefault="00DB73E1" w:rsidP="00DB73E1">
      <w:pPr>
        <w:spacing w:after="160" w:line="259" w:lineRule="auto"/>
        <w:contextualSpacing/>
        <w:rPr>
          <w:rFonts w:ascii="Times New Roman" w:hAnsi="Times New Roman"/>
          <w:bCs/>
          <w:lang w:val="sq-AL"/>
        </w:rPr>
      </w:pPr>
      <w:r w:rsidRPr="00486F6E">
        <w:rPr>
          <w:rFonts w:ascii="Times New Roman" w:hAnsi="Times New Roman"/>
          <w:b/>
          <w:lang w:val="sq-AL"/>
        </w:rPr>
        <w:t xml:space="preserve">1.11. Lloji i Marrëveshjes Kuadër, nëse është rasti: </w:t>
      </w:r>
      <w:r w:rsidRPr="00486F6E">
        <w:rPr>
          <w:rFonts w:ascii="Times New Roman" w:hAnsi="Times New Roman"/>
          <w:bCs/>
          <w:lang w:val="sq-AL"/>
        </w:rPr>
        <w:t>______________________________________________________________________</w:t>
      </w:r>
    </w:p>
    <w:p w14:paraId="1B8D9698" w14:textId="77777777" w:rsidR="00DB73E1" w:rsidRPr="00486F6E" w:rsidRDefault="00DB73E1" w:rsidP="00DB73E1">
      <w:pPr>
        <w:spacing w:after="160" w:line="259" w:lineRule="auto"/>
        <w:contextualSpacing/>
        <w:rPr>
          <w:rFonts w:ascii="Times New Roman" w:hAnsi="Times New Roman"/>
          <w:lang w:val="sq-AL"/>
        </w:rPr>
      </w:pPr>
    </w:p>
    <w:p w14:paraId="21D6FACB" w14:textId="77777777" w:rsidR="00DB73E1" w:rsidRPr="00486F6E" w:rsidRDefault="00DB73E1" w:rsidP="00DB73E1">
      <w:pPr>
        <w:pStyle w:val="Paragrafiilists"/>
        <w:spacing w:after="160" w:line="259" w:lineRule="auto"/>
        <w:ind w:left="0" w:right="-403"/>
        <w:rPr>
          <w:rFonts w:ascii="Times New Roman" w:hAnsi="Times New Roman"/>
          <w:bCs/>
          <w:lang w:val="sq-AL"/>
        </w:rPr>
      </w:pPr>
      <w:r w:rsidRPr="00486F6E">
        <w:rPr>
          <w:rFonts w:ascii="Times New Roman" w:hAnsi="Times New Roman"/>
          <w:b/>
          <w:lang w:val="sq-AL"/>
        </w:rPr>
        <w:t xml:space="preserve">1.12 Kohën e përafërt për zhvillimin e procedurës së prokurimit: </w:t>
      </w:r>
      <w:r w:rsidRPr="00486F6E">
        <w:rPr>
          <w:rFonts w:ascii="Times New Roman" w:hAnsi="Times New Roman"/>
          <w:bCs/>
          <w:lang w:val="sq-AL"/>
        </w:rPr>
        <w:t>_________________________________________________________________</w:t>
      </w:r>
    </w:p>
    <w:p w14:paraId="4F6012B7" w14:textId="77777777" w:rsidR="00DB73E1" w:rsidRPr="00486F6E" w:rsidRDefault="00DB73E1" w:rsidP="00DB73E1">
      <w:pPr>
        <w:pStyle w:val="Paragrafiilists"/>
        <w:spacing w:after="160" w:line="259" w:lineRule="auto"/>
        <w:ind w:left="1350"/>
        <w:rPr>
          <w:rFonts w:ascii="Times New Roman" w:hAnsi="Times New Roman"/>
          <w:lang w:val="sq-AL"/>
        </w:rPr>
      </w:pPr>
    </w:p>
    <w:p w14:paraId="33BACF92" w14:textId="77777777" w:rsidR="00DB73E1" w:rsidRPr="00486F6E" w:rsidRDefault="00DB73E1" w:rsidP="00DB73E1">
      <w:pPr>
        <w:spacing w:after="160" w:line="259" w:lineRule="auto"/>
        <w:contextualSpacing/>
        <w:jc w:val="both"/>
        <w:rPr>
          <w:rFonts w:ascii="Times New Roman" w:hAnsi="Times New Roman"/>
          <w:lang w:val="sq-AL"/>
        </w:rPr>
      </w:pPr>
      <w:r w:rsidRPr="00486F6E">
        <w:rPr>
          <w:rFonts w:ascii="Times New Roman" w:hAnsi="Times New Roman"/>
          <w:b/>
          <w:lang w:val="sq-AL"/>
        </w:rPr>
        <w:t>1.13 Informacion tjetër që konside</w:t>
      </w:r>
      <w:r>
        <w:rPr>
          <w:rFonts w:ascii="Times New Roman" w:hAnsi="Times New Roman"/>
          <w:b/>
          <w:lang w:val="sq-AL"/>
        </w:rPr>
        <w:t xml:space="preserve">rohet i dobishëm nga autoriteti </w:t>
      </w:r>
      <w:r w:rsidRPr="00486F6E">
        <w:rPr>
          <w:rFonts w:ascii="Times New Roman" w:hAnsi="Times New Roman"/>
          <w:b/>
          <w:lang w:val="sq-AL"/>
        </w:rPr>
        <w:t>kontraktor:</w:t>
      </w:r>
      <w:r w:rsidRPr="00486F6E">
        <w:rPr>
          <w:rFonts w:ascii="Times New Roman" w:hAnsi="Times New Roman"/>
          <w:bCs/>
          <w:lang w:val="sq-AL"/>
        </w:rPr>
        <w:t>____________________________________________________________________________________________________________________________________________</w:t>
      </w:r>
    </w:p>
    <w:p w14:paraId="20B9ECC2" w14:textId="77777777" w:rsidR="00DB73E1" w:rsidRPr="00486F6E" w:rsidRDefault="00DB73E1" w:rsidP="00DB73E1">
      <w:pPr>
        <w:spacing w:after="160" w:line="259" w:lineRule="auto"/>
        <w:contextualSpacing/>
        <w:rPr>
          <w:rFonts w:ascii="Times New Roman" w:hAnsi="Times New Roman"/>
          <w:lang w:val="sq-AL"/>
        </w:rPr>
      </w:pPr>
    </w:p>
    <w:p w14:paraId="17BC845A" w14:textId="77777777" w:rsidR="00DB73E1" w:rsidRPr="00486F6E" w:rsidRDefault="00DB73E1" w:rsidP="00DB73E1">
      <w:pPr>
        <w:spacing w:after="160" w:line="259" w:lineRule="auto"/>
        <w:contextualSpacing/>
        <w:rPr>
          <w:rFonts w:ascii="Times New Roman" w:hAnsi="Times New Roman"/>
          <w:b/>
          <w:lang w:val="sq-AL"/>
        </w:rPr>
      </w:pPr>
    </w:p>
    <w:p w14:paraId="362E3B2D" w14:textId="77777777" w:rsidR="00DB73E1" w:rsidRPr="00486F6E" w:rsidRDefault="00DB73E1" w:rsidP="00DB73E1">
      <w:pPr>
        <w:spacing w:after="160" w:line="259" w:lineRule="auto"/>
        <w:contextualSpacing/>
        <w:rPr>
          <w:rFonts w:ascii="Times New Roman" w:hAnsi="Times New Roman"/>
          <w:b/>
          <w:lang w:val="sq-AL"/>
        </w:rPr>
      </w:pPr>
    </w:p>
    <w:p w14:paraId="26A0F5F4" w14:textId="77777777" w:rsidR="00DB73E1" w:rsidRPr="00486F6E" w:rsidRDefault="00DB73E1" w:rsidP="00DB73E1">
      <w:pPr>
        <w:spacing w:after="160" w:line="259" w:lineRule="auto"/>
        <w:contextualSpacing/>
        <w:rPr>
          <w:rFonts w:ascii="Times New Roman" w:hAnsi="Times New Roman"/>
          <w:b/>
          <w:lang w:val="sq-AL"/>
        </w:rPr>
      </w:pPr>
    </w:p>
    <w:p w14:paraId="08086BDC" w14:textId="77777777" w:rsidR="00DB73E1" w:rsidRPr="00486F6E" w:rsidRDefault="00DB73E1" w:rsidP="00DB73E1">
      <w:pPr>
        <w:spacing w:after="160" w:line="259" w:lineRule="auto"/>
        <w:contextualSpacing/>
        <w:rPr>
          <w:rFonts w:ascii="Times New Roman" w:hAnsi="Times New Roman"/>
          <w:b/>
          <w:lang w:val="sq-AL"/>
        </w:rPr>
      </w:pPr>
    </w:p>
    <w:p w14:paraId="461E7EB5" w14:textId="77777777" w:rsidR="00DB73E1" w:rsidRDefault="00DB73E1" w:rsidP="00DB73E1">
      <w:pPr>
        <w:spacing w:after="160" w:line="259" w:lineRule="auto"/>
        <w:contextualSpacing/>
        <w:rPr>
          <w:rFonts w:ascii="Times New Roman" w:hAnsi="Times New Roman"/>
          <w:b/>
          <w:lang w:val="sq-AL"/>
        </w:rPr>
      </w:pPr>
    </w:p>
    <w:p w14:paraId="1AEFD0E7" w14:textId="77777777" w:rsidR="00DB73E1" w:rsidRDefault="00DB73E1" w:rsidP="00DB73E1">
      <w:pPr>
        <w:spacing w:after="160" w:line="259" w:lineRule="auto"/>
        <w:contextualSpacing/>
        <w:rPr>
          <w:rFonts w:ascii="Times New Roman" w:hAnsi="Times New Roman"/>
          <w:b/>
          <w:lang w:val="sq-AL"/>
        </w:rPr>
      </w:pPr>
    </w:p>
    <w:p w14:paraId="7D2DFE03" w14:textId="77777777" w:rsidR="00DB73E1" w:rsidRDefault="00DB73E1" w:rsidP="00DB73E1">
      <w:pPr>
        <w:spacing w:after="160" w:line="259" w:lineRule="auto"/>
        <w:contextualSpacing/>
        <w:rPr>
          <w:rFonts w:ascii="Times New Roman" w:hAnsi="Times New Roman"/>
          <w:b/>
          <w:lang w:val="sq-AL"/>
        </w:rPr>
      </w:pPr>
    </w:p>
    <w:p w14:paraId="6876BFF5" w14:textId="77777777" w:rsidR="00DB73E1" w:rsidRDefault="00DB73E1" w:rsidP="00DB73E1">
      <w:pPr>
        <w:spacing w:after="160" w:line="259" w:lineRule="auto"/>
        <w:contextualSpacing/>
        <w:rPr>
          <w:rFonts w:ascii="Times New Roman" w:hAnsi="Times New Roman"/>
          <w:b/>
          <w:lang w:val="sq-AL"/>
        </w:rPr>
      </w:pPr>
    </w:p>
    <w:p w14:paraId="2EAF1869" w14:textId="77777777" w:rsidR="00DB73E1" w:rsidRDefault="00DB73E1" w:rsidP="00DB73E1">
      <w:pPr>
        <w:spacing w:after="160" w:line="259" w:lineRule="auto"/>
        <w:contextualSpacing/>
        <w:rPr>
          <w:rFonts w:ascii="Times New Roman" w:hAnsi="Times New Roman"/>
          <w:b/>
          <w:lang w:val="sq-AL"/>
        </w:rPr>
      </w:pPr>
    </w:p>
    <w:p w14:paraId="0E483808" w14:textId="77777777" w:rsidR="00DB73E1" w:rsidRDefault="00DB73E1" w:rsidP="00DB73E1">
      <w:pPr>
        <w:spacing w:after="160" w:line="259" w:lineRule="auto"/>
        <w:contextualSpacing/>
        <w:rPr>
          <w:rFonts w:ascii="Times New Roman" w:hAnsi="Times New Roman"/>
          <w:b/>
          <w:lang w:val="sq-AL"/>
        </w:rPr>
      </w:pPr>
    </w:p>
    <w:p w14:paraId="039A541D" w14:textId="77777777" w:rsidR="00DB73E1" w:rsidRDefault="00DB73E1" w:rsidP="00DB73E1">
      <w:pPr>
        <w:spacing w:after="160" w:line="259" w:lineRule="auto"/>
        <w:contextualSpacing/>
        <w:rPr>
          <w:rFonts w:ascii="Times New Roman" w:hAnsi="Times New Roman"/>
          <w:b/>
          <w:lang w:val="sq-AL"/>
        </w:rPr>
      </w:pPr>
    </w:p>
    <w:p w14:paraId="5299A1C5" w14:textId="77777777" w:rsidR="00DB73E1" w:rsidRDefault="00DB73E1" w:rsidP="00DB73E1">
      <w:pPr>
        <w:spacing w:after="160" w:line="259" w:lineRule="auto"/>
        <w:contextualSpacing/>
        <w:rPr>
          <w:rFonts w:ascii="Times New Roman" w:hAnsi="Times New Roman"/>
          <w:b/>
          <w:lang w:val="sq-AL"/>
        </w:rPr>
      </w:pPr>
    </w:p>
    <w:p w14:paraId="6ADFD61C" w14:textId="77777777" w:rsidR="00DB73E1" w:rsidRDefault="00DB73E1" w:rsidP="00DB73E1">
      <w:pPr>
        <w:spacing w:after="160" w:line="259" w:lineRule="auto"/>
        <w:contextualSpacing/>
        <w:rPr>
          <w:rFonts w:ascii="Times New Roman" w:hAnsi="Times New Roman"/>
          <w:b/>
          <w:lang w:val="sq-AL"/>
        </w:rPr>
      </w:pPr>
    </w:p>
    <w:p w14:paraId="2825DE51" w14:textId="77777777" w:rsidR="00DB73E1" w:rsidRDefault="00DB73E1" w:rsidP="00DB73E1">
      <w:pPr>
        <w:spacing w:after="160" w:line="259" w:lineRule="auto"/>
        <w:contextualSpacing/>
        <w:rPr>
          <w:rFonts w:ascii="Times New Roman" w:hAnsi="Times New Roman"/>
          <w:b/>
          <w:lang w:val="sq-AL"/>
        </w:rPr>
      </w:pPr>
    </w:p>
    <w:p w14:paraId="4FCEA3DD" w14:textId="77777777" w:rsidR="00DB73E1" w:rsidRDefault="00DB73E1" w:rsidP="00DB73E1">
      <w:pPr>
        <w:spacing w:after="160" w:line="259" w:lineRule="auto"/>
        <w:contextualSpacing/>
        <w:rPr>
          <w:rFonts w:ascii="Times New Roman" w:hAnsi="Times New Roman"/>
          <w:b/>
          <w:lang w:val="sq-AL"/>
        </w:rPr>
      </w:pPr>
    </w:p>
    <w:p w14:paraId="45713857" w14:textId="77777777" w:rsidR="00DB73E1" w:rsidRDefault="00DB73E1" w:rsidP="00DB73E1">
      <w:pPr>
        <w:spacing w:after="160" w:line="259" w:lineRule="auto"/>
        <w:contextualSpacing/>
        <w:rPr>
          <w:rFonts w:ascii="Times New Roman" w:hAnsi="Times New Roman"/>
          <w:b/>
          <w:lang w:val="sq-AL"/>
        </w:rPr>
      </w:pPr>
    </w:p>
    <w:p w14:paraId="238B4064" w14:textId="77777777" w:rsidR="00DB73E1" w:rsidRDefault="00DB73E1" w:rsidP="00DB73E1">
      <w:pPr>
        <w:spacing w:after="160" w:line="259" w:lineRule="auto"/>
        <w:contextualSpacing/>
        <w:rPr>
          <w:rFonts w:ascii="Times New Roman" w:hAnsi="Times New Roman"/>
          <w:b/>
          <w:lang w:val="sq-AL"/>
        </w:rPr>
      </w:pPr>
    </w:p>
    <w:p w14:paraId="30320D8D" w14:textId="77777777" w:rsidR="00DB73E1" w:rsidRDefault="00DB73E1" w:rsidP="00DB73E1">
      <w:pPr>
        <w:spacing w:after="160" w:line="259" w:lineRule="auto"/>
        <w:contextualSpacing/>
        <w:rPr>
          <w:rFonts w:ascii="Times New Roman" w:hAnsi="Times New Roman"/>
          <w:b/>
          <w:lang w:val="sq-AL"/>
        </w:rPr>
      </w:pPr>
    </w:p>
    <w:p w14:paraId="0B3EB02B" w14:textId="77777777" w:rsidR="00DB73E1" w:rsidRDefault="00DB73E1" w:rsidP="00DB73E1">
      <w:pPr>
        <w:spacing w:after="160" w:line="259" w:lineRule="auto"/>
        <w:contextualSpacing/>
        <w:rPr>
          <w:rFonts w:ascii="Times New Roman" w:hAnsi="Times New Roman"/>
          <w:b/>
          <w:lang w:val="sq-AL"/>
        </w:rPr>
      </w:pPr>
    </w:p>
    <w:p w14:paraId="7EF92235" w14:textId="77777777" w:rsidR="00DB73E1" w:rsidRDefault="00DB73E1" w:rsidP="00DB73E1">
      <w:pPr>
        <w:spacing w:after="160" w:line="259" w:lineRule="auto"/>
        <w:contextualSpacing/>
        <w:rPr>
          <w:rFonts w:ascii="Times New Roman" w:hAnsi="Times New Roman"/>
          <w:b/>
          <w:lang w:val="sq-AL"/>
        </w:rPr>
      </w:pPr>
    </w:p>
    <w:p w14:paraId="36A23B1F" w14:textId="77777777" w:rsidR="00DB73E1" w:rsidRDefault="00DB73E1" w:rsidP="00DB73E1">
      <w:pPr>
        <w:spacing w:after="160" w:line="259" w:lineRule="auto"/>
        <w:contextualSpacing/>
        <w:rPr>
          <w:rFonts w:ascii="Times New Roman" w:hAnsi="Times New Roman"/>
          <w:b/>
          <w:lang w:val="sq-AL"/>
        </w:rPr>
      </w:pPr>
    </w:p>
    <w:p w14:paraId="08C2F573" w14:textId="77777777" w:rsidR="00DB73E1" w:rsidRDefault="00DB73E1" w:rsidP="00DB73E1">
      <w:pPr>
        <w:spacing w:after="160" w:line="259" w:lineRule="auto"/>
        <w:contextualSpacing/>
        <w:rPr>
          <w:rFonts w:ascii="Times New Roman" w:hAnsi="Times New Roman"/>
          <w:b/>
          <w:lang w:val="sq-AL"/>
        </w:rPr>
      </w:pPr>
    </w:p>
    <w:p w14:paraId="3A4EE072" w14:textId="77777777" w:rsidR="00DB73E1" w:rsidRDefault="00DB73E1" w:rsidP="00DB73E1">
      <w:pPr>
        <w:spacing w:after="160" w:line="259" w:lineRule="auto"/>
        <w:contextualSpacing/>
        <w:rPr>
          <w:rFonts w:ascii="Times New Roman" w:hAnsi="Times New Roman"/>
          <w:b/>
          <w:lang w:val="sq-AL"/>
        </w:rPr>
      </w:pPr>
    </w:p>
    <w:p w14:paraId="7F053A92" w14:textId="77777777" w:rsidR="00DB73E1" w:rsidRDefault="00DB73E1" w:rsidP="00DB73E1">
      <w:pPr>
        <w:spacing w:after="160" w:line="259" w:lineRule="auto"/>
        <w:contextualSpacing/>
        <w:rPr>
          <w:rFonts w:ascii="Times New Roman" w:hAnsi="Times New Roman"/>
          <w:b/>
          <w:lang w:val="sq-AL"/>
        </w:rPr>
      </w:pPr>
    </w:p>
    <w:p w14:paraId="06A4E5FC" w14:textId="77777777" w:rsidR="00DB73E1" w:rsidRDefault="00DB73E1" w:rsidP="00DB73E1">
      <w:pPr>
        <w:spacing w:after="160" w:line="259" w:lineRule="auto"/>
        <w:contextualSpacing/>
        <w:rPr>
          <w:rFonts w:ascii="Times New Roman" w:hAnsi="Times New Roman"/>
          <w:b/>
          <w:lang w:val="sq-AL"/>
        </w:rPr>
      </w:pPr>
    </w:p>
    <w:p w14:paraId="7F179A3B" w14:textId="77777777" w:rsidR="00DB73E1" w:rsidRDefault="00DB73E1" w:rsidP="00DB73E1">
      <w:pPr>
        <w:spacing w:after="160" w:line="259" w:lineRule="auto"/>
        <w:contextualSpacing/>
        <w:rPr>
          <w:rFonts w:ascii="Times New Roman" w:hAnsi="Times New Roman"/>
          <w:b/>
          <w:lang w:val="sq-AL"/>
        </w:rPr>
      </w:pPr>
    </w:p>
    <w:p w14:paraId="4784D7A6" w14:textId="77777777" w:rsidR="00DB73E1" w:rsidRDefault="00DB73E1" w:rsidP="00DB73E1">
      <w:pPr>
        <w:spacing w:after="160" w:line="259" w:lineRule="auto"/>
        <w:contextualSpacing/>
        <w:rPr>
          <w:rFonts w:ascii="Times New Roman" w:hAnsi="Times New Roman"/>
          <w:b/>
          <w:lang w:val="sq-AL"/>
        </w:rPr>
      </w:pPr>
    </w:p>
    <w:p w14:paraId="4E51CBDA" w14:textId="77777777" w:rsidR="00DB73E1" w:rsidRDefault="00DB73E1" w:rsidP="00DB73E1">
      <w:pPr>
        <w:spacing w:after="160" w:line="259" w:lineRule="auto"/>
        <w:contextualSpacing/>
        <w:rPr>
          <w:rFonts w:ascii="Times New Roman" w:hAnsi="Times New Roman"/>
          <w:b/>
          <w:lang w:val="sq-AL"/>
        </w:rPr>
      </w:pPr>
    </w:p>
    <w:p w14:paraId="33064E27" w14:textId="77777777" w:rsidR="00DB73E1" w:rsidRDefault="00DB73E1" w:rsidP="00DB73E1">
      <w:pPr>
        <w:spacing w:after="160" w:line="259" w:lineRule="auto"/>
        <w:contextualSpacing/>
        <w:rPr>
          <w:rFonts w:ascii="Times New Roman" w:hAnsi="Times New Roman"/>
          <w:b/>
          <w:lang w:val="sq-AL"/>
        </w:rPr>
      </w:pPr>
    </w:p>
    <w:p w14:paraId="13F0ED7C" w14:textId="77777777" w:rsidR="00DB73E1" w:rsidRDefault="00DB73E1" w:rsidP="00DB73E1">
      <w:pPr>
        <w:spacing w:after="160" w:line="259" w:lineRule="auto"/>
        <w:contextualSpacing/>
        <w:rPr>
          <w:rFonts w:ascii="Times New Roman" w:hAnsi="Times New Roman"/>
          <w:b/>
          <w:lang w:val="sq-AL"/>
        </w:rPr>
      </w:pPr>
    </w:p>
    <w:p w14:paraId="1CD3742F" w14:textId="77777777" w:rsidR="00DB73E1" w:rsidRDefault="00DB73E1" w:rsidP="00DB73E1">
      <w:pPr>
        <w:spacing w:after="160" w:line="259" w:lineRule="auto"/>
        <w:contextualSpacing/>
        <w:rPr>
          <w:rFonts w:ascii="Times New Roman" w:hAnsi="Times New Roman"/>
          <w:b/>
          <w:lang w:val="sq-AL"/>
        </w:rPr>
      </w:pPr>
    </w:p>
    <w:p w14:paraId="771CE325" w14:textId="77777777" w:rsidR="00DB73E1" w:rsidRDefault="00DB73E1" w:rsidP="00DB73E1">
      <w:pPr>
        <w:spacing w:after="160" w:line="259" w:lineRule="auto"/>
        <w:contextualSpacing/>
        <w:rPr>
          <w:rFonts w:ascii="Times New Roman" w:hAnsi="Times New Roman"/>
          <w:b/>
          <w:lang w:val="sq-AL"/>
        </w:rPr>
      </w:pPr>
    </w:p>
    <w:p w14:paraId="2A430BDD" w14:textId="77777777" w:rsidR="00DB73E1" w:rsidRDefault="00DB73E1" w:rsidP="00DB73E1">
      <w:pPr>
        <w:spacing w:after="160" w:line="259" w:lineRule="auto"/>
        <w:contextualSpacing/>
        <w:rPr>
          <w:rFonts w:ascii="Times New Roman" w:hAnsi="Times New Roman"/>
          <w:b/>
          <w:lang w:val="sq-AL"/>
        </w:rPr>
      </w:pPr>
    </w:p>
    <w:p w14:paraId="692AD5DB" w14:textId="77777777" w:rsidR="00DB73E1" w:rsidRDefault="00DB73E1" w:rsidP="00DB73E1">
      <w:pPr>
        <w:spacing w:after="160" w:line="259" w:lineRule="auto"/>
        <w:contextualSpacing/>
        <w:rPr>
          <w:rFonts w:ascii="Times New Roman" w:hAnsi="Times New Roman"/>
          <w:b/>
          <w:lang w:val="sq-AL"/>
        </w:rPr>
      </w:pPr>
    </w:p>
    <w:p w14:paraId="169895B4" w14:textId="77777777" w:rsidR="00DB73E1" w:rsidRDefault="00DB73E1" w:rsidP="00DB73E1">
      <w:pPr>
        <w:spacing w:after="160" w:line="259" w:lineRule="auto"/>
        <w:contextualSpacing/>
        <w:rPr>
          <w:rFonts w:ascii="Times New Roman" w:hAnsi="Times New Roman"/>
          <w:b/>
          <w:lang w:val="sq-AL"/>
        </w:rPr>
      </w:pPr>
    </w:p>
    <w:p w14:paraId="2B5B11B8" w14:textId="77777777" w:rsidR="00DB73E1" w:rsidRDefault="00DB73E1" w:rsidP="00DB73E1">
      <w:pPr>
        <w:spacing w:after="160" w:line="259" w:lineRule="auto"/>
        <w:contextualSpacing/>
        <w:rPr>
          <w:rFonts w:ascii="Times New Roman" w:hAnsi="Times New Roman"/>
          <w:b/>
          <w:lang w:val="sq-AL"/>
        </w:rPr>
      </w:pPr>
    </w:p>
    <w:p w14:paraId="5FC38D8B" w14:textId="77777777" w:rsidR="00DB73E1" w:rsidRPr="00486F6E" w:rsidRDefault="00DB73E1" w:rsidP="00DB73E1">
      <w:pPr>
        <w:spacing w:after="160" w:line="259" w:lineRule="auto"/>
        <w:contextualSpacing/>
        <w:rPr>
          <w:rFonts w:ascii="Times New Roman" w:hAnsi="Times New Roman"/>
          <w:b/>
          <w:lang w:val="sq-AL"/>
        </w:rPr>
      </w:pPr>
    </w:p>
    <w:p w14:paraId="6C19F532" w14:textId="77777777" w:rsidR="00DB73E1" w:rsidRPr="00B41670" w:rsidRDefault="00DB73E1" w:rsidP="00DB73E1">
      <w:pPr>
        <w:spacing w:after="0"/>
        <w:jc w:val="center"/>
        <w:rPr>
          <w:rFonts w:ascii="Times New Roman" w:eastAsia="Arial Unicode MS" w:hAnsi="Times New Roman"/>
          <w:i/>
          <w:lang w:val="sq-AL" w:eastAsia="it-IT"/>
        </w:rPr>
      </w:pPr>
      <w:r w:rsidRPr="00B41670">
        <w:rPr>
          <w:rFonts w:ascii="Times New Roman" w:eastAsia="Arial Unicode MS" w:hAnsi="Times New Roman"/>
          <w:bCs/>
          <w:i/>
          <w:lang w:val="sq-AL"/>
        </w:rPr>
        <w:t>(Për t’u plotësuar nga Autoriteti Kontraktor)</w:t>
      </w:r>
    </w:p>
    <w:p w14:paraId="3AE067FD" w14:textId="77777777" w:rsidR="00DB73E1" w:rsidRPr="00B41670" w:rsidRDefault="00DB73E1" w:rsidP="00DB73E1">
      <w:pPr>
        <w:spacing w:after="0"/>
        <w:rPr>
          <w:rFonts w:ascii="Times New Roman" w:eastAsia="Arial Unicode MS" w:hAnsi="Times New Roman"/>
          <w:b/>
          <w:bCs/>
          <w:lang w:val="sq-AL"/>
        </w:rPr>
      </w:pPr>
    </w:p>
    <w:p w14:paraId="4E02333F" w14:textId="77777777" w:rsidR="00DB73E1" w:rsidRPr="00B41670" w:rsidRDefault="00DB73E1" w:rsidP="00DB73E1">
      <w:pPr>
        <w:spacing w:after="0"/>
        <w:jc w:val="center"/>
        <w:rPr>
          <w:rFonts w:ascii="Times New Roman" w:eastAsia="Arial Unicode MS" w:hAnsi="Times New Roman"/>
          <w:b/>
          <w:bCs/>
          <w:lang w:val="sq-AL"/>
        </w:rPr>
      </w:pPr>
      <w:r w:rsidRPr="00B41670">
        <w:rPr>
          <w:rFonts w:ascii="Times New Roman" w:eastAsia="Arial Unicode MS" w:hAnsi="Times New Roman"/>
          <w:b/>
          <w:bCs/>
          <w:lang w:val="sq-AL"/>
        </w:rPr>
        <w:t>NJOFTIMI I KONTRATËS</w:t>
      </w:r>
    </w:p>
    <w:p w14:paraId="4574C5AA" w14:textId="77777777" w:rsidR="00DB73E1" w:rsidRPr="00B41670" w:rsidRDefault="00DB73E1" w:rsidP="00DB73E1">
      <w:pPr>
        <w:spacing w:after="0"/>
        <w:jc w:val="center"/>
        <w:rPr>
          <w:rFonts w:ascii="Times New Roman" w:eastAsia="Arial Unicode MS" w:hAnsi="Times New Roman"/>
          <w:b/>
          <w:bCs/>
          <w:lang w:val="sq-AL"/>
        </w:rPr>
      </w:pPr>
    </w:p>
    <w:p w14:paraId="2BCFD311" w14:textId="77777777" w:rsidR="00DB73E1" w:rsidRPr="00B41670" w:rsidRDefault="00DB73E1" w:rsidP="00DB73E1">
      <w:pPr>
        <w:spacing w:after="80"/>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1: Autoriteti Kontraktor </w:t>
      </w:r>
    </w:p>
    <w:p w14:paraId="5EE0F184" w14:textId="77777777" w:rsidR="00DB73E1" w:rsidRPr="00B41670" w:rsidRDefault="00DB73E1" w:rsidP="00DB73E1">
      <w:pPr>
        <w:spacing w:after="80"/>
        <w:rPr>
          <w:rFonts w:ascii="Times New Roman" w:hAnsi="Times New Roman"/>
          <w:b/>
          <w:bCs/>
          <w:u w:val="single"/>
          <w:lang w:val="sq-AL"/>
        </w:rPr>
      </w:pPr>
    </w:p>
    <w:p w14:paraId="769E3396" w14:textId="77777777" w:rsidR="00DB73E1" w:rsidRPr="00B41670" w:rsidRDefault="00DB73E1" w:rsidP="00DB73E1">
      <w:pPr>
        <w:spacing w:after="80"/>
        <w:rPr>
          <w:rFonts w:ascii="Times New Roman" w:hAnsi="Times New Roman"/>
          <w:b/>
          <w:lang w:val="sq-AL"/>
        </w:rPr>
      </w:pPr>
      <w:r w:rsidRPr="00B41670">
        <w:rPr>
          <w:rFonts w:ascii="Times New Roman" w:hAnsi="Times New Roman"/>
          <w:b/>
          <w:bCs/>
          <w:lang w:val="sq-AL"/>
        </w:rPr>
        <w:t>1.1</w:t>
      </w:r>
      <w:r w:rsidRPr="00B41670">
        <w:rPr>
          <w:rFonts w:ascii="Times New Roman" w:hAnsi="Times New Roman"/>
          <w:b/>
          <w:bCs/>
          <w:lang w:val="sq-AL"/>
        </w:rPr>
        <w:tab/>
      </w:r>
      <w:r w:rsidRPr="00B41670">
        <w:rPr>
          <w:rFonts w:ascii="Times New Roman" w:hAnsi="Times New Roman"/>
          <w:b/>
          <w:bCs/>
          <w:lang w:val="sq-AL"/>
        </w:rPr>
        <w:tab/>
        <w:t xml:space="preserve">Emri dhe adresa e Autoritetit Kontraktor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6758"/>
      </w:tblGrid>
      <w:tr w:rsidR="00DB73E1" w:rsidRPr="00B41670" w14:paraId="243D8A49" w14:textId="77777777" w:rsidTr="002D600E">
        <w:tc>
          <w:tcPr>
            <w:tcW w:w="1438" w:type="pct"/>
          </w:tcPr>
          <w:p w14:paraId="2E2DEB24" w14:textId="77777777" w:rsidR="00DB73E1" w:rsidRPr="00B41670" w:rsidRDefault="00DB73E1" w:rsidP="002D600E">
            <w:pPr>
              <w:spacing w:after="80"/>
              <w:rPr>
                <w:rFonts w:ascii="Times New Roman" w:hAnsi="Times New Roman"/>
                <w:bCs/>
                <w:lang w:val="sq-AL"/>
              </w:rPr>
            </w:pPr>
            <w:r w:rsidRPr="00B41670">
              <w:rPr>
                <w:rFonts w:ascii="Times New Roman" w:hAnsi="Times New Roman"/>
                <w:bCs/>
                <w:lang w:val="sq-AL"/>
              </w:rPr>
              <w:t>Emri:</w:t>
            </w:r>
          </w:p>
        </w:tc>
        <w:tc>
          <w:tcPr>
            <w:tcW w:w="3562" w:type="pct"/>
          </w:tcPr>
          <w:p w14:paraId="32A2A26A" w14:textId="0E310D2C" w:rsidR="00DB73E1" w:rsidRPr="00DB73E1" w:rsidRDefault="00DB73E1" w:rsidP="002D600E">
            <w:pPr>
              <w:spacing w:after="80"/>
              <w:rPr>
                <w:rFonts w:ascii="Times New Roman" w:hAnsi="Times New Roman"/>
                <w:bCs/>
                <w:lang w:val="sq-AL"/>
              </w:rPr>
            </w:pPr>
            <w:r w:rsidRPr="00DB73E1">
              <w:rPr>
                <w:rFonts w:ascii="Times New Roman" w:hAnsi="Times New Roman"/>
                <w:b/>
                <w:lang w:val="it-IT"/>
              </w:rPr>
              <w:t>Ndërmarrja e Pastrimit dhe Higjenës, Bashkia Fier</w:t>
            </w:r>
          </w:p>
        </w:tc>
      </w:tr>
      <w:tr w:rsidR="00DB73E1" w:rsidRPr="00B41670" w14:paraId="2D3342B2" w14:textId="77777777" w:rsidTr="002D600E">
        <w:tc>
          <w:tcPr>
            <w:tcW w:w="1438" w:type="pct"/>
          </w:tcPr>
          <w:p w14:paraId="67EEDAD3" w14:textId="77777777" w:rsidR="00DB73E1" w:rsidRPr="00B41670" w:rsidRDefault="00DB73E1" w:rsidP="002D600E">
            <w:pPr>
              <w:spacing w:after="80"/>
              <w:rPr>
                <w:rFonts w:ascii="Times New Roman" w:hAnsi="Times New Roman"/>
                <w:bCs/>
                <w:lang w:val="sq-AL"/>
              </w:rPr>
            </w:pPr>
            <w:r w:rsidRPr="00B41670">
              <w:rPr>
                <w:rFonts w:ascii="Times New Roman" w:hAnsi="Times New Roman"/>
                <w:bCs/>
                <w:lang w:val="sq-AL"/>
              </w:rPr>
              <w:t>Adresa:</w:t>
            </w:r>
          </w:p>
        </w:tc>
        <w:tc>
          <w:tcPr>
            <w:tcW w:w="3562" w:type="pct"/>
          </w:tcPr>
          <w:p w14:paraId="514DB55B" w14:textId="77777777" w:rsidR="00DB73E1" w:rsidRPr="00B41670" w:rsidRDefault="00DB73E1" w:rsidP="002D600E">
            <w:pPr>
              <w:spacing w:after="80"/>
              <w:rPr>
                <w:rFonts w:ascii="Times New Roman" w:hAnsi="Times New Roman"/>
                <w:bCs/>
                <w:lang w:val="sq-AL"/>
              </w:rPr>
            </w:pPr>
            <w:r w:rsidRPr="00733137">
              <w:rPr>
                <w:rFonts w:ascii="Times New Roman" w:hAnsi="Times New Roman"/>
                <w:lang w:val="it-IT"/>
              </w:rPr>
              <w:t>Lagja “11 Janari”, Rruga “Ramiz Aranitasi</w:t>
            </w:r>
            <w:r>
              <w:rPr>
                <w:rFonts w:ascii="Times New Roman" w:hAnsi="Times New Roman"/>
                <w:bCs/>
                <w:lang w:val="it-IT"/>
              </w:rPr>
              <w:t>”, Fier</w:t>
            </w:r>
          </w:p>
        </w:tc>
      </w:tr>
      <w:tr w:rsidR="00DB73E1" w:rsidRPr="00B41670" w14:paraId="602F2E11" w14:textId="77777777" w:rsidTr="002D600E">
        <w:tc>
          <w:tcPr>
            <w:tcW w:w="1438" w:type="pct"/>
          </w:tcPr>
          <w:p w14:paraId="229269F4" w14:textId="77777777" w:rsidR="00DB73E1" w:rsidRPr="00B41670" w:rsidRDefault="00DB73E1" w:rsidP="002D600E">
            <w:pPr>
              <w:spacing w:after="80"/>
              <w:rPr>
                <w:rFonts w:ascii="Times New Roman" w:hAnsi="Times New Roman"/>
                <w:bCs/>
                <w:lang w:val="sq-AL"/>
              </w:rPr>
            </w:pPr>
            <w:r w:rsidRPr="00B41670">
              <w:rPr>
                <w:rFonts w:ascii="Times New Roman" w:hAnsi="Times New Roman"/>
                <w:bCs/>
                <w:lang w:val="sq-AL"/>
              </w:rPr>
              <w:t>Tel/Faks:</w:t>
            </w:r>
          </w:p>
        </w:tc>
        <w:tc>
          <w:tcPr>
            <w:tcW w:w="3562" w:type="pct"/>
          </w:tcPr>
          <w:p w14:paraId="65F76D76" w14:textId="77777777" w:rsidR="00DB73E1" w:rsidRPr="00B41670" w:rsidRDefault="00DB73E1" w:rsidP="002D600E">
            <w:pPr>
              <w:spacing w:after="80"/>
              <w:rPr>
                <w:rFonts w:ascii="Times New Roman" w:hAnsi="Times New Roman"/>
                <w:bCs/>
                <w:lang w:val="sq-AL"/>
              </w:rPr>
            </w:pPr>
            <w:r w:rsidRPr="00733137">
              <w:rPr>
                <w:rFonts w:ascii="Times New Roman" w:hAnsi="Times New Roman"/>
                <w:bCs/>
                <w:lang w:val="sq-AL"/>
              </w:rPr>
              <w:t>+</w:t>
            </w:r>
            <w:r w:rsidRPr="00733137">
              <w:rPr>
                <w:rFonts w:ascii="Times New Roman" w:hAnsi="Times New Roman"/>
                <w:bCs/>
                <w:lang w:val="it-IT"/>
              </w:rPr>
              <w:t>355 34 410 650</w:t>
            </w:r>
          </w:p>
        </w:tc>
      </w:tr>
      <w:tr w:rsidR="00DB73E1" w:rsidRPr="00B41670" w14:paraId="6DCCFD97" w14:textId="77777777" w:rsidTr="002D600E">
        <w:trPr>
          <w:trHeight w:val="485"/>
        </w:trPr>
        <w:tc>
          <w:tcPr>
            <w:tcW w:w="1438" w:type="pct"/>
          </w:tcPr>
          <w:p w14:paraId="0D073917" w14:textId="77777777" w:rsidR="00DB73E1" w:rsidRPr="00B41670" w:rsidRDefault="00DB73E1" w:rsidP="002D600E">
            <w:pPr>
              <w:spacing w:after="80"/>
              <w:rPr>
                <w:rFonts w:ascii="Times New Roman" w:hAnsi="Times New Roman"/>
                <w:bCs/>
                <w:lang w:val="sq-AL"/>
              </w:rPr>
            </w:pPr>
            <w:r w:rsidRPr="00B41670">
              <w:rPr>
                <w:rFonts w:ascii="Times New Roman" w:hAnsi="Times New Roman"/>
                <w:bCs/>
                <w:lang w:val="sq-AL"/>
              </w:rPr>
              <w:t>E-mail:</w:t>
            </w:r>
          </w:p>
        </w:tc>
        <w:tc>
          <w:tcPr>
            <w:tcW w:w="3562" w:type="pct"/>
          </w:tcPr>
          <w:p w14:paraId="6925E4F2" w14:textId="76B3D090" w:rsidR="00DB73E1" w:rsidRPr="00B41670" w:rsidRDefault="00C30B55" w:rsidP="002D600E">
            <w:pPr>
              <w:spacing w:after="80"/>
              <w:rPr>
                <w:rFonts w:ascii="Times New Roman" w:hAnsi="Times New Roman"/>
                <w:bCs/>
                <w:lang w:val="sq-AL"/>
              </w:rPr>
            </w:pPr>
            <w:hyperlink r:id="rId7" w:history="1">
              <w:r w:rsidR="00DB73E1" w:rsidRPr="00733137">
                <w:rPr>
                  <w:rStyle w:val="Hiperlidhje"/>
                  <w:rFonts w:ascii="Times New Roman" w:hAnsi="Times New Roman"/>
                  <w:bCs/>
                  <w:lang w:val="it-IT"/>
                </w:rPr>
                <w:t>prokurimetfier@gmail.com</w:t>
              </w:r>
            </w:hyperlink>
            <w:r w:rsidR="00DB73E1" w:rsidRPr="00733137">
              <w:rPr>
                <w:rFonts w:ascii="Times New Roman" w:hAnsi="Times New Roman"/>
                <w:bCs/>
                <w:lang w:val="it-IT"/>
              </w:rPr>
              <w:t xml:space="preserve"> </w:t>
            </w:r>
          </w:p>
        </w:tc>
      </w:tr>
      <w:tr w:rsidR="00DB73E1" w:rsidRPr="00B41670" w14:paraId="6F393C7B" w14:textId="77777777" w:rsidTr="002D600E">
        <w:tc>
          <w:tcPr>
            <w:tcW w:w="1438" w:type="pct"/>
          </w:tcPr>
          <w:p w14:paraId="6C297659" w14:textId="77777777" w:rsidR="00DB73E1" w:rsidRPr="00B41670" w:rsidRDefault="00DB73E1" w:rsidP="002D600E">
            <w:pPr>
              <w:spacing w:after="80"/>
              <w:rPr>
                <w:rFonts w:ascii="Times New Roman" w:hAnsi="Times New Roman"/>
                <w:bCs/>
                <w:lang w:val="sq-AL"/>
              </w:rPr>
            </w:pPr>
            <w:r w:rsidRPr="00B41670">
              <w:rPr>
                <w:rFonts w:ascii="Times New Roman" w:hAnsi="Times New Roman"/>
                <w:bCs/>
                <w:lang w:val="sq-AL"/>
              </w:rPr>
              <w:t>Adresa e ueb-faqes:</w:t>
            </w:r>
          </w:p>
        </w:tc>
        <w:tc>
          <w:tcPr>
            <w:tcW w:w="3562" w:type="pct"/>
          </w:tcPr>
          <w:p w14:paraId="0DAE3523" w14:textId="77777777" w:rsidR="00DB73E1" w:rsidRPr="00DF25F0" w:rsidRDefault="00C30B55" w:rsidP="002D600E">
            <w:pPr>
              <w:spacing w:after="80"/>
              <w:rPr>
                <w:rFonts w:ascii="Times New Roman" w:hAnsi="Times New Roman"/>
                <w:bCs/>
                <w:lang w:val="sq-AL"/>
              </w:rPr>
            </w:pPr>
            <w:hyperlink r:id="rId8" w:history="1">
              <w:r w:rsidR="00DB73E1" w:rsidRPr="00DF25F0">
                <w:rPr>
                  <w:rStyle w:val="Hiperlidhje"/>
                  <w:rFonts w:ascii="Times New Roman" w:hAnsi="Times New Roman"/>
                  <w:bCs/>
                  <w:lang w:val="it-IT"/>
                </w:rPr>
                <w:t>www.bashkiafier.gov.al</w:t>
              </w:r>
            </w:hyperlink>
            <w:r w:rsidR="00DB73E1" w:rsidRPr="00DF25F0">
              <w:rPr>
                <w:rFonts w:ascii="Times New Roman" w:hAnsi="Times New Roman"/>
                <w:bCs/>
                <w:lang w:val="it-IT"/>
              </w:rPr>
              <w:t xml:space="preserve">;  </w:t>
            </w:r>
            <w:hyperlink r:id="rId9" w:history="1">
              <w:r w:rsidR="00DB73E1" w:rsidRPr="00DF25F0">
                <w:rPr>
                  <w:rStyle w:val="Hiperlidhje"/>
                  <w:rFonts w:ascii="Times New Roman" w:hAnsi="Times New Roman"/>
                  <w:bCs/>
                  <w:lang w:val="it-IT"/>
                </w:rPr>
                <w:t>www.app.gov.al</w:t>
              </w:r>
            </w:hyperlink>
          </w:p>
        </w:tc>
      </w:tr>
      <w:tr w:rsidR="00DB73E1" w:rsidRPr="00B41670" w14:paraId="7E7C003E" w14:textId="77777777" w:rsidTr="002D600E">
        <w:tc>
          <w:tcPr>
            <w:tcW w:w="1438" w:type="pct"/>
          </w:tcPr>
          <w:p w14:paraId="01D22071" w14:textId="77777777" w:rsidR="00DB73E1" w:rsidRPr="00B41670" w:rsidRDefault="00DB73E1" w:rsidP="002D600E">
            <w:pPr>
              <w:spacing w:after="0"/>
              <w:rPr>
                <w:rFonts w:ascii="Times New Roman" w:hAnsi="Times New Roman"/>
                <w:bCs/>
                <w:lang w:val="sq-AL"/>
              </w:rPr>
            </w:pPr>
            <w:r w:rsidRPr="00B41670">
              <w:rPr>
                <w:rFonts w:ascii="Times New Roman" w:hAnsi="Times New Roman"/>
                <w:bCs/>
                <w:lang w:val="sq-AL"/>
              </w:rPr>
              <w:t>Personi/at përgjegjës për prokurimin:</w:t>
            </w:r>
          </w:p>
          <w:p w14:paraId="753335F0" w14:textId="77777777" w:rsidR="00DB73E1" w:rsidRPr="00B41670" w:rsidRDefault="00DB73E1" w:rsidP="002D600E">
            <w:pPr>
              <w:spacing w:after="0"/>
              <w:rPr>
                <w:rFonts w:ascii="Times New Roman" w:hAnsi="Times New Roman"/>
                <w:bCs/>
                <w:lang w:val="sq-AL"/>
              </w:rPr>
            </w:pPr>
            <w:r w:rsidRPr="00B41670">
              <w:rPr>
                <w:rFonts w:ascii="Times New Roman" w:hAnsi="Times New Roman"/>
                <w:bCs/>
                <w:lang w:val="sq-AL"/>
              </w:rPr>
              <w:t xml:space="preserve">(emri, e-mail) </w:t>
            </w:r>
          </w:p>
        </w:tc>
        <w:tc>
          <w:tcPr>
            <w:tcW w:w="3562" w:type="pct"/>
          </w:tcPr>
          <w:p w14:paraId="48A91C72" w14:textId="654C58B0" w:rsidR="00DB73E1" w:rsidRPr="00DF25F0" w:rsidRDefault="00DB73E1" w:rsidP="002D600E">
            <w:pPr>
              <w:spacing w:after="80"/>
              <w:rPr>
                <w:rFonts w:ascii="Times New Roman" w:hAnsi="Times New Roman"/>
                <w:bCs/>
                <w:lang w:val="it-IT"/>
              </w:rPr>
            </w:pPr>
            <w:r w:rsidRPr="00DF25F0">
              <w:rPr>
                <w:rFonts w:ascii="Times New Roman" w:hAnsi="Times New Roman"/>
                <w:bCs/>
                <w:lang w:val="it-IT"/>
              </w:rPr>
              <w:t>A.</w:t>
            </w:r>
            <w:r w:rsidR="00DF25F0" w:rsidRPr="00DF25F0">
              <w:rPr>
                <w:rFonts w:ascii="Times New Roman" w:hAnsi="Times New Roman"/>
                <w:bCs/>
                <w:lang w:val="it-IT"/>
              </w:rPr>
              <w:t>Ngjeqari</w:t>
            </w:r>
          </w:p>
          <w:p w14:paraId="1AB50D52" w14:textId="6B550AAA" w:rsidR="00DB73E1" w:rsidRPr="00DF25F0" w:rsidRDefault="00C30B55" w:rsidP="002D600E">
            <w:pPr>
              <w:spacing w:after="80"/>
              <w:rPr>
                <w:rFonts w:ascii="Times New Roman" w:hAnsi="Times New Roman"/>
                <w:color w:val="0000FF"/>
                <w:u w:val="single"/>
                <w:lang w:val="sq-AL"/>
              </w:rPr>
            </w:pPr>
            <w:hyperlink r:id="rId10" w:history="1">
              <w:r w:rsidR="00DB73E1" w:rsidRPr="00DF25F0">
                <w:rPr>
                  <w:rStyle w:val="Hiperlidhje"/>
                  <w:rFonts w:ascii="Times New Roman" w:hAnsi="Times New Roman"/>
                  <w:bCs/>
                  <w:lang w:val="it-IT"/>
                </w:rPr>
                <w:t>prokurimetfier@gmail.com</w:t>
              </w:r>
            </w:hyperlink>
          </w:p>
          <w:p w14:paraId="2ECCB657" w14:textId="77777777" w:rsidR="00DB73E1" w:rsidRPr="00DF25F0" w:rsidRDefault="00DB73E1" w:rsidP="002D600E">
            <w:pPr>
              <w:spacing w:after="80"/>
              <w:rPr>
                <w:rFonts w:ascii="Times New Roman" w:hAnsi="Times New Roman"/>
                <w:bCs/>
                <w:lang w:val="sq-AL"/>
              </w:rPr>
            </w:pPr>
          </w:p>
        </w:tc>
      </w:tr>
    </w:tbl>
    <w:p w14:paraId="76224627" w14:textId="77777777" w:rsidR="00DB73E1" w:rsidRPr="00B41670" w:rsidRDefault="00DB73E1" w:rsidP="00DB73E1">
      <w:pPr>
        <w:spacing w:after="80"/>
        <w:rPr>
          <w:rFonts w:ascii="Times New Roman" w:hAnsi="Times New Roman"/>
          <w:bCs/>
          <w:lang w:val="sq-AL"/>
        </w:rPr>
      </w:pPr>
      <w:r w:rsidRPr="00B41670">
        <w:rPr>
          <w:rFonts w:ascii="Times New Roman" w:hAnsi="Times New Roman"/>
          <w:bCs/>
          <w:lang w:val="sq-AL"/>
        </w:rPr>
        <w:tab/>
        <w:t xml:space="preserve">                                                                                                                                                     </w:t>
      </w:r>
    </w:p>
    <w:p w14:paraId="1BEA3B49" w14:textId="77777777" w:rsidR="00DB73E1" w:rsidRPr="00B41670" w:rsidRDefault="00DB73E1" w:rsidP="00DB73E1">
      <w:pPr>
        <w:spacing w:after="80"/>
        <w:rPr>
          <w:rFonts w:ascii="Times New Roman" w:hAnsi="Times New Roman"/>
          <w:b/>
          <w:bCs/>
          <w:lang w:val="sq-AL"/>
        </w:rPr>
      </w:pPr>
      <w:r w:rsidRPr="00B41670">
        <w:rPr>
          <w:rFonts w:ascii="Times New Roman" w:hAnsi="Times New Roman"/>
          <w:b/>
          <w:lang w:val="sq-AL"/>
        </w:rPr>
        <w:t>1.2</w:t>
      </w:r>
      <w:r w:rsidRPr="00B41670">
        <w:rPr>
          <w:rFonts w:ascii="Times New Roman" w:hAnsi="Times New Roman"/>
          <w:b/>
          <w:lang w:val="sq-AL"/>
        </w:rPr>
        <w:tab/>
        <w:t>Lloji i Autoritetit Kontraktor:</w:t>
      </w:r>
    </w:p>
    <w:tbl>
      <w:tblPr>
        <w:tblW w:w="5000" w:type="pct"/>
        <w:jc w:val="center"/>
        <w:tblLook w:val="01E0" w:firstRow="1" w:lastRow="1" w:firstColumn="1" w:lastColumn="1" w:noHBand="0" w:noVBand="0"/>
      </w:tblPr>
      <w:tblGrid>
        <w:gridCol w:w="4807"/>
        <w:gridCol w:w="4689"/>
      </w:tblGrid>
      <w:tr w:rsidR="00DB73E1" w:rsidRPr="00B41670" w14:paraId="632FDF56" w14:textId="77777777" w:rsidTr="002D600E">
        <w:trPr>
          <w:jc w:val="center"/>
        </w:trPr>
        <w:tc>
          <w:tcPr>
            <w:tcW w:w="2531" w:type="pct"/>
          </w:tcPr>
          <w:p w14:paraId="03F10F67"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Institucion qendror</w:t>
            </w:r>
          </w:p>
        </w:tc>
        <w:tc>
          <w:tcPr>
            <w:tcW w:w="2469" w:type="pct"/>
          </w:tcPr>
          <w:p w14:paraId="51E89884"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Institucioni i pavarur</w:t>
            </w:r>
          </w:p>
        </w:tc>
      </w:tr>
      <w:tr w:rsidR="00DB73E1" w:rsidRPr="00B41670" w14:paraId="22A34392" w14:textId="77777777" w:rsidTr="002D600E">
        <w:trPr>
          <w:jc w:val="center"/>
        </w:trPr>
        <w:tc>
          <w:tcPr>
            <w:tcW w:w="2531" w:type="pct"/>
          </w:tcPr>
          <w:p w14:paraId="3E97C8D9"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6001082B"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r>
      <w:tr w:rsidR="00DB73E1" w:rsidRPr="00B41670" w14:paraId="3AEAC880" w14:textId="77777777" w:rsidTr="002D600E">
        <w:trPr>
          <w:jc w:val="center"/>
        </w:trPr>
        <w:tc>
          <w:tcPr>
            <w:tcW w:w="2531" w:type="pct"/>
          </w:tcPr>
          <w:p w14:paraId="6C640BBB"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 xml:space="preserve">Njësi e autoriteteve vendore </w:t>
            </w:r>
          </w:p>
        </w:tc>
        <w:tc>
          <w:tcPr>
            <w:tcW w:w="2469" w:type="pct"/>
          </w:tcPr>
          <w:p w14:paraId="55230104"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lang w:val="sq-AL"/>
              </w:rPr>
              <w:t>Të tjera</w:t>
            </w:r>
          </w:p>
        </w:tc>
      </w:tr>
      <w:tr w:rsidR="00DB73E1" w:rsidRPr="00B41670" w14:paraId="4A4E4FFA" w14:textId="77777777" w:rsidTr="002D600E">
        <w:trPr>
          <w:jc w:val="center"/>
        </w:trPr>
        <w:tc>
          <w:tcPr>
            <w:tcW w:w="2531" w:type="pct"/>
          </w:tcPr>
          <w:p w14:paraId="5C1AAC5E" w14:textId="77777777" w:rsidR="00DB73E1" w:rsidRPr="00BE2127" w:rsidRDefault="00DB73E1" w:rsidP="002D600E">
            <w:pPr>
              <w:spacing w:after="80"/>
              <w:jc w:val="center"/>
              <w:rPr>
                <w:rFonts w:ascii="Times New Roman" w:hAnsi="Times New Roman"/>
                <w:b/>
                <w:bCs/>
                <w:lang w:val="sq-AL"/>
              </w:rPr>
            </w:pPr>
            <w:r w:rsidRPr="00BE2127">
              <w:rPr>
                <w:rFonts w:ascii="Times New Roman" w:hAnsi="Times New Roman"/>
                <w:b/>
                <w:bCs/>
                <w:color w:val="FF0000"/>
                <w:lang w:val="sq-AL"/>
              </w:rPr>
              <w:t>X</w:t>
            </w:r>
          </w:p>
        </w:tc>
        <w:tc>
          <w:tcPr>
            <w:tcW w:w="2469" w:type="pct"/>
          </w:tcPr>
          <w:p w14:paraId="06537223"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395F0A8E" w14:textId="77777777" w:rsidR="00DB73E1" w:rsidRPr="00B41670" w:rsidRDefault="00DB73E1" w:rsidP="00DB73E1">
      <w:pPr>
        <w:spacing w:after="80"/>
        <w:rPr>
          <w:rFonts w:ascii="Times New Roman" w:hAnsi="Times New Roman"/>
          <w:b/>
          <w:lang w:val="sq-AL"/>
        </w:rPr>
      </w:pPr>
      <w:r w:rsidRPr="00B41670">
        <w:rPr>
          <w:rFonts w:ascii="Times New Roman" w:hAnsi="Times New Roman"/>
          <w:b/>
          <w:bCs/>
          <w:lang w:val="sq-AL"/>
        </w:rPr>
        <w:t>1.3</w:t>
      </w:r>
      <w:r w:rsidRPr="00B41670">
        <w:rPr>
          <w:rFonts w:ascii="Times New Roman" w:hAnsi="Times New Roman"/>
          <w:b/>
          <w:bCs/>
          <w:lang w:val="sq-AL"/>
        </w:rPr>
        <w:tab/>
      </w:r>
      <w:r w:rsidRPr="00B41670">
        <w:rPr>
          <w:rFonts w:ascii="Times New Roman" w:hAnsi="Times New Roman"/>
          <w:b/>
          <w:lang w:val="sq-AL"/>
        </w:rPr>
        <w:t>Kategoria e Autoritetit Kontraktor:</w:t>
      </w:r>
    </w:p>
    <w:tbl>
      <w:tblPr>
        <w:tblW w:w="5000" w:type="pct"/>
        <w:jc w:val="center"/>
        <w:tblLook w:val="01E0" w:firstRow="1" w:lastRow="1" w:firstColumn="1" w:lastColumn="1" w:noHBand="0" w:noVBand="0"/>
      </w:tblPr>
      <w:tblGrid>
        <w:gridCol w:w="4807"/>
        <w:gridCol w:w="4689"/>
      </w:tblGrid>
      <w:tr w:rsidR="00DB73E1" w:rsidRPr="00B41670" w14:paraId="4755C1F6" w14:textId="77777777" w:rsidTr="002D600E">
        <w:trPr>
          <w:jc w:val="center"/>
        </w:trPr>
        <w:tc>
          <w:tcPr>
            <w:tcW w:w="2531" w:type="pct"/>
          </w:tcPr>
          <w:p w14:paraId="0E24B02C" w14:textId="77777777" w:rsidR="00DB73E1" w:rsidRPr="00B41670" w:rsidRDefault="00DB73E1" w:rsidP="002D600E">
            <w:pPr>
              <w:spacing w:after="80"/>
              <w:jc w:val="center"/>
              <w:rPr>
                <w:rFonts w:ascii="Times New Roman" w:hAnsi="Times New Roman"/>
                <w:b/>
                <w:bCs/>
                <w:lang w:val="sq-AL"/>
              </w:rPr>
            </w:pPr>
          </w:p>
          <w:p w14:paraId="30873F82" w14:textId="77777777" w:rsidR="00DB73E1" w:rsidRPr="00B41670" w:rsidRDefault="00DB73E1" w:rsidP="002D600E">
            <w:pPr>
              <w:spacing w:after="80"/>
              <w:jc w:val="center"/>
              <w:rPr>
                <w:rFonts w:ascii="Times New Roman" w:hAnsi="Times New Roman"/>
                <w:b/>
                <w:bCs/>
                <w:lang w:val="sq-AL"/>
              </w:rPr>
            </w:pPr>
            <w:r w:rsidRPr="00B41670">
              <w:rPr>
                <w:rFonts w:ascii="Times New Roman" w:hAnsi="Times New Roman"/>
                <w:bCs/>
                <w:lang w:val="sq-AL"/>
              </w:rPr>
              <w:t>Autoritet kontraktor që prokuron për nevoja të</w:t>
            </w:r>
            <w:r w:rsidRPr="00B41670">
              <w:rPr>
                <w:rFonts w:ascii="Times New Roman" w:hAnsi="Times New Roman"/>
                <w:b/>
                <w:bCs/>
                <w:lang w:val="sq-AL"/>
              </w:rPr>
              <w:t xml:space="preserve"> </w:t>
            </w:r>
            <w:r w:rsidRPr="00B41670">
              <w:rPr>
                <w:rFonts w:ascii="Times New Roman" w:hAnsi="Times New Roman"/>
                <w:bCs/>
                <w:lang w:val="sq-AL"/>
              </w:rPr>
              <w:t>veta</w:t>
            </w:r>
            <w:r w:rsidRPr="00BE2127">
              <w:rPr>
                <w:rFonts w:ascii="Times New Roman" w:hAnsi="Times New Roman"/>
                <w:b/>
                <w:bCs/>
                <w:color w:val="FF0000"/>
                <w:lang w:val="sq-AL"/>
              </w:rPr>
              <w:t xml:space="preserve"> X</w:t>
            </w:r>
          </w:p>
        </w:tc>
        <w:tc>
          <w:tcPr>
            <w:tcW w:w="2469" w:type="pct"/>
          </w:tcPr>
          <w:p w14:paraId="4F9C288E" w14:textId="77777777" w:rsidR="00DB73E1" w:rsidRPr="00B41670" w:rsidRDefault="00DB73E1" w:rsidP="002D600E">
            <w:pPr>
              <w:spacing w:after="80"/>
              <w:jc w:val="center"/>
              <w:rPr>
                <w:rFonts w:ascii="Times New Roman" w:hAnsi="Times New Roman"/>
                <w:b/>
                <w:bCs/>
                <w:lang w:val="sq-AL"/>
              </w:rPr>
            </w:pPr>
          </w:p>
          <w:p w14:paraId="34CCB09E" w14:textId="77777777" w:rsidR="00DB73E1" w:rsidRPr="00F56F8E" w:rsidRDefault="00DB73E1" w:rsidP="002D600E">
            <w:pPr>
              <w:spacing w:after="80"/>
              <w:rPr>
                <w:rFonts w:ascii="Times New Roman" w:hAnsi="Times New Roman"/>
                <w:bCs/>
                <w:lang w:val="sq-AL"/>
              </w:rPr>
            </w:pPr>
            <w:r w:rsidRPr="00B41670">
              <w:rPr>
                <w:rFonts w:ascii="Times New Roman" w:hAnsi="Times New Roman"/>
                <w:bCs/>
                <w:lang w:val="sq-AL"/>
              </w:rPr>
              <w:t>Organ Qendror blerës</w:t>
            </w:r>
            <w:r>
              <w:rPr>
                <w:rFonts w:ascii="Times New Roman" w:hAnsi="Times New Roman"/>
                <w:bCs/>
                <w:lang w:val="sq-AL"/>
              </w:rPr>
              <w:t xml:space="preserve">               </w:t>
            </w:r>
            <w:r w:rsidRPr="00F56F8E">
              <w:rPr>
                <w:rFonts w:ascii="Times New Roman" w:hAnsi="Times New Roman"/>
                <w:bCs/>
                <w:lang w:val="sq-AL"/>
              </w:rPr>
              <w:t xml:space="preserve">Ofrues shërbimi </w:t>
            </w:r>
          </w:p>
          <w:p w14:paraId="2BA07FDB" w14:textId="77777777" w:rsidR="00DB73E1" w:rsidRPr="00B41670" w:rsidRDefault="00DB73E1" w:rsidP="002D600E">
            <w:pPr>
              <w:spacing w:after="80"/>
              <w:jc w:val="center"/>
              <w:rPr>
                <w:rFonts w:ascii="Times New Roman" w:hAnsi="Times New Roman"/>
                <w:bCs/>
                <w:lang w:val="sq-AL"/>
              </w:rPr>
            </w:pPr>
            <w:r w:rsidRPr="00F56F8E">
              <w:rPr>
                <w:rFonts w:ascii="Times New Roman" w:hAnsi="Times New Roman"/>
                <w:bCs/>
                <w:lang w:val="sq-AL"/>
              </w:rPr>
              <w:tab/>
            </w:r>
            <w:r>
              <w:rPr>
                <w:rFonts w:ascii="Times New Roman" w:hAnsi="Times New Roman"/>
                <w:bCs/>
                <w:lang w:val="sq-AL"/>
              </w:rPr>
              <w:t xml:space="preserve">   </w:t>
            </w:r>
            <w:r w:rsidRPr="00F56F8E">
              <w:rPr>
                <w:rFonts w:ascii="Times New Roman" w:hAnsi="Times New Roman"/>
                <w:bCs/>
                <w:lang w:val="sq-AL"/>
              </w:rPr>
              <w:sym w:font="Times New Roman" w:char="F064"/>
            </w:r>
            <w:r w:rsidRPr="00F56F8E">
              <w:rPr>
                <w:rFonts w:ascii="Times New Roman" w:hAnsi="Times New Roman"/>
                <w:bCs/>
                <w:lang w:val="sq-AL"/>
              </w:rPr>
              <w:tab/>
              <w:t xml:space="preserve">                   </w:t>
            </w:r>
            <w:r>
              <w:rPr>
                <w:rFonts w:ascii="Times New Roman" w:hAnsi="Times New Roman"/>
                <w:bCs/>
                <w:lang w:val="sq-AL"/>
              </w:rPr>
              <w:t xml:space="preserve"> </w:t>
            </w:r>
            <w:r w:rsidRPr="00F56F8E">
              <w:rPr>
                <w:rFonts w:ascii="Times New Roman" w:hAnsi="Times New Roman"/>
                <w:bCs/>
                <w:lang w:val="sq-AL"/>
              </w:rPr>
              <w:t xml:space="preserve">Publik </w:t>
            </w:r>
            <w:r w:rsidRPr="00F56F8E">
              <w:rPr>
                <w:rFonts w:ascii="Times New Roman" w:hAnsi="Times New Roman"/>
                <w:bCs/>
                <w:lang w:val="sq-AL"/>
              </w:rPr>
              <w:sym w:font="Times New Roman" w:char="F064"/>
            </w:r>
            <w:r w:rsidRPr="00F56F8E">
              <w:rPr>
                <w:rFonts w:ascii="Times New Roman" w:hAnsi="Times New Roman"/>
                <w:bCs/>
                <w:lang w:val="sq-AL"/>
              </w:rPr>
              <w:t xml:space="preserve"> </w:t>
            </w:r>
            <w:r>
              <w:rPr>
                <w:rFonts w:ascii="Times New Roman" w:hAnsi="Times New Roman"/>
                <w:bCs/>
                <w:lang w:val="sq-AL"/>
              </w:rPr>
              <w:t xml:space="preserve"> </w:t>
            </w:r>
            <w:r w:rsidRPr="00F56F8E">
              <w:rPr>
                <w:rFonts w:ascii="Times New Roman" w:hAnsi="Times New Roman"/>
                <w:bCs/>
                <w:lang w:val="sq-AL"/>
              </w:rPr>
              <w:t xml:space="preserve"> Privat</w:t>
            </w:r>
            <w:r>
              <w:rPr>
                <w:rFonts w:ascii="Times New Roman" w:hAnsi="Times New Roman"/>
                <w:bCs/>
                <w:lang w:val="sq-AL"/>
              </w:rPr>
              <w:t xml:space="preserve">    </w:t>
            </w:r>
            <w:r w:rsidRPr="00F56F8E">
              <w:rPr>
                <w:rFonts w:ascii="Times New Roman" w:hAnsi="Times New Roman"/>
                <w:bCs/>
                <w:lang w:val="sq-AL"/>
              </w:rPr>
              <w:sym w:font="Times New Roman" w:char="F064"/>
            </w:r>
            <w:r w:rsidRPr="00F56F8E">
              <w:rPr>
                <w:rFonts w:ascii="Times New Roman" w:hAnsi="Times New Roman"/>
                <w:bCs/>
                <w:lang w:val="sq-AL"/>
              </w:rPr>
              <w:tab/>
            </w:r>
          </w:p>
        </w:tc>
      </w:tr>
      <w:tr w:rsidR="00DB73E1" w:rsidRPr="00B41670" w14:paraId="06AFF1F0" w14:textId="77777777" w:rsidTr="002D600E">
        <w:trPr>
          <w:jc w:val="center"/>
        </w:trPr>
        <w:tc>
          <w:tcPr>
            <w:tcW w:w="2531" w:type="pct"/>
          </w:tcPr>
          <w:p w14:paraId="3FFEC632"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 xml:space="preserve">I deleguar </w:t>
            </w:r>
          </w:p>
        </w:tc>
        <w:tc>
          <w:tcPr>
            <w:tcW w:w="2469" w:type="pct"/>
          </w:tcPr>
          <w:p w14:paraId="2C063F1C"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lang w:val="sq-AL"/>
              </w:rPr>
              <w:t>Të tjera</w:t>
            </w:r>
          </w:p>
        </w:tc>
      </w:tr>
      <w:tr w:rsidR="00DB73E1" w:rsidRPr="00B41670" w14:paraId="0E707692" w14:textId="77777777" w:rsidTr="002D600E">
        <w:trPr>
          <w:jc w:val="center"/>
        </w:trPr>
        <w:tc>
          <w:tcPr>
            <w:tcW w:w="2531" w:type="pct"/>
          </w:tcPr>
          <w:p w14:paraId="26E132B8"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469" w:type="pct"/>
          </w:tcPr>
          <w:p w14:paraId="28638EF8"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0B81748B" w14:textId="77777777" w:rsidR="00DB73E1" w:rsidRPr="00B41670" w:rsidRDefault="00DB73E1" w:rsidP="00DB73E1">
      <w:pPr>
        <w:spacing w:after="80"/>
        <w:rPr>
          <w:rFonts w:ascii="Times New Roman" w:hAnsi="Times New Roman"/>
          <w:b/>
          <w:bCs/>
          <w:lang w:val="sq-AL"/>
        </w:rPr>
      </w:pPr>
    </w:p>
    <w:p w14:paraId="0060A023" w14:textId="77777777" w:rsidR="00DB73E1" w:rsidRPr="00B41670" w:rsidRDefault="00DB73E1" w:rsidP="00DB73E1">
      <w:pPr>
        <w:spacing w:after="80"/>
        <w:jc w:val="both"/>
        <w:rPr>
          <w:rFonts w:ascii="Times New Roman" w:hAnsi="Times New Roman"/>
          <w:b/>
          <w:bCs/>
          <w:lang w:val="sq-AL"/>
        </w:rPr>
      </w:pPr>
      <w:r w:rsidRPr="00B41670">
        <w:rPr>
          <w:rFonts w:ascii="Times New Roman" w:hAnsi="Times New Roman"/>
          <w:b/>
          <w:bCs/>
          <w:lang w:val="sq-AL"/>
        </w:rPr>
        <w:t>1.4.Kontratë në bazë të një marrëveshje të posaçme midis Shqipërisë dhe një shteti tjetër:</w:t>
      </w:r>
    </w:p>
    <w:tbl>
      <w:tblPr>
        <w:tblW w:w="5000" w:type="pct"/>
        <w:jc w:val="center"/>
        <w:tblLook w:val="01E0" w:firstRow="1" w:lastRow="1" w:firstColumn="1" w:lastColumn="1" w:noHBand="0" w:noVBand="0"/>
      </w:tblPr>
      <w:tblGrid>
        <w:gridCol w:w="3554"/>
        <w:gridCol w:w="1131"/>
        <w:gridCol w:w="3681"/>
        <w:gridCol w:w="1130"/>
      </w:tblGrid>
      <w:tr w:rsidR="00DB73E1" w:rsidRPr="00B41670" w14:paraId="3B8543CF" w14:textId="77777777" w:rsidTr="002D600E">
        <w:trPr>
          <w:jc w:val="center"/>
        </w:trPr>
        <w:tc>
          <w:tcPr>
            <w:tcW w:w="1871" w:type="pct"/>
            <w:vAlign w:val="center"/>
          </w:tcPr>
          <w:p w14:paraId="15EC1591" w14:textId="77777777" w:rsidR="00DB73E1" w:rsidRPr="00B41670" w:rsidRDefault="00DB73E1" w:rsidP="002D600E">
            <w:pPr>
              <w:autoSpaceDE w:val="0"/>
              <w:autoSpaceDN w:val="0"/>
              <w:adjustRightInd w:val="0"/>
              <w:spacing w:after="80"/>
              <w:jc w:val="both"/>
              <w:rPr>
                <w:rFonts w:ascii="Times New Roman" w:hAnsi="Times New Roman"/>
                <w:b/>
                <w:bCs/>
                <w:lang w:val="sq-AL"/>
              </w:rPr>
            </w:pPr>
            <w:r w:rsidRPr="00B41670">
              <w:rPr>
                <w:rFonts w:ascii="Times New Roman" w:hAnsi="Times New Roman"/>
                <w:b/>
                <w:bCs/>
                <w:lang w:val="sq-AL"/>
              </w:rPr>
              <w:t xml:space="preserve">                                       Po</w:t>
            </w:r>
          </w:p>
        </w:tc>
        <w:tc>
          <w:tcPr>
            <w:tcW w:w="595" w:type="pct"/>
            <w:vAlign w:val="center"/>
          </w:tcPr>
          <w:p w14:paraId="1D040DA8" w14:textId="77777777" w:rsidR="00DB73E1" w:rsidRPr="00B41670" w:rsidRDefault="00DB73E1" w:rsidP="002D600E">
            <w:pPr>
              <w:autoSpaceDE w:val="0"/>
              <w:autoSpaceDN w:val="0"/>
              <w:adjustRightInd w:val="0"/>
              <w:spacing w:after="80"/>
              <w:jc w:val="both"/>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3F8CADCB" w14:textId="77777777" w:rsidR="00DB73E1" w:rsidRPr="00B41670" w:rsidRDefault="00DB73E1" w:rsidP="002D600E">
            <w:pPr>
              <w:autoSpaceDE w:val="0"/>
              <w:autoSpaceDN w:val="0"/>
              <w:adjustRightInd w:val="0"/>
              <w:spacing w:after="80"/>
              <w:jc w:val="both"/>
              <w:rPr>
                <w:rFonts w:ascii="Times New Roman" w:hAnsi="Times New Roman"/>
                <w:b/>
                <w:bCs/>
                <w:lang w:val="sq-AL"/>
              </w:rPr>
            </w:pPr>
            <w:r>
              <w:rPr>
                <w:rFonts w:ascii="Times New Roman" w:hAnsi="Times New Roman"/>
                <w:b/>
                <w:bCs/>
                <w:lang w:val="sq-AL"/>
              </w:rPr>
              <w:t xml:space="preserve">                    </w:t>
            </w:r>
            <w:r w:rsidRPr="00B41670">
              <w:rPr>
                <w:rFonts w:ascii="Times New Roman" w:hAnsi="Times New Roman"/>
                <w:b/>
                <w:bCs/>
                <w:lang w:val="sq-AL"/>
              </w:rPr>
              <w:t>Jo</w:t>
            </w:r>
            <w:r>
              <w:rPr>
                <w:rFonts w:ascii="Times New Roman" w:hAnsi="Times New Roman"/>
                <w:b/>
                <w:bCs/>
                <w:lang w:val="sq-AL"/>
              </w:rPr>
              <w:t xml:space="preserve">                   </w:t>
            </w:r>
            <w:r w:rsidRPr="00BE2127">
              <w:rPr>
                <w:rFonts w:ascii="Times New Roman" w:hAnsi="Times New Roman"/>
                <w:b/>
                <w:bCs/>
                <w:color w:val="FF0000"/>
                <w:lang w:val="sq-AL"/>
              </w:rPr>
              <w:t>X</w:t>
            </w:r>
          </w:p>
        </w:tc>
        <w:tc>
          <w:tcPr>
            <w:tcW w:w="595" w:type="pct"/>
            <w:vAlign w:val="center"/>
          </w:tcPr>
          <w:p w14:paraId="12F426E8" w14:textId="77777777" w:rsidR="00DB73E1" w:rsidRPr="00B41670" w:rsidRDefault="00DB73E1" w:rsidP="002D600E">
            <w:pPr>
              <w:autoSpaceDE w:val="0"/>
              <w:autoSpaceDN w:val="0"/>
              <w:adjustRightInd w:val="0"/>
              <w:spacing w:after="80"/>
              <w:jc w:val="both"/>
              <w:rPr>
                <w:rFonts w:ascii="Times New Roman" w:hAnsi="Times New Roman"/>
                <w:b/>
                <w:lang w:val="sq-AL"/>
              </w:rPr>
            </w:pPr>
          </w:p>
        </w:tc>
      </w:tr>
    </w:tbl>
    <w:p w14:paraId="02873884" w14:textId="77777777" w:rsidR="00DB73E1" w:rsidRPr="00B41670" w:rsidRDefault="00DB73E1" w:rsidP="00DB73E1">
      <w:pPr>
        <w:spacing w:before="480" w:after="80"/>
        <w:jc w:val="both"/>
        <w:rPr>
          <w:rFonts w:ascii="Times New Roman" w:hAnsi="Times New Roman"/>
          <w:b/>
          <w:u w:val="single"/>
          <w:lang w:val="sq-AL"/>
        </w:rPr>
      </w:pPr>
      <w:r w:rsidRPr="00B41670">
        <w:rPr>
          <w:rFonts w:ascii="Times New Roman" w:hAnsi="Times New Roman"/>
          <w:b/>
          <w:lang w:val="sq-AL"/>
        </w:rPr>
        <w:t>1.5 Kontratë</w:t>
      </w:r>
      <w:r>
        <w:rPr>
          <w:rFonts w:ascii="Times New Roman" w:hAnsi="Times New Roman"/>
          <w:b/>
          <w:u w:val="single"/>
          <w:lang w:val="sq-AL"/>
        </w:rPr>
        <w:t xml:space="preserve"> </w:t>
      </w:r>
      <w:r w:rsidRPr="00B41670">
        <w:rPr>
          <w:rFonts w:ascii="Times New Roman" w:hAnsi="Times New Roman"/>
          <w:b/>
          <w:bCs/>
        </w:rPr>
        <w:t>që bashkëfinancohet nga një organizatë ndërkombëtare ose një institucion financiar ndërkombëtar</w:t>
      </w:r>
      <w:r w:rsidRPr="00A52238">
        <w:rPr>
          <w:rFonts w:ascii="Times New Roman" w:hAnsi="Times New Roman"/>
          <w:b/>
          <w:lang w:val="sq-AL"/>
        </w:rPr>
        <w:t xml:space="preserve">: </w:t>
      </w:r>
    </w:p>
    <w:tbl>
      <w:tblPr>
        <w:tblW w:w="5000" w:type="pct"/>
        <w:jc w:val="center"/>
        <w:tblLook w:val="01E0" w:firstRow="1" w:lastRow="1" w:firstColumn="1" w:lastColumn="1" w:noHBand="0" w:noVBand="0"/>
      </w:tblPr>
      <w:tblGrid>
        <w:gridCol w:w="3554"/>
        <w:gridCol w:w="1131"/>
        <w:gridCol w:w="3681"/>
        <w:gridCol w:w="1130"/>
      </w:tblGrid>
      <w:tr w:rsidR="00DB73E1" w:rsidRPr="00B41670" w14:paraId="58A3F0AF" w14:textId="77777777" w:rsidTr="002D600E">
        <w:trPr>
          <w:jc w:val="center"/>
        </w:trPr>
        <w:tc>
          <w:tcPr>
            <w:tcW w:w="1871" w:type="pct"/>
            <w:vAlign w:val="center"/>
          </w:tcPr>
          <w:p w14:paraId="188FCB0A" w14:textId="77777777" w:rsidR="00DB73E1" w:rsidRPr="00B41670" w:rsidRDefault="00DB73E1" w:rsidP="002D600E">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 xml:space="preserve">                                    </w:t>
            </w:r>
            <w:r>
              <w:rPr>
                <w:rFonts w:ascii="Times New Roman" w:hAnsi="Times New Roman"/>
                <w:b/>
                <w:bCs/>
                <w:lang w:val="sq-AL"/>
              </w:rPr>
              <w:t xml:space="preserve">  </w:t>
            </w:r>
            <w:r w:rsidRPr="00B41670">
              <w:rPr>
                <w:rFonts w:ascii="Times New Roman" w:hAnsi="Times New Roman"/>
                <w:b/>
                <w:bCs/>
                <w:lang w:val="sq-AL"/>
              </w:rPr>
              <w:t xml:space="preserve"> Po</w:t>
            </w:r>
          </w:p>
        </w:tc>
        <w:tc>
          <w:tcPr>
            <w:tcW w:w="595" w:type="pct"/>
            <w:vAlign w:val="center"/>
          </w:tcPr>
          <w:p w14:paraId="5F6D031E" w14:textId="77777777" w:rsidR="00DB73E1" w:rsidRPr="00B41670" w:rsidRDefault="00DB73E1" w:rsidP="002D600E">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741D877D" w14:textId="77777777" w:rsidR="00DB73E1" w:rsidRPr="00B41670" w:rsidRDefault="00DB73E1" w:rsidP="002D600E">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w:t>
            </w:r>
            <w:r w:rsidRPr="00B41670">
              <w:rPr>
                <w:rFonts w:ascii="Times New Roman" w:hAnsi="Times New Roman"/>
                <w:b/>
                <w:bCs/>
                <w:lang w:val="sq-AL"/>
              </w:rPr>
              <w:t>Jo</w:t>
            </w:r>
            <w:r>
              <w:rPr>
                <w:rFonts w:ascii="Times New Roman" w:hAnsi="Times New Roman"/>
                <w:b/>
                <w:bCs/>
                <w:lang w:val="sq-AL"/>
              </w:rPr>
              <w:t xml:space="preserve">                    </w:t>
            </w:r>
            <w:r w:rsidRPr="00BE2127">
              <w:rPr>
                <w:rFonts w:ascii="Times New Roman" w:hAnsi="Times New Roman"/>
                <w:b/>
                <w:bCs/>
                <w:color w:val="FF0000"/>
                <w:lang w:val="sq-AL"/>
              </w:rPr>
              <w:t>X</w:t>
            </w:r>
          </w:p>
        </w:tc>
        <w:tc>
          <w:tcPr>
            <w:tcW w:w="595" w:type="pct"/>
            <w:vAlign w:val="center"/>
          </w:tcPr>
          <w:p w14:paraId="2BE3AE56" w14:textId="77777777" w:rsidR="00DB73E1" w:rsidRPr="00B41670" w:rsidRDefault="00DB73E1" w:rsidP="002D600E">
            <w:pPr>
              <w:autoSpaceDE w:val="0"/>
              <w:autoSpaceDN w:val="0"/>
              <w:adjustRightInd w:val="0"/>
              <w:spacing w:after="80"/>
              <w:rPr>
                <w:rFonts w:ascii="Times New Roman" w:hAnsi="Times New Roman"/>
                <w:b/>
                <w:lang w:val="sq-AL"/>
              </w:rPr>
            </w:pPr>
          </w:p>
        </w:tc>
      </w:tr>
    </w:tbl>
    <w:p w14:paraId="24554271" w14:textId="77777777" w:rsidR="00DB73E1" w:rsidRPr="00B41670" w:rsidRDefault="00DB73E1" w:rsidP="00DB73E1">
      <w:pPr>
        <w:spacing w:before="480" w:after="80"/>
        <w:jc w:val="both"/>
        <w:rPr>
          <w:rFonts w:ascii="Times New Roman" w:hAnsi="Times New Roman"/>
          <w:b/>
          <w:lang w:val="sq-AL"/>
        </w:rPr>
      </w:pPr>
      <w:r w:rsidRPr="00B41670">
        <w:rPr>
          <w:rFonts w:ascii="Times New Roman" w:hAnsi="Times New Roman"/>
          <w:b/>
          <w:lang w:val="sq-AL"/>
        </w:rPr>
        <w:t>1.6 Kontratë e rezervuar :</w:t>
      </w:r>
    </w:p>
    <w:tbl>
      <w:tblPr>
        <w:tblW w:w="5000" w:type="pct"/>
        <w:jc w:val="center"/>
        <w:tblLook w:val="01E0" w:firstRow="1" w:lastRow="1" w:firstColumn="1" w:lastColumn="1" w:noHBand="0" w:noVBand="0"/>
      </w:tblPr>
      <w:tblGrid>
        <w:gridCol w:w="3554"/>
        <w:gridCol w:w="1131"/>
        <w:gridCol w:w="3681"/>
        <w:gridCol w:w="1130"/>
      </w:tblGrid>
      <w:tr w:rsidR="00DB73E1" w:rsidRPr="00B41670" w14:paraId="3CF0FB97" w14:textId="77777777" w:rsidTr="002D600E">
        <w:trPr>
          <w:jc w:val="center"/>
        </w:trPr>
        <w:tc>
          <w:tcPr>
            <w:tcW w:w="1871" w:type="pct"/>
            <w:vAlign w:val="center"/>
          </w:tcPr>
          <w:p w14:paraId="75E2ACDC" w14:textId="77777777" w:rsidR="00DB73E1" w:rsidRPr="00B41670" w:rsidRDefault="00DB73E1" w:rsidP="002D600E">
            <w:pPr>
              <w:autoSpaceDE w:val="0"/>
              <w:autoSpaceDN w:val="0"/>
              <w:adjustRightInd w:val="0"/>
              <w:spacing w:after="80"/>
              <w:rPr>
                <w:rFonts w:ascii="Times New Roman" w:hAnsi="Times New Roman"/>
                <w:b/>
                <w:bCs/>
                <w:lang w:val="sq-AL"/>
              </w:rPr>
            </w:pPr>
          </w:p>
          <w:p w14:paraId="140E5C86" w14:textId="77777777" w:rsidR="00DB73E1" w:rsidRPr="00B41670" w:rsidRDefault="00DB73E1" w:rsidP="002D600E">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06004A0A" w14:textId="77777777" w:rsidR="00DB73E1" w:rsidRPr="00B41670" w:rsidRDefault="00DB73E1" w:rsidP="002D600E">
            <w:pPr>
              <w:autoSpaceDE w:val="0"/>
              <w:autoSpaceDN w:val="0"/>
              <w:adjustRightInd w:val="0"/>
              <w:spacing w:after="80"/>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4250E70" w14:textId="77777777" w:rsidR="00DB73E1" w:rsidRPr="00B41670" w:rsidRDefault="00DB73E1" w:rsidP="002D600E">
            <w:pPr>
              <w:autoSpaceDE w:val="0"/>
              <w:autoSpaceDN w:val="0"/>
              <w:adjustRightInd w:val="0"/>
              <w:spacing w:after="80"/>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2CA7D05B" w14:textId="77777777" w:rsidR="00DB73E1" w:rsidRPr="00B41670" w:rsidRDefault="00DB73E1" w:rsidP="002D600E">
            <w:pPr>
              <w:autoSpaceDE w:val="0"/>
              <w:autoSpaceDN w:val="0"/>
              <w:adjustRightInd w:val="0"/>
              <w:spacing w:after="80"/>
              <w:rPr>
                <w:rFonts w:ascii="Times New Roman" w:hAnsi="Times New Roman"/>
                <w:b/>
                <w:lang w:val="sq-AL"/>
              </w:rPr>
            </w:pPr>
            <w:r w:rsidRPr="00BE2127">
              <w:rPr>
                <w:rFonts w:ascii="Times New Roman" w:hAnsi="Times New Roman"/>
                <w:b/>
                <w:bCs/>
                <w:color w:val="FF0000"/>
                <w:lang w:val="sq-AL"/>
              </w:rPr>
              <w:t>X</w:t>
            </w:r>
          </w:p>
        </w:tc>
      </w:tr>
    </w:tbl>
    <w:p w14:paraId="03F0A31B" w14:textId="2B99311D" w:rsidR="00DB73E1" w:rsidRDefault="00DB73E1" w:rsidP="00DB73E1">
      <w:pPr>
        <w:autoSpaceDE w:val="0"/>
        <w:autoSpaceDN w:val="0"/>
        <w:adjustRightInd w:val="0"/>
        <w:contextualSpacing/>
        <w:rPr>
          <w:rFonts w:ascii="Times New Roman" w:hAnsi="Times New Roman"/>
          <w:b/>
          <w:color w:val="FF0000"/>
          <w:sz w:val="24"/>
          <w:szCs w:val="24"/>
          <w:lang w:val="it-IT"/>
        </w:rPr>
      </w:pPr>
      <w:r w:rsidRPr="00B41670">
        <w:rPr>
          <w:rFonts w:ascii="Times New Roman" w:hAnsi="Times New Roman"/>
          <w:b/>
          <w:lang w:val="sq-AL"/>
        </w:rPr>
        <w:t xml:space="preserve">Seksioni 2: Objekti i Kontratës: </w:t>
      </w:r>
      <w:r>
        <w:rPr>
          <w:rFonts w:ascii="Times New Roman" w:hAnsi="Times New Roman"/>
          <w:b/>
          <w:lang w:val="sq-AL"/>
        </w:rPr>
        <w:t xml:space="preserve"> </w:t>
      </w:r>
      <w:r w:rsidRPr="009F0369">
        <w:rPr>
          <w:rFonts w:ascii="Times New Roman" w:hAnsi="Times New Roman"/>
          <w:b/>
          <w:color w:val="FF0000"/>
          <w:sz w:val="24"/>
          <w:szCs w:val="24"/>
          <w:lang w:val="it-IT"/>
        </w:rPr>
        <w:t>“</w:t>
      </w:r>
      <w:r>
        <w:rPr>
          <w:rFonts w:ascii="Times New Roman" w:hAnsi="Times New Roman"/>
          <w:b/>
          <w:color w:val="FF0000"/>
          <w:sz w:val="24"/>
          <w:szCs w:val="24"/>
        </w:rPr>
        <w:t>Blerje</w:t>
      </w:r>
      <w:r w:rsidR="00CF6029">
        <w:rPr>
          <w:rFonts w:ascii="Times New Roman" w:hAnsi="Times New Roman"/>
          <w:b/>
          <w:color w:val="FF0000"/>
          <w:sz w:val="24"/>
          <w:szCs w:val="24"/>
        </w:rPr>
        <w:t xml:space="preserve">: </w:t>
      </w:r>
      <w:r>
        <w:rPr>
          <w:rFonts w:ascii="Times New Roman" w:hAnsi="Times New Roman"/>
          <w:b/>
          <w:color w:val="FF0000"/>
          <w:sz w:val="24"/>
          <w:szCs w:val="24"/>
        </w:rPr>
        <w:t>Kokë Tërheqëse për nevoja të Ndërmarrjes së Pastrimit dhe Higjenës, Bashkia Fier</w:t>
      </w:r>
      <w:r w:rsidRPr="009F0369">
        <w:rPr>
          <w:rFonts w:ascii="Times New Roman" w:hAnsi="Times New Roman"/>
          <w:b/>
          <w:color w:val="FF0000"/>
          <w:sz w:val="24"/>
          <w:szCs w:val="24"/>
          <w:lang w:val="it-IT"/>
        </w:rPr>
        <w:t>’’</w:t>
      </w:r>
    </w:p>
    <w:p w14:paraId="41ADEEB8" w14:textId="77777777" w:rsidR="00DB73E1" w:rsidRPr="00A9179C" w:rsidRDefault="00DB73E1" w:rsidP="00DB73E1">
      <w:pPr>
        <w:autoSpaceDE w:val="0"/>
        <w:autoSpaceDN w:val="0"/>
        <w:adjustRightInd w:val="0"/>
        <w:contextualSpacing/>
        <w:rPr>
          <w:rFonts w:ascii="Times New Roman" w:hAnsi="Times New Roman"/>
          <w:b/>
          <w:lang w:val="sq-AL"/>
        </w:rPr>
      </w:pPr>
    </w:p>
    <w:p w14:paraId="48ABCD41" w14:textId="4581187F" w:rsidR="00DB73E1" w:rsidRPr="00E47860" w:rsidRDefault="00DB73E1" w:rsidP="00DB73E1">
      <w:pPr>
        <w:autoSpaceDE w:val="0"/>
        <w:autoSpaceDN w:val="0"/>
        <w:adjustRightInd w:val="0"/>
        <w:contextualSpacing/>
        <w:rPr>
          <w:rFonts w:ascii="Times New Roman" w:hAnsi="Times New Roman"/>
          <w:b/>
          <w:sz w:val="24"/>
          <w:szCs w:val="24"/>
          <w:lang w:val="sq-AL"/>
        </w:rPr>
      </w:pPr>
      <w:r w:rsidRPr="00B41670">
        <w:rPr>
          <w:rFonts w:ascii="Times New Roman" w:hAnsi="Times New Roman"/>
          <w:b/>
          <w:lang w:val="sq-AL"/>
        </w:rPr>
        <w:t xml:space="preserve">2.1  </w:t>
      </w:r>
      <w:r w:rsidRPr="00B41670">
        <w:rPr>
          <w:rFonts w:ascii="Times New Roman" w:hAnsi="Times New Roman"/>
          <w:b/>
          <w:bCs/>
          <w:lang w:val="sq-AL"/>
        </w:rPr>
        <w:t>Numri i referencës së procedurës/Lotit (eve</w:t>
      </w:r>
      <w:r w:rsidRPr="0002119C">
        <w:rPr>
          <w:rFonts w:ascii="Times New Roman" w:hAnsi="Times New Roman"/>
          <w:b/>
          <w:bCs/>
          <w:lang w:val="sq-AL"/>
        </w:rPr>
        <w:t>)</w:t>
      </w:r>
      <w:r w:rsidRPr="0002119C">
        <w:rPr>
          <w:rFonts w:ascii="Times New Roman" w:hAnsi="Times New Roman"/>
          <w:b/>
          <w:color w:val="444444"/>
          <w:sz w:val="24"/>
          <w:szCs w:val="24"/>
          <w:shd w:val="clear" w:color="auto" w:fill="FFFFFF"/>
        </w:rPr>
        <w:t xml:space="preserve"> </w:t>
      </w:r>
      <w:bookmarkStart w:id="1" w:name="_Hlk225855921"/>
      <w:r w:rsidRPr="0002119C">
        <w:rPr>
          <w:rFonts w:ascii="Times New Roman" w:hAnsi="Times New Roman"/>
          <w:b/>
          <w:color w:val="444444"/>
          <w:sz w:val="24"/>
          <w:szCs w:val="24"/>
          <w:shd w:val="clear" w:color="auto" w:fill="FFFFFF"/>
        </w:rPr>
        <w:t>REF-</w:t>
      </w:r>
      <w:r w:rsidR="0002119C" w:rsidRPr="0002119C">
        <w:rPr>
          <w:rFonts w:ascii="Times New Roman" w:hAnsi="Times New Roman"/>
          <w:b/>
          <w:color w:val="444444"/>
          <w:sz w:val="24"/>
          <w:szCs w:val="24"/>
          <w:shd w:val="clear" w:color="auto" w:fill="FFFFFF"/>
        </w:rPr>
        <w:t>80558</w:t>
      </w:r>
      <w:r w:rsidRPr="0002119C">
        <w:rPr>
          <w:rFonts w:ascii="Times New Roman" w:hAnsi="Times New Roman"/>
          <w:b/>
          <w:color w:val="444444"/>
          <w:sz w:val="24"/>
          <w:szCs w:val="24"/>
          <w:shd w:val="clear" w:color="auto" w:fill="FFFFFF"/>
        </w:rPr>
        <w:t>-</w:t>
      </w:r>
      <w:r w:rsidR="0002119C" w:rsidRPr="0002119C">
        <w:rPr>
          <w:rFonts w:ascii="Times New Roman" w:hAnsi="Times New Roman"/>
          <w:b/>
          <w:color w:val="444444"/>
          <w:sz w:val="24"/>
          <w:szCs w:val="24"/>
          <w:shd w:val="clear" w:color="auto" w:fill="FFFFFF"/>
        </w:rPr>
        <w:t>03</w:t>
      </w:r>
      <w:r w:rsidRPr="0002119C">
        <w:rPr>
          <w:rFonts w:ascii="Times New Roman" w:hAnsi="Times New Roman"/>
          <w:b/>
          <w:color w:val="444444"/>
          <w:sz w:val="24"/>
          <w:szCs w:val="24"/>
          <w:shd w:val="clear" w:color="auto" w:fill="FFFFFF"/>
        </w:rPr>
        <w:t>-</w:t>
      </w:r>
      <w:r w:rsidR="0002119C" w:rsidRPr="0002119C">
        <w:rPr>
          <w:rFonts w:ascii="Times New Roman" w:hAnsi="Times New Roman"/>
          <w:b/>
          <w:color w:val="444444"/>
          <w:sz w:val="24"/>
          <w:szCs w:val="24"/>
          <w:shd w:val="clear" w:color="auto" w:fill="FFFFFF"/>
        </w:rPr>
        <w:t>31</w:t>
      </w:r>
      <w:r w:rsidRPr="0002119C">
        <w:rPr>
          <w:rFonts w:ascii="Times New Roman" w:hAnsi="Times New Roman"/>
          <w:b/>
          <w:color w:val="444444"/>
          <w:sz w:val="24"/>
          <w:szCs w:val="24"/>
          <w:shd w:val="clear" w:color="auto" w:fill="FFFFFF"/>
        </w:rPr>
        <w:t>-202</w:t>
      </w:r>
      <w:r w:rsidR="00CF6029" w:rsidRPr="0002119C">
        <w:rPr>
          <w:rFonts w:ascii="Times New Roman" w:hAnsi="Times New Roman"/>
          <w:b/>
          <w:color w:val="444444"/>
          <w:sz w:val="24"/>
          <w:szCs w:val="24"/>
          <w:shd w:val="clear" w:color="auto" w:fill="FFFFFF"/>
        </w:rPr>
        <w:t>6</w:t>
      </w:r>
      <w:bookmarkEnd w:id="1"/>
    </w:p>
    <w:p w14:paraId="01EE0A3D" w14:textId="77777777" w:rsidR="00DB73E1" w:rsidRPr="00B41670" w:rsidRDefault="00DB73E1" w:rsidP="00DB73E1">
      <w:pPr>
        <w:spacing w:after="80"/>
        <w:rPr>
          <w:rFonts w:ascii="Times New Roman" w:hAnsi="Times New Roman"/>
          <w:b/>
          <w:bCs/>
          <w:lang w:val="sq-AL"/>
        </w:rPr>
      </w:pPr>
    </w:p>
    <w:p w14:paraId="240B6E8C" w14:textId="093A7DC6" w:rsidR="00DB73E1" w:rsidRDefault="00DB73E1" w:rsidP="00DB73E1">
      <w:pPr>
        <w:spacing w:after="80"/>
        <w:rPr>
          <w:rFonts w:ascii="Times New Roman" w:eastAsia="Times New Roman" w:hAnsi="Times New Roman"/>
          <w:b/>
          <w:bCs/>
          <w:sz w:val="24"/>
          <w:szCs w:val="24"/>
        </w:rPr>
      </w:pPr>
      <w:r w:rsidRPr="00B41670">
        <w:rPr>
          <w:rFonts w:ascii="Times New Roman" w:hAnsi="Times New Roman"/>
          <w:b/>
          <w:bCs/>
          <w:lang w:val="sq-AL"/>
        </w:rPr>
        <w:t>2.2 Kodi sipas Fjalorit të Përbashkët të Prokurimit (FPP)</w:t>
      </w:r>
      <w:bookmarkStart w:id="2" w:name="_Hlk169186718"/>
      <w:r w:rsidRPr="00A45504">
        <w:rPr>
          <w:rFonts w:ascii="Times New Roman" w:hAnsi="Times New Roman"/>
          <w:sz w:val="24"/>
          <w:szCs w:val="24"/>
        </w:rPr>
        <w:t xml:space="preserve"> </w:t>
      </w:r>
      <w:r>
        <w:rPr>
          <w:rFonts w:ascii="Times New Roman" w:hAnsi="Times New Roman"/>
          <w:b/>
          <w:bCs/>
          <w:sz w:val="24"/>
          <w:szCs w:val="24"/>
          <w:lang w:val="sq-AL"/>
        </w:rPr>
        <w:t>“</w:t>
      </w:r>
      <w:r w:rsidRPr="00CF6029">
        <w:rPr>
          <w:rFonts w:ascii="Times New Roman" w:hAnsi="Times New Roman"/>
          <w:b/>
          <w:bCs/>
          <w:sz w:val="24"/>
          <w:szCs w:val="24"/>
          <w:lang w:val="sq-AL"/>
        </w:rPr>
        <w:t>Kamion pune” 42415200-0</w:t>
      </w:r>
    </w:p>
    <w:bookmarkEnd w:id="2"/>
    <w:p w14:paraId="659CC707" w14:textId="77777777" w:rsidR="00DB73E1" w:rsidRPr="00D74472" w:rsidRDefault="00DB73E1" w:rsidP="00DB73E1">
      <w:pPr>
        <w:spacing w:after="80"/>
        <w:rPr>
          <w:rFonts w:ascii="Times New Roman" w:eastAsia="Times New Roman" w:hAnsi="Times New Roman"/>
          <w:b/>
          <w:bCs/>
          <w:sz w:val="24"/>
          <w:szCs w:val="24"/>
        </w:rPr>
      </w:pPr>
    </w:p>
    <w:p w14:paraId="4A8C440A" w14:textId="77777777" w:rsidR="00DB73E1" w:rsidRPr="00B41670" w:rsidRDefault="00DB73E1" w:rsidP="00DB73E1">
      <w:pPr>
        <w:spacing w:after="80"/>
        <w:rPr>
          <w:rFonts w:ascii="Times New Roman" w:hAnsi="Times New Roman"/>
          <w:b/>
          <w:lang w:val="sq-AL"/>
        </w:rPr>
      </w:pPr>
      <w:r w:rsidRPr="00B41670">
        <w:rPr>
          <w:rFonts w:ascii="Times New Roman" w:hAnsi="Times New Roman"/>
          <w:b/>
          <w:bCs/>
          <w:lang w:val="sq-AL"/>
        </w:rPr>
        <w:t>2.3</w:t>
      </w:r>
      <w:r w:rsidRPr="00B41670">
        <w:rPr>
          <w:rFonts w:ascii="Times New Roman" w:hAnsi="Times New Roman"/>
          <w:bCs/>
          <w:lang w:val="sq-AL"/>
        </w:rPr>
        <w:t xml:space="preserve"> </w:t>
      </w:r>
      <w:r w:rsidRPr="00B41670">
        <w:rPr>
          <w:rFonts w:ascii="Times New Roman" w:hAnsi="Times New Roman"/>
          <w:b/>
          <w:lang w:val="sq-AL"/>
        </w:rPr>
        <w:t>Lloji i “Kontratës Publike për furnizim”</w:t>
      </w:r>
    </w:p>
    <w:tbl>
      <w:tblPr>
        <w:tblW w:w="5000" w:type="pct"/>
        <w:jc w:val="center"/>
        <w:tblLook w:val="01E0" w:firstRow="1" w:lastRow="1" w:firstColumn="1" w:lastColumn="1" w:noHBand="0" w:noVBand="0"/>
      </w:tblPr>
      <w:tblGrid>
        <w:gridCol w:w="1420"/>
        <w:gridCol w:w="1064"/>
        <w:gridCol w:w="1200"/>
        <w:gridCol w:w="2249"/>
        <w:gridCol w:w="3563"/>
      </w:tblGrid>
      <w:tr w:rsidR="00DB73E1" w:rsidRPr="00B41670" w14:paraId="112D5DB6" w14:textId="77777777" w:rsidTr="002D600E">
        <w:trPr>
          <w:jc w:val="center"/>
        </w:trPr>
        <w:tc>
          <w:tcPr>
            <w:tcW w:w="748" w:type="pct"/>
          </w:tcPr>
          <w:p w14:paraId="021B0E13"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Blerje</w:t>
            </w:r>
          </w:p>
        </w:tc>
        <w:tc>
          <w:tcPr>
            <w:tcW w:w="560" w:type="pct"/>
          </w:tcPr>
          <w:p w14:paraId="62F7AB98"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Marrje me qira</w:t>
            </w:r>
          </w:p>
        </w:tc>
        <w:tc>
          <w:tcPr>
            <w:tcW w:w="632" w:type="pct"/>
          </w:tcPr>
          <w:p w14:paraId="527EC501" w14:textId="77777777" w:rsidR="00DB73E1" w:rsidRPr="00B41670" w:rsidRDefault="00DB73E1" w:rsidP="002D600E">
            <w:pPr>
              <w:spacing w:after="80"/>
              <w:jc w:val="center"/>
              <w:rPr>
                <w:rFonts w:ascii="Times New Roman" w:hAnsi="Times New Roman"/>
                <w:b/>
                <w:bCs/>
                <w:lang w:val="sq-AL"/>
              </w:rPr>
            </w:pPr>
          </w:p>
        </w:tc>
        <w:tc>
          <w:tcPr>
            <w:tcW w:w="1184" w:type="pct"/>
          </w:tcPr>
          <w:p w14:paraId="64589F96"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Blerje me këste</w:t>
            </w:r>
          </w:p>
        </w:tc>
        <w:tc>
          <w:tcPr>
            <w:tcW w:w="1876" w:type="pct"/>
          </w:tcPr>
          <w:p w14:paraId="36EF30BC" w14:textId="77777777" w:rsidR="00DB73E1" w:rsidRPr="00B41670" w:rsidRDefault="00DB73E1" w:rsidP="002D600E">
            <w:pPr>
              <w:spacing w:after="80"/>
              <w:jc w:val="center"/>
              <w:rPr>
                <w:rFonts w:ascii="Times New Roman" w:hAnsi="Times New Roman"/>
                <w:bCs/>
                <w:lang w:val="sq-AL"/>
              </w:rPr>
            </w:pPr>
            <w:r w:rsidRPr="00B41670">
              <w:rPr>
                <w:rFonts w:ascii="Times New Roman" w:hAnsi="Times New Roman"/>
                <w:bCs/>
                <w:lang w:val="sq-AL"/>
              </w:rPr>
              <w:t xml:space="preserve">Një kombinim i </w:t>
            </w:r>
            <w:r>
              <w:rPr>
                <w:rFonts w:ascii="Times New Roman" w:hAnsi="Times New Roman"/>
                <w:bCs/>
                <w:lang w:val="sq-AL"/>
              </w:rPr>
              <w:t>t</w:t>
            </w:r>
            <w:r w:rsidRPr="00B41670">
              <w:rPr>
                <w:rFonts w:ascii="Times New Roman" w:hAnsi="Times New Roman"/>
                <w:bCs/>
                <w:lang w:val="sq-AL"/>
              </w:rPr>
              <w:t>yre</w:t>
            </w:r>
          </w:p>
        </w:tc>
      </w:tr>
      <w:tr w:rsidR="00DB73E1" w:rsidRPr="00B41670" w14:paraId="51025CF2" w14:textId="77777777" w:rsidTr="002D600E">
        <w:trPr>
          <w:jc w:val="center"/>
        </w:trPr>
        <w:tc>
          <w:tcPr>
            <w:tcW w:w="748" w:type="pct"/>
          </w:tcPr>
          <w:p w14:paraId="1470D88D" w14:textId="77777777" w:rsidR="00DB73E1" w:rsidRPr="00B41670" w:rsidRDefault="00DB73E1" w:rsidP="002D600E">
            <w:pPr>
              <w:spacing w:after="80"/>
              <w:jc w:val="center"/>
              <w:rPr>
                <w:rFonts w:ascii="Times New Roman" w:hAnsi="Times New Roman"/>
                <w:lang w:val="sq-AL"/>
              </w:rPr>
            </w:pPr>
            <w:r w:rsidRPr="00EA6A0A">
              <w:rPr>
                <w:rFonts w:ascii="Times New Roman" w:hAnsi="Times New Roman"/>
                <w:b/>
                <w:color w:val="FF0000"/>
                <w:sz w:val="24"/>
                <w:lang w:val="sq-AL"/>
              </w:rPr>
              <w:t>X</w:t>
            </w:r>
          </w:p>
        </w:tc>
        <w:tc>
          <w:tcPr>
            <w:tcW w:w="560" w:type="pct"/>
          </w:tcPr>
          <w:p w14:paraId="48304CFF"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632" w:type="pct"/>
          </w:tcPr>
          <w:p w14:paraId="0006C030" w14:textId="77777777" w:rsidR="00DB73E1" w:rsidRPr="00B41670" w:rsidRDefault="00DB73E1" w:rsidP="002D600E">
            <w:pPr>
              <w:spacing w:after="80"/>
              <w:jc w:val="center"/>
              <w:rPr>
                <w:rFonts w:ascii="Times New Roman" w:hAnsi="Times New Roman"/>
                <w:lang w:val="sq-AL"/>
              </w:rPr>
            </w:pPr>
          </w:p>
        </w:tc>
        <w:tc>
          <w:tcPr>
            <w:tcW w:w="1184" w:type="pct"/>
          </w:tcPr>
          <w:p w14:paraId="1E0793FB"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876" w:type="pct"/>
          </w:tcPr>
          <w:p w14:paraId="23C4D3E9" w14:textId="77777777" w:rsidR="00DB73E1" w:rsidRPr="00B41670" w:rsidRDefault="00DB73E1" w:rsidP="002D600E">
            <w:pPr>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62B49ECE" w14:textId="77777777" w:rsidR="00DB73E1" w:rsidRPr="00B41670" w:rsidRDefault="00DB73E1" w:rsidP="00DB73E1">
      <w:pPr>
        <w:spacing w:after="0"/>
        <w:rPr>
          <w:rFonts w:ascii="Times New Roman" w:hAnsi="Times New Roman"/>
          <w:b/>
          <w:lang w:val="sq-AL"/>
        </w:rPr>
      </w:pPr>
    </w:p>
    <w:p w14:paraId="463D3E72" w14:textId="77777777" w:rsidR="00DB73E1" w:rsidRPr="00B41670" w:rsidRDefault="00DB73E1" w:rsidP="00DB73E1">
      <w:pPr>
        <w:spacing w:after="0"/>
        <w:rPr>
          <w:rFonts w:ascii="Times New Roman" w:hAnsi="Times New Roman"/>
          <w:b/>
          <w:lang w:val="sq-AL"/>
        </w:rPr>
      </w:pPr>
    </w:p>
    <w:p w14:paraId="36916DB0" w14:textId="77777777" w:rsidR="00DB73E1" w:rsidRPr="00B41670" w:rsidRDefault="00DB73E1" w:rsidP="00DB73E1">
      <w:pPr>
        <w:spacing w:after="0"/>
        <w:rPr>
          <w:rFonts w:ascii="Times New Roman" w:hAnsi="Times New Roman"/>
          <w:b/>
          <w:bCs/>
          <w:lang w:val="sq-AL"/>
        </w:rPr>
      </w:pPr>
      <w:r w:rsidRPr="00B41670">
        <w:rPr>
          <w:rFonts w:ascii="Times New Roman" w:hAnsi="Times New Roman"/>
          <w:b/>
          <w:lang w:val="sq-AL"/>
        </w:rPr>
        <w:t xml:space="preserve">2.4 </w:t>
      </w:r>
      <w:r w:rsidRPr="00B41670">
        <w:rPr>
          <w:rFonts w:ascii="Times New Roman" w:hAnsi="Times New Roman"/>
          <w:b/>
          <w:bCs/>
          <w:lang w:val="sq-AL"/>
        </w:rPr>
        <w:t xml:space="preserve"> Kontrata në bazë të Marrëveshjes Kuadër:</w:t>
      </w:r>
    </w:p>
    <w:tbl>
      <w:tblPr>
        <w:tblW w:w="0" w:type="auto"/>
        <w:jc w:val="center"/>
        <w:tblLook w:val="01E0" w:firstRow="1" w:lastRow="1" w:firstColumn="1" w:lastColumn="1" w:noHBand="0" w:noVBand="0"/>
      </w:tblPr>
      <w:tblGrid>
        <w:gridCol w:w="1515"/>
        <w:gridCol w:w="482"/>
        <w:gridCol w:w="1569"/>
        <w:gridCol w:w="482"/>
      </w:tblGrid>
      <w:tr w:rsidR="00DB73E1" w:rsidRPr="00B41670" w14:paraId="56F6D8C7" w14:textId="77777777" w:rsidTr="002D600E">
        <w:trPr>
          <w:jc w:val="center"/>
        </w:trPr>
        <w:tc>
          <w:tcPr>
            <w:tcW w:w="1515" w:type="dxa"/>
            <w:vAlign w:val="center"/>
            <w:hideMark/>
          </w:tcPr>
          <w:p w14:paraId="0429BD5A"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Po</w:t>
            </w:r>
          </w:p>
        </w:tc>
        <w:tc>
          <w:tcPr>
            <w:tcW w:w="482" w:type="dxa"/>
            <w:vAlign w:val="center"/>
            <w:hideMark/>
          </w:tcPr>
          <w:p w14:paraId="5051D2F4"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569" w:type="dxa"/>
            <w:vAlign w:val="center"/>
            <w:hideMark/>
          </w:tcPr>
          <w:p w14:paraId="6E16A963"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lang w:val="sq-AL"/>
              </w:rPr>
              <w:t>Jo</w:t>
            </w:r>
          </w:p>
        </w:tc>
        <w:tc>
          <w:tcPr>
            <w:tcW w:w="482" w:type="dxa"/>
            <w:vAlign w:val="center"/>
            <w:hideMark/>
          </w:tcPr>
          <w:p w14:paraId="766D377E"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1A5699">
              <w:rPr>
                <w:rFonts w:ascii="Times New Roman" w:hAnsi="Times New Roman"/>
                <w:b/>
                <w:color w:val="FF0000"/>
                <w:sz w:val="24"/>
                <w:lang w:val="sq-AL"/>
              </w:rPr>
              <w:t>X</w:t>
            </w:r>
          </w:p>
        </w:tc>
      </w:tr>
    </w:tbl>
    <w:p w14:paraId="56E73BCF" w14:textId="77777777" w:rsidR="00DB73E1" w:rsidRPr="00B41670" w:rsidRDefault="00DB73E1" w:rsidP="00DB73E1">
      <w:pPr>
        <w:spacing w:after="80"/>
        <w:rPr>
          <w:rFonts w:ascii="Times New Roman" w:hAnsi="Times New Roman"/>
          <w:b/>
          <w:lang w:val="sq-AL"/>
        </w:rPr>
      </w:pPr>
    </w:p>
    <w:p w14:paraId="7FEE5527"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2. 5 Lloji i Marrëveshjes Kuadër</w:t>
      </w:r>
    </w:p>
    <w:p w14:paraId="7545BB04" w14:textId="77777777" w:rsidR="00DB73E1" w:rsidRPr="00B41670" w:rsidRDefault="00DB73E1" w:rsidP="00DB73E1">
      <w:pPr>
        <w:spacing w:after="80"/>
        <w:rPr>
          <w:rFonts w:ascii="Times New Roman" w:hAnsi="Times New Roman"/>
          <w:b/>
          <w:lang w:val="sq-AL"/>
        </w:rPr>
      </w:pPr>
    </w:p>
    <w:p w14:paraId="0F24806B"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 xml:space="preserve">Me një Operator Ekonomik                      </w:t>
      </w:r>
      <w:r w:rsidRPr="00B41670">
        <w:rPr>
          <w:rFonts w:ascii="Times New Roman" w:hAnsi="Times New Roman"/>
          <w:b/>
          <w:lang w:val="sq-AL"/>
        </w:rPr>
        <w:sym w:font="Times New Roman" w:char="F064"/>
      </w:r>
    </w:p>
    <w:p w14:paraId="065F3502" w14:textId="77777777" w:rsidR="00DB73E1" w:rsidRPr="00B41670" w:rsidRDefault="00DB73E1" w:rsidP="00DB73E1">
      <w:pPr>
        <w:spacing w:after="80"/>
        <w:rPr>
          <w:rFonts w:ascii="Times New Roman" w:hAnsi="Times New Roman"/>
          <w:b/>
          <w:lang w:val="sq-AL"/>
        </w:rPr>
      </w:pPr>
      <w:r w:rsidRPr="00B41670">
        <w:rPr>
          <w:rFonts w:ascii="Times New Roman" w:hAnsi="Times New Roman"/>
          <w:b/>
          <w:color w:val="212121"/>
          <w:lang w:val="sq-AL"/>
        </w:rPr>
        <w:t xml:space="preserve">Me disa Operatorë Ekonomikë  </w:t>
      </w:r>
      <w:r w:rsidRPr="00B41670">
        <w:rPr>
          <w:rFonts w:ascii="Times New Roman" w:hAnsi="Times New Roman"/>
          <w:b/>
          <w:lang w:val="sq-AL"/>
        </w:rPr>
        <w:t xml:space="preserve">                </w:t>
      </w:r>
      <w:r w:rsidRPr="00B41670">
        <w:rPr>
          <w:rFonts w:ascii="Times New Roman" w:hAnsi="Times New Roman"/>
          <w:b/>
          <w:lang w:val="sq-AL"/>
        </w:rPr>
        <w:sym w:font="Times New Roman" w:char="F064"/>
      </w:r>
    </w:p>
    <w:p w14:paraId="0D8140AE" w14:textId="77777777" w:rsidR="00DB73E1" w:rsidRPr="00B41670" w:rsidRDefault="00DB73E1" w:rsidP="00DB73E1">
      <w:pPr>
        <w:spacing w:after="80"/>
        <w:rPr>
          <w:rFonts w:ascii="Times New Roman" w:hAnsi="Times New Roman"/>
          <w:b/>
          <w:lang w:val="sq-AL"/>
        </w:rPr>
      </w:pPr>
      <w:r w:rsidRPr="00B41670">
        <w:rPr>
          <w:rFonts w:ascii="Times New Roman" w:hAnsi="Times New Roman"/>
          <w:b/>
          <w:color w:val="212121"/>
          <w:lang w:val="sq-AL"/>
        </w:rPr>
        <w:t>Të gjitha kushtet janë të përcaktuara</w:t>
      </w:r>
      <w:r w:rsidRPr="00B41670">
        <w:rPr>
          <w:rFonts w:ascii="Times New Roman" w:hAnsi="Times New Roman"/>
          <w:color w:val="212121"/>
          <w:lang w:val="sq-AL"/>
        </w:rPr>
        <w:t xml:space="preserve">                                 Po</w:t>
      </w:r>
      <w:r w:rsidRPr="00B41670">
        <w:rPr>
          <w:rFonts w:ascii="Times New Roman" w:hAnsi="Times New Roman"/>
          <w:b/>
          <w:lang w:val="sq-AL"/>
        </w:rPr>
        <w:t xml:space="preserve">  </w:t>
      </w:r>
      <w:r w:rsidRPr="00B41670">
        <w:rPr>
          <w:rFonts w:ascii="Times New Roman" w:hAnsi="Times New Roman"/>
          <w:b/>
          <w:lang w:val="sq-AL"/>
        </w:rPr>
        <w:sym w:font="Times New Roman" w:char="F064"/>
      </w:r>
      <w:r>
        <w:rPr>
          <w:rFonts w:ascii="Times New Roman" w:hAnsi="Times New Roman"/>
          <w:b/>
          <w:lang w:val="sq-AL"/>
        </w:rPr>
        <w:t xml:space="preserve">   </w:t>
      </w:r>
      <w:r w:rsidRPr="00B41670">
        <w:rPr>
          <w:rFonts w:ascii="Times New Roman" w:hAnsi="Times New Roman"/>
          <w:lang w:val="sq-AL"/>
        </w:rPr>
        <w:t xml:space="preserve">Jo    </w:t>
      </w:r>
      <w:r w:rsidRPr="00B41670">
        <w:rPr>
          <w:rFonts w:ascii="Times New Roman" w:hAnsi="Times New Roman"/>
          <w:b/>
          <w:lang w:val="sq-AL"/>
        </w:rPr>
        <w:sym w:font="Times New Roman" w:char="F064"/>
      </w:r>
    </w:p>
    <w:p w14:paraId="329B1A78" w14:textId="77777777" w:rsidR="00DB73E1" w:rsidRPr="00B41670" w:rsidRDefault="00DB73E1" w:rsidP="00DB73E1">
      <w:pPr>
        <w:tabs>
          <w:tab w:val="left" w:pos="3439"/>
        </w:tabs>
        <w:spacing w:after="80"/>
        <w:rPr>
          <w:rFonts w:ascii="Times New Roman" w:hAnsi="Times New Roman"/>
          <w:shd w:val="clear" w:color="auto" w:fill="FFFFFF"/>
          <w:lang w:val="sq-AL"/>
        </w:rPr>
      </w:pPr>
      <w:r w:rsidRPr="00B41670">
        <w:rPr>
          <w:rFonts w:ascii="Times New Roman" w:hAnsi="Times New Roman"/>
          <w:color w:val="FF0000"/>
          <w:lang w:val="sq-AL"/>
        </w:rPr>
        <w:tab/>
      </w:r>
      <w:r w:rsidRPr="00B41670">
        <w:rPr>
          <w:rFonts w:ascii="Times New Roman" w:hAnsi="Times New Roman"/>
          <w:color w:val="FF0000"/>
          <w:lang w:val="sq-AL"/>
        </w:rPr>
        <w:br/>
      </w:r>
      <w:r w:rsidRPr="00B41670">
        <w:rPr>
          <w:rFonts w:ascii="Times New Roman" w:hAnsi="Times New Roman"/>
          <w:shd w:val="clear" w:color="auto" w:fill="FFFFFF"/>
          <w:lang w:val="sq-AL"/>
        </w:rPr>
        <w:t xml:space="preserve">2. 6 </w:t>
      </w:r>
      <w:r w:rsidRPr="00B41670">
        <w:rPr>
          <w:rFonts w:ascii="Times New Roman" w:hAnsi="Times New Roman"/>
          <w:b/>
          <w:shd w:val="clear" w:color="auto" w:fill="FFFFFF"/>
          <w:lang w:val="sq-AL"/>
        </w:rPr>
        <w:t>Marrëveshje kuadër me një operator ekonomik:</w:t>
      </w:r>
    </w:p>
    <w:p w14:paraId="03533D79" w14:textId="77777777" w:rsidR="00DB73E1" w:rsidRPr="00B41670" w:rsidRDefault="00DB73E1" w:rsidP="00DB73E1">
      <w:pPr>
        <w:tabs>
          <w:tab w:val="left" w:pos="3439"/>
        </w:tabs>
        <w:spacing w:after="80"/>
        <w:rPr>
          <w:rFonts w:ascii="Times New Roman" w:hAnsi="Times New Roman"/>
          <w:shd w:val="clear" w:color="auto" w:fill="FFFFFF"/>
          <w:lang w:val="sq-AL"/>
        </w:rPr>
      </w:pPr>
      <w:r w:rsidRPr="00B41670">
        <w:rPr>
          <w:rFonts w:ascii="Times New Roman" w:hAnsi="Times New Roman"/>
          <w:shd w:val="clear" w:color="auto" w:fill="FFFFFF"/>
          <w:lang w:val="sq-AL"/>
        </w:rPr>
        <w:t>Në rastin e Marrëveshjes Kuadër me një Operator Ekonomik, kur janë përcaktuar të gjitha kushtet, më poshtë të jepen arsyet e përzgjedhjes</w:t>
      </w:r>
      <w:r>
        <w:rPr>
          <w:rFonts w:ascii="Times New Roman" w:hAnsi="Times New Roman"/>
          <w:shd w:val="clear" w:color="auto" w:fill="FFFFFF"/>
          <w:lang w:val="sq-AL"/>
        </w:rPr>
        <w:t>:</w:t>
      </w:r>
      <w:r w:rsidRPr="00B41670">
        <w:rPr>
          <w:rFonts w:ascii="Times New Roman" w:hAnsi="Times New Roman"/>
          <w:shd w:val="clear" w:color="auto" w:fill="FFFFFF"/>
          <w:lang w:val="sq-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DB73E1" w:rsidRPr="009C5344" w14:paraId="1A309293" w14:textId="77777777" w:rsidTr="002D600E">
        <w:tc>
          <w:tcPr>
            <w:tcW w:w="9636" w:type="dxa"/>
          </w:tcPr>
          <w:p w14:paraId="2B69F033" w14:textId="77777777" w:rsidR="00DB73E1" w:rsidRPr="00B41670" w:rsidRDefault="00DB73E1" w:rsidP="002D600E">
            <w:pPr>
              <w:spacing w:after="80"/>
              <w:rPr>
                <w:rFonts w:ascii="Times New Roman" w:hAnsi="Times New Roman"/>
                <w:b/>
                <w:lang w:val="sq-AL"/>
              </w:rPr>
            </w:pPr>
          </w:p>
        </w:tc>
      </w:tr>
    </w:tbl>
    <w:p w14:paraId="5473C4CD" w14:textId="77777777" w:rsidR="00DB73E1" w:rsidRPr="00B41670" w:rsidRDefault="00DB73E1" w:rsidP="00DB73E1">
      <w:pPr>
        <w:spacing w:after="80"/>
        <w:rPr>
          <w:rFonts w:ascii="Times New Roman" w:hAnsi="Times New Roman"/>
          <w:b/>
          <w:lang w:val="sq-AL"/>
        </w:rPr>
      </w:pPr>
    </w:p>
    <w:p w14:paraId="7851DD89"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2.7 Marrëveshje Kudër me disa operatorë ekonomikë:</w:t>
      </w:r>
    </w:p>
    <w:p w14:paraId="77ACD4A4" w14:textId="77777777" w:rsidR="00DB73E1" w:rsidRPr="00B41670" w:rsidRDefault="00DB73E1" w:rsidP="00DB73E1">
      <w:pPr>
        <w:spacing w:after="80"/>
        <w:rPr>
          <w:rFonts w:ascii="Times New Roman" w:hAnsi="Times New Roman"/>
          <w:b/>
          <w:color w:val="212121"/>
          <w:lang w:val="sq-AL"/>
        </w:rPr>
      </w:pPr>
    </w:p>
    <w:p w14:paraId="3C668BCB" w14:textId="77777777" w:rsidR="00DB73E1" w:rsidRPr="00B41670" w:rsidRDefault="00DB73E1" w:rsidP="00DB73E1">
      <w:pPr>
        <w:spacing w:after="80"/>
        <w:rPr>
          <w:rFonts w:ascii="Times New Roman" w:hAnsi="Times New Roman"/>
          <w:i/>
          <w:lang w:val="sq-AL"/>
        </w:rPr>
      </w:pPr>
      <w:r w:rsidRPr="00B41670">
        <w:rPr>
          <w:rFonts w:ascii="Times New Roman" w:hAnsi="Times New Roman"/>
          <w:b/>
          <w:color w:val="212121"/>
          <w:lang w:val="sq-AL"/>
        </w:rPr>
        <w:t xml:space="preserve">Numri i operatorëve ekonomikë me të cilët do të lidhet Marrëveshja Kuadër: ___ </w:t>
      </w:r>
      <w:r w:rsidRPr="00B41670">
        <w:rPr>
          <w:rFonts w:ascii="Times New Roman" w:hAnsi="Times New Roman"/>
          <w:lang w:val="sq-AL"/>
        </w:rPr>
        <w:t>(</w:t>
      </w:r>
      <w:r w:rsidRPr="00B41670">
        <w:rPr>
          <w:rFonts w:ascii="Times New Roman" w:hAnsi="Times New Roman"/>
          <w:i/>
          <w:lang w:val="sq-AL"/>
        </w:rPr>
        <w:t>Këtu, duhet të përcaktohet numri maksimal i operatorëve ekonomikë me të cilët do të lidhet Marrëveshja Kuadër)</w:t>
      </w:r>
    </w:p>
    <w:p w14:paraId="450DBA18" w14:textId="77777777" w:rsidR="00DB73E1" w:rsidRPr="00B41670" w:rsidRDefault="00DB73E1" w:rsidP="00DB73E1">
      <w:pPr>
        <w:spacing w:after="80"/>
        <w:rPr>
          <w:rFonts w:ascii="Times New Roman" w:hAnsi="Times New Roman"/>
          <w:b/>
          <w:lang w:val="sq-AL"/>
        </w:rPr>
      </w:pPr>
    </w:p>
    <w:p w14:paraId="3AA91245" w14:textId="77777777" w:rsidR="00DB73E1" w:rsidRPr="00B41670" w:rsidRDefault="00DB73E1" w:rsidP="00DB73E1">
      <w:pPr>
        <w:spacing w:after="80"/>
        <w:rPr>
          <w:rFonts w:ascii="Times New Roman" w:hAnsi="Times New Roman"/>
          <w:b/>
          <w:bCs/>
          <w:lang w:val="sq-AL"/>
        </w:rPr>
      </w:pPr>
      <w:r w:rsidRPr="00B41670">
        <w:rPr>
          <w:rFonts w:ascii="Times New Roman" w:hAnsi="Times New Roman"/>
          <w:b/>
          <w:lang w:val="sq-AL"/>
        </w:rPr>
        <w:t xml:space="preserve">2.8 </w:t>
      </w:r>
      <w:r w:rsidRPr="00B41670">
        <w:rPr>
          <w:rFonts w:ascii="Times New Roman" w:hAnsi="Times New Roman"/>
          <w:b/>
          <w:shd w:val="clear" w:color="auto" w:fill="FFFFFF"/>
          <w:lang w:val="sq-AL"/>
        </w:rPr>
        <w:t>Kushtet që duhet të zbatohen në rastin e rihapjes së konkurrimit: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152"/>
        <w:gridCol w:w="4320"/>
      </w:tblGrid>
      <w:tr w:rsidR="00DB73E1" w:rsidRPr="009C5344" w14:paraId="03809BFA" w14:textId="77777777" w:rsidTr="002D600E">
        <w:trPr>
          <w:trHeight w:val="1656"/>
        </w:trPr>
        <w:tc>
          <w:tcPr>
            <w:tcW w:w="1086" w:type="dxa"/>
            <w:tcBorders>
              <w:top w:val="single" w:sz="4" w:space="0" w:color="auto"/>
              <w:left w:val="single" w:sz="4" w:space="0" w:color="auto"/>
              <w:bottom w:val="single" w:sz="4" w:space="0" w:color="auto"/>
              <w:right w:val="single" w:sz="4" w:space="0" w:color="auto"/>
            </w:tcBorders>
          </w:tcPr>
          <w:p w14:paraId="032EBBF5" w14:textId="77777777" w:rsidR="00DB73E1" w:rsidRPr="00B41670" w:rsidRDefault="00DB73E1" w:rsidP="002D600E">
            <w:pPr>
              <w:rPr>
                <w:rFonts w:ascii="Times New Roman" w:hAnsi="Times New Roman"/>
                <w:b/>
                <w:lang w:val="sq-AL"/>
              </w:rPr>
            </w:pPr>
          </w:p>
        </w:tc>
        <w:tc>
          <w:tcPr>
            <w:tcW w:w="4152" w:type="dxa"/>
            <w:tcBorders>
              <w:top w:val="single" w:sz="4" w:space="0" w:color="auto"/>
              <w:left w:val="single" w:sz="4" w:space="0" w:color="auto"/>
              <w:bottom w:val="single" w:sz="4" w:space="0" w:color="auto"/>
              <w:right w:val="single" w:sz="4" w:space="0" w:color="auto"/>
            </w:tcBorders>
          </w:tcPr>
          <w:p w14:paraId="32ED6625" w14:textId="77777777" w:rsidR="00DB73E1" w:rsidRPr="00B41670" w:rsidRDefault="00DB73E1" w:rsidP="002D600E">
            <w:pPr>
              <w:rPr>
                <w:rFonts w:ascii="Times New Roman" w:hAnsi="Times New Roman"/>
                <w:shd w:val="clear" w:color="auto" w:fill="FFFFFF"/>
                <w:lang w:val="sq-AL"/>
              </w:rPr>
            </w:pPr>
            <w:r>
              <w:rPr>
                <w:rFonts w:ascii="Times New Roman" w:hAnsi="Times New Roman"/>
                <w:b/>
                <w:color w:val="FF0000"/>
                <w:u w:val="single"/>
                <w:shd w:val="clear" w:color="auto" w:fill="FFFFFF"/>
                <w:lang w:val="sq-AL"/>
              </w:rPr>
              <w:t>Nuk a</w:t>
            </w:r>
            <w:r w:rsidRPr="00794303">
              <w:rPr>
                <w:rFonts w:ascii="Times New Roman" w:hAnsi="Times New Roman"/>
                <w:b/>
                <w:color w:val="FF0000"/>
                <w:u w:val="single"/>
                <w:shd w:val="clear" w:color="auto" w:fill="FFFFFF"/>
                <w:lang w:val="sq-AL"/>
              </w:rPr>
              <w:t>plikohet</w:t>
            </w:r>
          </w:p>
        </w:tc>
        <w:tc>
          <w:tcPr>
            <w:tcW w:w="4320" w:type="dxa"/>
            <w:tcBorders>
              <w:top w:val="single" w:sz="4" w:space="0" w:color="auto"/>
              <w:left w:val="single" w:sz="4" w:space="0" w:color="auto"/>
              <w:bottom w:val="single" w:sz="4" w:space="0" w:color="auto"/>
              <w:right w:val="single" w:sz="4" w:space="0" w:color="auto"/>
            </w:tcBorders>
          </w:tcPr>
          <w:p w14:paraId="58745F80" w14:textId="77777777" w:rsidR="00DB73E1" w:rsidRPr="00B41670" w:rsidRDefault="00DB73E1" w:rsidP="002D600E">
            <w:pPr>
              <w:rPr>
                <w:rFonts w:ascii="Times New Roman" w:hAnsi="Times New Roman"/>
                <w:b/>
                <w:bCs/>
                <w:highlight w:val="yellow"/>
                <w:lang w:val="sq-AL"/>
              </w:rPr>
            </w:pPr>
          </w:p>
        </w:tc>
      </w:tr>
    </w:tbl>
    <w:p w14:paraId="77EC7D90" w14:textId="77777777" w:rsidR="00DB73E1" w:rsidRPr="00B41670" w:rsidRDefault="00DB73E1" w:rsidP="00DB73E1">
      <w:pPr>
        <w:autoSpaceDE w:val="0"/>
        <w:autoSpaceDN w:val="0"/>
        <w:adjustRightInd w:val="0"/>
        <w:rPr>
          <w:rFonts w:ascii="Times New Roman" w:hAnsi="Times New Roman"/>
          <w:b/>
          <w:lang w:val="sq-AL"/>
        </w:rPr>
      </w:pPr>
    </w:p>
    <w:p w14:paraId="469A02E9" w14:textId="77777777" w:rsidR="00DB73E1" w:rsidRPr="00B41670" w:rsidRDefault="00DB73E1" w:rsidP="00DB73E1">
      <w:pPr>
        <w:autoSpaceDE w:val="0"/>
        <w:autoSpaceDN w:val="0"/>
        <w:adjustRightInd w:val="0"/>
        <w:jc w:val="both"/>
        <w:rPr>
          <w:rFonts w:ascii="Times New Roman" w:hAnsi="Times New Roman"/>
          <w:b/>
          <w:lang w:val="sq-AL"/>
        </w:rPr>
      </w:pPr>
      <w:r w:rsidRPr="00B41670">
        <w:rPr>
          <w:rFonts w:ascii="Times New Roman" w:hAnsi="Times New Roman"/>
          <w:b/>
          <w:lang w:val="sq-AL"/>
        </w:rPr>
        <w:t xml:space="preserve">2.9 Autoriteti Kontraktor/Autoritetet </w:t>
      </w:r>
      <w:r>
        <w:rPr>
          <w:rFonts w:ascii="Times New Roman" w:hAnsi="Times New Roman"/>
          <w:b/>
          <w:lang w:val="sq-AL"/>
        </w:rPr>
        <w:t>K</w:t>
      </w:r>
      <w:r w:rsidRPr="00B41670">
        <w:rPr>
          <w:rFonts w:ascii="Times New Roman" w:hAnsi="Times New Roman"/>
          <w:b/>
          <w:lang w:val="sq-AL"/>
        </w:rPr>
        <w:t xml:space="preserve">ontraktore që do të jenë palë në Marrëveshjen Kuadër: </w:t>
      </w:r>
      <w:r w:rsidRPr="00B41670">
        <w:rPr>
          <w:rFonts w:ascii="Times New Roman" w:hAnsi="Times New Roman"/>
          <w:i/>
          <w:lang w:val="sq-AL"/>
        </w:rPr>
        <w:t>(këtu duhet të listohen të gjitha autoritetet kontraktore që do të jenë palë përfituese nga marrëveshja kuadër)</w:t>
      </w:r>
    </w:p>
    <w:p w14:paraId="1D6E7964" w14:textId="77777777" w:rsidR="00DB73E1" w:rsidRPr="00B41670" w:rsidRDefault="00DB73E1" w:rsidP="00DB73E1">
      <w:pPr>
        <w:autoSpaceDE w:val="0"/>
        <w:autoSpaceDN w:val="0"/>
        <w:adjustRightInd w:val="0"/>
        <w:rPr>
          <w:rFonts w:ascii="Times New Roman" w:hAnsi="Times New Roman"/>
          <w:b/>
          <w:lang w:val="sq-AL"/>
        </w:rPr>
      </w:pPr>
      <w:r w:rsidRPr="00B41670">
        <w:rPr>
          <w:rFonts w:ascii="Times New Roman" w:hAnsi="Times New Roman"/>
          <w:b/>
          <w:lang w:val="sq-AL"/>
        </w:rPr>
        <w:t xml:space="preserve"> __________________________________________________</w:t>
      </w:r>
    </w:p>
    <w:p w14:paraId="3233B584" w14:textId="77777777" w:rsidR="00DB73E1" w:rsidRPr="00B41670" w:rsidRDefault="00DB73E1" w:rsidP="00DB73E1">
      <w:pPr>
        <w:autoSpaceDE w:val="0"/>
        <w:autoSpaceDN w:val="0"/>
        <w:adjustRightInd w:val="0"/>
        <w:rPr>
          <w:rFonts w:ascii="Times New Roman" w:hAnsi="Times New Roman"/>
          <w:b/>
          <w:lang w:val="sq-AL"/>
        </w:rPr>
      </w:pPr>
      <w:r w:rsidRPr="00B41670">
        <w:rPr>
          <w:rFonts w:ascii="Times New Roman" w:hAnsi="Times New Roman"/>
          <w:b/>
          <w:lang w:val="sq-AL"/>
        </w:rPr>
        <w:t xml:space="preserve">2.10 Përshkrimi i shkurtër i kontratës / Marrëveshjes Kuadër </w:t>
      </w:r>
    </w:p>
    <w:p w14:paraId="6C15463B" w14:textId="7CA0B903" w:rsidR="00DB73E1" w:rsidRPr="00F24CB4" w:rsidRDefault="00DB73E1" w:rsidP="00DB73E1">
      <w:pPr>
        <w:autoSpaceDE w:val="0"/>
        <w:autoSpaceDN w:val="0"/>
        <w:adjustRightInd w:val="0"/>
        <w:spacing w:after="0"/>
        <w:jc w:val="both"/>
        <w:rPr>
          <w:rFonts w:ascii="Times New Roman" w:hAnsi="Times New Roman"/>
          <w:b/>
          <w:bCs/>
          <w:sz w:val="24"/>
          <w:szCs w:val="24"/>
          <w:lang w:val="sq-AL"/>
        </w:rPr>
      </w:pPr>
      <w:r w:rsidRPr="00F24CB4">
        <w:rPr>
          <w:rFonts w:ascii="Times New Roman" w:hAnsi="Times New Roman"/>
          <w:sz w:val="24"/>
          <w:szCs w:val="24"/>
          <w:lang w:val="it-IT"/>
        </w:rPr>
        <w:t>1. Fondi limit/vlera e pritshme e kontratës:</w:t>
      </w:r>
      <w:r w:rsidRPr="00B41670">
        <w:t xml:space="preserve"> </w:t>
      </w:r>
      <w:bookmarkStart w:id="3" w:name="_Hlk182389370"/>
      <w:bookmarkStart w:id="4" w:name="_Hlk185947689"/>
      <w:bookmarkStart w:id="5" w:name="_Hlk182390063"/>
      <w:r w:rsidR="00CF6029" w:rsidRPr="00CF6029">
        <w:rPr>
          <w:rFonts w:ascii="Times New Roman" w:hAnsi="Times New Roman"/>
          <w:b/>
          <w:bCs/>
          <w:sz w:val="24"/>
          <w:szCs w:val="24"/>
        </w:rPr>
        <w:t>1</w:t>
      </w:r>
      <w:r w:rsidR="00CF6029">
        <w:rPr>
          <w:rFonts w:ascii="Times New Roman" w:hAnsi="Times New Roman"/>
          <w:b/>
          <w:bCs/>
          <w:sz w:val="24"/>
          <w:szCs w:val="24"/>
        </w:rPr>
        <w:t xml:space="preserve"> </w:t>
      </w:r>
      <w:r w:rsidR="00CF6029" w:rsidRPr="00CF6029">
        <w:rPr>
          <w:rFonts w:ascii="Times New Roman" w:hAnsi="Times New Roman"/>
          <w:b/>
          <w:bCs/>
          <w:sz w:val="24"/>
          <w:szCs w:val="24"/>
        </w:rPr>
        <w:t>910</w:t>
      </w:r>
      <w:r w:rsidR="00CF6029">
        <w:rPr>
          <w:rFonts w:ascii="Times New Roman" w:hAnsi="Times New Roman"/>
          <w:b/>
          <w:bCs/>
          <w:sz w:val="24"/>
          <w:szCs w:val="24"/>
        </w:rPr>
        <w:t xml:space="preserve"> </w:t>
      </w:r>
      <w:r w:rsidR="00CF6029" w:rsidRPr="00CF6029">
        <w:rPr>
          <w:rFonts w:ascii="Times New Roman" w:hAnsi="Times New Roman"/>
          <w:b/>
          <w:bCs/>
          <w:sz w:val="24"/>
          <w:szCs w:val="24"/>
        </w:rPr>
        <w:t>000</w:t>
      </w:r>
      <w:r w:rsidR="00CF6029" w:rsidRPr="00CF6029">
        <w:rPr>
          <w:sz w:val="24"/>
          <w:szCs w:val="24"/>
        </w:rPr>
        <w:t xml:space="preserve"> </w:t>
      </w:r>
      <w:bookmarkEnd w:id="3"/>
      <w:r w:rsidRPr="00CF6029">
        <w:rPr>
          <w:rFonts w:ascii="Times New Roman" w:hAnsi="Times New Roman"/>
          <w:i/>
          <w:sz w:val="24"/>
          <w:szCs w:val="24"/>
          <w:lang w:val="it-IT"/>
        </w:rPr>
        <w:t>(</w:t>
      </w:r>
      <w:r w:rsidR="00CF6029" w:rsidRPr="00CF6029">
        <w:rPr>
          <w:rFonts w:ascii="Times New Roman" w:hAnsi="Times New Roman"/>
          <w:i/>
          <w:sz w:val="24"/>
          <w:szCs w:val="24"/>
          <w:lang w:val="it-IT"/>
        </w:rPr>
        <w:t>nj</w:t>
      </w:r>
      <w:r w:rsidRPr="00CF6029">
        <w:rPr>
          <w:rFonts w:ascii="Times New Roman" w:hAnsi="Times New Roman"/>
          <w:i/>
          <w:iCs/>
          <w:lang w:val="sq-AL"/>
        </w:rPr>
        <w:t>ë</w:t>
      </w:r>
      <w:r w:rsidRPr="00CF6029">
        <w:rPr>
          <w:rFonts w:ascii="Times New Roman" w:hAnsi="Times New Roman"/>
          <w:i/>
          <w:sz w:val="24"/>
          <w:szCs w:val="24"/>
          <w:lang w:val="it-IT"/>
        </w:rPr>
        <w:t xml:space="preserve"> milion e </w:t>
      </w:r>
      <w:r w:rsidR="00CF6029" w:rsidRPr="00CF6029">
        <w:rPr>
          <w:rFonts w:ascii="Times New Roman" w:hAnsi="Times New Roman"/>
          <w:i/>
          <w:sz w:val="24"/>
          <w:szCs w:val="24"/>
          <w:lang w:val="it-IT"/>
        </w:rPr>
        <w:t>nëntëqind e dhjet</w:t>
      </w:r>
      <w:r w:rsidRPr="00CF6029">
        <w:rPr>
          <w:rFonts w:ascii="Times New Roman" w:hAnsi="Times New Roman"/>
          <w:i/>
          <w:iCs/>
          <w:lang w:val="sq-AL"/>
        </w:rPr>
        <w:t>ë</w:t>
      </w:r>
      <w:r w:rsidRPr="00CF6029">
        <w:rPr>
          <w:rFonts w:ascii="Times New Roman" w:hAnsi="Times New Roman"/>
          <w:i/>
          <w:sz w:val="24"/>
          <w:szCs w:val="24"/>
          <w:lang w:val="it-IT"/>
        </w:rPr>
        <w:t xml:space="preserve"> mij</w:t>
      </w:r>
      <w:r w:rsidRPr="00CF6029">
        <w:rPr>
          <w:rFonts w:ascii="Times New Roman" w:hAnsi="Times New Roman"/>
          <w:lang w:val="sq-AL"/>
        </w:rPr>
        <w:t>ë</w:t>
      </w:r>
      <w:r w:rsidRPr="00CF6029">
        <w:rPr>
          <w:rFonts w:ascii="Times New Roman" w:hAnsi="Times New Roman"/>
          <w:i/>
          <w:sz w:val="24"/>
          <w:szCs w:val="24"/>
          <w:lang w:val="it-IT"/>
        </w:rPr>
        <w:t xml:space="preserve">) </w:t>
      </w:r>
      <w:r w:rsidRPr="00CF6029">
        <w:rPr>
          <w:rFonts w:ascii="Times New Roman" w:hAnsi="Times New Roman"/>
          <w:b/>
          <w:sz w:val="24"/>
          <w:szCs w:val="24"/>
          <w:lang w:val="it-IT"/>
        </w:rPr>
        <w:t xml:space="preserve">lekë pa TVSH dhe </w:t>
      </w:r>
      <w:r w:rsidR="00CF6029" w:rsidRPr="00CF6029">
        <w:rPr>
          <w:rFonts w:ascii="Times New Roman" w:hAnsi="Times New Roman"/>
          <w:b/>
          <w:sz w:val="24"/>
          <w:szCs w:val="24"/>
          <w:lang w:val="it-IT"/>
        </w:rPr>
        <w:t>2</w:t>
      </w:r>
      <w:r w:rsidRPr="00CF6029">
        <w:rPr>
          <w:rFonts w:ascii="Times New Roman" w:hAnsi="Times New Roman"/>
          <w:b/>
          <w:sz w:val="24"/>
          <w:szCs w:val="24"/>
          <w:lang w:val="it-IT"/>
        </w:rPr>
        <w:t xml:space="preserve"> </w:t>
      </w:r>
      <w:r w:rsidR="00CF6029" w:rsidRPr="00CF6029">
        <w:rPr>
          <w:rFonts w:ascii="Times New Roman" w:hAnsi="Times New Roman"/>
          <w:b/>
          <w:sz w:val="24"/>
          <w:szCs w:val="24"/>
          <w:lang w:val="it-IT"/>
        </w:rPr>
        <w:t>292</w:t>
      </w:r>
      <w:r w:rsidRPr="00CF6029">
        <w:rPr>
          <w:rFonts w:ascii="Times New Roman" w:hAnsi="Times New Roman"/>
          <w:b/>
          <w:sz w:val="24"/>
          <w:szCs w:val="24"/>
          <w:lang w:val="it-IT"/>
        </w:rPr>
        <w:t xml:space="preserve"> 000 </w:t>
      </w:r>
      <w:r w:rsidRPr="00CF6029">
        <w:rPr>
          <w:rFonts w:ascii="Times New Roman" w:hAnsi="Times New Roman"/>
          <w:i/>
          <w:sz w:val="24"/>
          <w:szCs w:val="24"/>
          <w:lang w:val="it-IT"/>
        </w:rPr>
        <w:t>(</w:t>
      </w:r>
      <w:r w:rsidR="00CF6029" w:rsidRPr="00CF6029">
        <w:rPr>
          <w:rFonts w:ascii="Times New Roman" w:hAnsi="Times New Roman"/>
          <w:i/>
          <w:sz w:val="24"/>
          <w:szCs w:val="24"/>
          <w:lang w:val="it-IT"/>
        </w:rPr>
        <w:t>dy</w:t>
      </w:r>
      <w:r w:rsidRPr="00CF6029">
        <w:rPr>
          <w:rFonts w:ascii="Times New Roman" w:hAnsi="Times New Roman"/>
          <w:i/>
          <w:sz w:val="24"/>
          <w:szCs w:val="24"/>
          <w:lang w:val="it-IT"/>
        </w:rPr>
        <w:t xml:space="preserve"> milion e </w:t>
      </w:r>
      <w:r w:rsidR="00CF6029" w:rsidRPr="00CF6029">
        <w:rPr>
          <w:rFonts w:ascii="Times New Roman" w:hAnsi="Times New Roman"/>
          <w:i/>
          <w:sz w:val="24"/>
          <w:szCs w:val="24"/>
          <w:lang w:val="it-IT"/>
        </w:rPr>
        <w:t>dy</w:t>
      </w:r>
      <w:r w:rsidRPr="00CF6029">
        <w:rPr>
          <w:rFonts w:ascii="Times New Roman" w:hAnsi="Times New Roman"/>
          <w:i/>
          <w:sz w:val="24"/>
          <w:szCs w:val="24"/>
          <w:lang w:val="it-IT"/>
        </w:rPr>
        <w:t xml:space="preserve">qind e </w:t>
      </w:r>
      <w:r w:rsidR="00CF6029" w:rsidRPr="00CF6029">
        <w:rPr>
          <w:rFonts w:ascii="Times New Roman" w:hAnsi="Times New Roman"/>
          <w:i/>
          <w:sz w:val="24"/>
          <w:szCs w:val="24"/>
          <w:lang w:val="it-IT"/>
        </w:rPr>
        <w:t>nëntëdhjetë e dy</w:t>
      </w:r>
      <w:r w:rsidRPr="00CF6029">
        <w:rPr>
          <w:rFonts w:ascii="Times New Roman" w:hAnsi="Times New Roman"/>
          <w:i/>
          <w:sz w:val="24"/>
          <w:szCs w:val="24"/>
          <w:lang w:val="it-IT"/>
        </w:rPr>
        <w:t xml:space="preserve"> mij</w:t>
      </w:r>
      <w:r w:rsidRPr="00CF6029">
        <w:rPr>
          <w:rFonts w:ascii="Times New Roman" w:hAnsi="Times New Roman"/>
          <w:lang w:val="sq-AL"/>
        </w:rPr>
        <w:t>ë</w:t>
      </w:r>
      <w:r w:rsidRPr="00CF6029">
        <w:rPr>
          <w:rFonts w:ascii="Times New Roman" w:hAnsi="Times New Roman"/>
          <w:i/>
          <w:sz w:val="24"/>
          <w:szCs w:val="24"/>
          <w:lang w:val="it-IT"/>
        </w:rPr>
        <w:t>)</w:t>
      </w:r>
      <w:r w:rsidRPr="00CF6029">
        <w:rPr>
          <w:rFonts w:ascii="Times New Roman" w:hAnsi="Times New Roman"/>
          <w:b/>
          <w:sz w:val="24"/>
          <w:szCs w:val="24"/>
          <w:lang w:val="it-IT"/>
        </w:rPr>
        <w:t xml:space="preserve"> lekë me TVSH</w:t>
      </w:r>
      <w:r w:rsidRPr="00CF6029">
        <w:rPr>
          <w:rFonts w:ascii="Times New Roman" w:hAnsi="Times New Roman"/>
          <w:sz w:val="24"/>
          <w:szCs w:val="24"/>
          <w:lang w:val="it-IT"/>
        </w:rPr>
        <w:t xml:space="preserve"> vënë</w:t>
      </w:r>
      <w:r w:rsidRPr="002B41B6">
        <w:rPr>
          <w:rFonts w:ascii="Times New Roman" w:hAnsi="Times New Roman"/>
          <w:sz w:val="24"/>
          <w:szCs w:val="24"/>
          <w:lang w:val="it-IT"/>
        </w:rPr>
        <w:t xml:space="preserve"> në dispozicion nga buxheti i </w:t>
      </w:r>
      <w:r w:rsidRPr="00DB73E1">
        <w:rPr>
          <w:rFonts w:ascii="Times New Roman" w:hAnsi="Times New Roman"/>
          <w:lang w:val="it-IT"/>
        </w:rPr>
        <w:t>Ndërmarrj</w:t>
      </w:r>
      <w:r>
        <w:rPr>
          <w:rFonts w:ascii="Times New Roman" w:hAnsi="Times New Roman"/>
          <w:lang w:val="it-IT"/>
        </w:rPr>
        <w:t>es</w:t>
      </w:r>
      <w:r w:rsidRPr="00DB73E1">
        <w:rPr>
          <w:rFonts w:ascii="Times New Roman" w:hAnsi="Times New Roman"/>
          <w:lang w:val="it-IT"/>
        </w:rPr>
        <w:t xml:space="preserve"> </w:t>
      </w:r>
      <w:r>
        <w:rPr>
          <w:rFonts w:ascii="Times New Roman" w:hAnsi="Times New Roman"/>
          <w:lang w:val="it-IT"/>
        </w:rPr>
        <w:t>së</w:t>
      </w:r>
      <w:r w:rsidRPr="00DB73E1">
        <w:rPr>
          <w:rFonts w:ascii="Times New Roman" w:hAnsi="Times New Roman"/>
          <w:lang w:val="it-IT"/>
        </w:rPr>
        <w:t xml:space="preserve"> Pastrimit dhe Higjenës, Bashkia Fier</w:t>
      </w:r>
      <w:r w:rsidRPr="002B41B6">
        <w:rPr>
          <w:rFonts w:ascii="Times New Roman" w:hAnsi="Times New Roman"/>
          <w:b/>
          <w:bCs/>
          <w:sz w:val="24"/>
          <w:szCs w:val="24"/>
          <w:lang w:val="sq-AL"/>
        </w:rPr>
        <w:t>.</w:t>
      </w:r>
      <w:bookmarkEnd w:id="4"/>
    </w:p>
    <w:bookmarkEnd w:id="5"/>
    <w:p w14:paraId="073440D8" w14:textId="77777777" w:rsidR="00DB73E1" w:rsidRDefault="00DB73E1" w:rsidP="00DB73E1">
      <w:pPr>
        <w:pStyle w:val="SLparagraph"/>
        <w:numPr>
          <w:ilvl w:val="0"/>
          <w:numId w:val="0"/>
        </w:numPr>
        <w:ind w:left="360" w:hanging="360"/>
        <w:jc w:val="both"/>
        <w:rPr>
          <w:b/>
        </w:rPr>
      </w:pPr>
      <w:r w:rsidRPr="00B41670">
        <w:t xml:space="preserve">2. Në rastin kur, objekti i prokurimit përbëhet nga disa artikuj, </w:t>
      </w:r>
      <w:r w:rsidRPr="00B41670">
        <w:rPr>
          <w:b/>
          <w:bCs/>
        </w:rPr>
        <w:t xml:space="preserve">shumatorja e çmimeve për njësi është </w:t>
      </w:r>
      <w:r>
        <w:rPr>
          <w:b/>
          <w:color w:val="FF0000"/>
          <w:u w:val="single"/>
          <w:shd w:val="clear" w:color="auto" w:fill="FFFFFF"/>
        </w:rPr>
        <w:t>Nuk a</w:t>
      </w:r>
      <w:r w:rsidRPr="00794303">
        <w:rPr>
          <w:b/>
          <w:color w:val="FF0000"/>
          <w:u w:val="single"/>
          <w:shd w:val="clear" w:color="auto" w:fill="FFFFFF"/>
        </w:rPr>
        <w:t>plikohet</w:t>
      </w:r>
      <w:r w:rsidRPr="008A16D7">
        <w:t xml:space="preserve"> (</w:t>
      </w:r>
      <w:r w:rsidRPr="008A16D7">
        <w:rPr>
          <w:b/>
        </w:rPr>
        <w:t>Monedha), pa TVSH.</w:t>
      </w:r>
      <w:r>
        <w:rPr>
          <w:b/>
        </w:rPr>
        <w:t xml:space="preserve"> </w:t>
      </w:r>
    </w:p>
    <w:p w14:paraId="7AA8583C" w14:textId="77777777" w:rsidR="00DB73E1" w:rsidRPr="00B41670" w:rsidRDefault="00DB73E1" w:rsidP="00DB73E1">
      <w:pPr>
        <w:pStyle w:val="SLparagraph"/>
        <w:numPr>
          <w:ilvl w:val="0"/>
          <w:numId w:val="0"/>
        </w:numPr>
        <w:ind w:left="360" w:hanging="360"/>
        <w:jc w:val="both"/>
      </w:pPr>
    </w:p>
    <w:p w14:paraId="274DF7B9" w14:textId="5045C987" w:rsidR="00DB73E1" w:rsidRPr="00DB73E1" w:rsidRDefault="00DB73E1" w:rsidP="00DB73E1">
      <w:pPr>
        <w:autoSpaceDE w:val="0"/>
        <w:autoSpaceDN w:val="0"/>
        <w:adjustRightInd w:val="0"/>
        <w:rPr>
          <w:rFonts w:ascii="Times New Roman" w:hAnsi="Times New Roman"/>
          <w:b/>
          <w:bCs/>
          <w:lang w:val="sq-AL"/>
        </w:rPr>
      </w:pPr>
      <w:r w:rsidRPr="00B41670">
        <w:rPr>
          <w:rFonts w:ascii="Times New Roman" w:hAnsi="Times New Roman"/>
          <w:bCs/>
          <w:lang w:val="sq-AL"/>
        </w:rPr>
        <w:t>3. Burimi i financimit</w:t>
      </w:r>
      <w:r w:rsidRPr="003534C8">
        <w:rPr>
          <w:rFonts w:ascii="Times New Roman" w:hAnsi="Times New Roman"/>
          <w:bCs/>
          <w:lang w:val="sq-AL"/>
        </w:rPr>
        <w:t xml:space="preserve">: </w:t>
      </w:r>
      <w:r w:rsidRPr="003534C8">
        <w:rPr>
          <w:rFonts w:ascii="Times New Roman" w:hAnsi="Times New Roman"/>
          <w:b/>
          <w:bCs/>
          <w:lang w:val="sq-AL"/>
        </w:rPr>
        <w:t xml:space="preserve">Buxheti i </w:t>
      </w:r>
      <w:r w:rsidRPr="00DB73E1">
        <w:rPr>
          <w:rFonts w:ascii="Times New Roman" w:hAnsi="Times New Roman"/>
          <w:b/>
          <w:bCs/>
          <w:lang w:val="it-IT"/>
        </w:rPr>
        <w:t>Ndërmarrjes së Pastrimit dhe Higjenës, Bashkia Fier.</w:t>
      </w:r>
    </w:p>
    <w:p w14:paraId="75254CD8" w14:textId="3AC05C5B" w:rsidR="00DB73E1" w:rsidRPr="00F7215A" w:rsidRDefault="00DB73E1" w:rsidP="00DB73E1">
      <w:pPr>
        <w:autoSpaceDE w:val="0"/>
        <w:autoSpaceDN w:val="0"/>
        <w:adjustRightInd w:val="0"/>
        <w:ind w:left="720"/>
        <w:rPr>
          <w:rFonts w:ascii="Times New Roman" w:hAnsi="Times New Roman"/>
          <w:bCs/>
          <w:lang w:val="sq-AL"/>
        </w:rPr>
      </w:pPr>
      <w:r w:rsidRPr="00F7215A">
        <w:rPr>
          <w:rFonts w:ascii="Times New Roman" w:hAnsi="Times New Roman"/>
          <w:bCs/>
          <w:lang w:val="sq-AL"/>
        </w:rPr>
        <w:t>4. Kodi Output:</w:t>
      </w:r>
      <w:r w:rsidRPr="00F7215A">
        <w:rPr>
          <w:rFonts w:ascii="Times New Roman" w:hAnsi="Times New Roman"/>
          <w:bCs/>
          <w:u w:val="single"/>
          <w:lang w:val="sq-AL"/>
        </w:rPr>
        <w:t xml:space="preserve"> </w:t>
      </w:r>
      <w:r w:rsidR="00DF25F0">
        <w:rPr>
          <w:rFonts w:ascii="Times New Roman" w:hAnsi="Times New Roman"/>
          <w:bCs/>
          <w:u w:val="single"/>
          <w:lang w:val="sq-AL"/>
        </w:rPr>
        <w:t>P510AAE</w:t>
      </w:r>
    </w:p>
    <w:p w14:paraId="3301F61A" w14:textId="77777777" w:rsidR="00DB73E1" w:rsidRPr="00F7215A" w:rsidRDefault="00DB73E1" w:rsidP="00DB73E1">
      <w:pPr>
        <w:tabs>
          <w:tab w:val="left" w:pos="3615"/>
        </w:tabs>
        <w:autoSpaceDE w:val="0"/>
        <w:autoSpaceDN w:val="0"/>
        <w:adjustRightInd w:val="0"/>
        <w:ind w:left="720"/>
        <w:rPr>
          <w:rFonts w:ascii="Times New Roman" w:hAnsi="Times New Roman"/>
          <w:bCs/>
          <w:lang w:val="sq-AL"/>
        </w:rPr>
      </w:pPr>
      <w:r w:rsidRPr="00F7215A">
        <w:rPr>
          <w:rFonts w:ascii="Times New Roman" w:hAnsi="Times New Roman"/>
          <w:bCs/>
          <w:lang w:val="sq-AL"/>
        </w:rPr>
        <w:t>5. Tipi:</w:t>
      </w:r>
      <w:r w:rsidRPr="00F7215A">
        <w:rPr>
          <w:rFonts w:ascii="Times New Roman" w:hAnsi="Times New Roman"/>
          <w:bCs/>
          <w:lang w:val="sq-AL"/>
        </w:rPr>
        <w:tab/>
        <w:t xml:space="preserve">                                       </w:t>
      </w:r>
    </w:p>
    <w:p w14:paraId="6D4B1231" w14:textId="0697E57F" w:rsidR="00DB73E1" w:rsidRPr="002762F0" w:rsidRDefault="00DB73E1" w:rsidP="00DB73E1">
      <w:pPr>
        <w:tabs>
          <w:tab w:val="left" w:pos="2685"/>
          <w:tab w:val="left" w:pos="5595"/>
        </w:tabs>
        <w:autoSpaceDE w:val="0"/>
        <w:autoSpaceDN w:val="0"/>
        <w:adjustRightInd w:val="0"/>
        <w:ind w:left="720"/>
        <w:rPr>
          <w:rFonts w:ascii="Times New Roman" w:hAnsi="Times New Roman"/>
          <w:bCs/>
          <w:lang w:val="sq-AL"/>
        </w:rPr>
      </w:pPr>
      <w:r w:rsidRPr="00F7215A">
        <w:rPr>
          <w:rFonts w:ascii="Times New Roman" w:hAnsi="Times New Roman"/>
          <w:bCs/>
          <w:lang w:val="sq-AL"/>
        </w:rPr>
        <w:t xml:space="preserve">    Investime </w:t>
      </w:r>
      <w:r w:rsidRPr="00F7215A">
        <w:rPr>
          <w:rFonts w:ascii="Times New Roman" w:hAnsi="Times New Roman"/>
          <w:b/>
          <w:color w:val="FF0000"/>
          <w:lang w:val="sq-AL"/>
        </w:rPr>
        <w:t>X</w:t>
      </w:r>
      <w:r w:rsidRPr="00F7215A">
        <w:rPr>
          <w:rFonts w:ascii="Times New Roman" w:hAnsi="Times New Roman"/>
          <w:bCs/>
          <w:lang w:val="sq-AL"/>
        </w:rPr>
        <w:tab/>
      </w:r>
      <w:r w:rsidRPr="00DF25F0">
        <w:rPr>
          <w:rFonts w:ascii="Times New Roman" w:hAnsi="Times New Roman"/>
          <w:bCs/>
          <w:lang w:val="sq-AL"/>
        </w:rPr>
        <w:t>Kodi: 231</w:t>
      </w:r>
      <w:r w:rsidRPr="00DF25F0">
        <w:rPr>
          <w:rFonts w:ascii="Times New Roman" w:hAnsi="Times New Roman"/>
          <w:bCs/>
          <w:lang w:val="sq-AL"/>
        </w:rPr>
        <w:tab/>
        <w:t xml:space="preserve">Vlera: </w:t>
      </w:r>
      <w:r w:rsidR="00CF6029" w:rsidRPr="00DF25F0">
        <w:rPr>
          <w:rFonts w:ascii="Times New Roman" w:hAnsi="Times New Roman"/>
          <w:b/>
          <w:bCs/>
          <w:sz w:val="24"/>
          <w:szCs w:val="24"/>
        </w:rPr>
        <w:t>1 910</w:t>
      </w:r>
      <w:r w:rsidR="00CF6029">
        <w:rPr>
          <w:rFonts w:ascii="Times New Roman" w:hAnsi="Times New Roman"/>
          <w:b/>
          <w:bCs/>
          <w:sz w:val="24"/>
          <w:szCs w:val="24"/>
        </w:rPr>
        <w:t xml:space="preserve"> </w:t>
      </w:r>
      <w:r w:rsidR="00CF6029" w:rsidRPr="00CF6029">
        <w:rPr>
          <w:rFonts w:ascii="Times New Roman" w:hAnsi="Times New Roman"/>
          <w:b/>
          <w:bCs/>
          <w:sz w:val="24"/>
          <w:szCs w:val="24"/>
        </w:rPr>
        <w:t>000</w:t>
      </w:r>
      <w:r w:rsidR="00CF6029">
        <w:rPr>
          <w:rFonts w:ascii="Times New Roman" w:hAnsi="Times New Roman"/>
          <w:b/>
          <w:bCs/>
          <w:sz w:val="24"/>
          <w:szCs w:val="24"/>
        </w:rPr>
        <w:t xml:space="preserve"> </w:t>
      </w:r>
      <w:r w:rsidR="00CF6029" w:rsidRPr="00CF6029">
        <w:rPr>
          <w:rFonts w:ascii="Times New Roman" w:hAnsi="Times New Roman"/>
          <w:b/>
          <w:sz w:val="24"/>
          <w:szCs w:val="24"/>
          <w:lang w:val="it-IT"/>
        </w:rPr>
        <w:t>lekë pa TVSH</w:t>
      </w:r>
    </w:p>
    <w:p w14:paraId="7405DE54" w14:textId="77777777" w:rsidR="00DB73E1" w:rsidRPr="00B41670" w:rsidRDefault="00DB73E1" w:rsidP="00DB73E1">
      <w:pPr>
        <w:tabs>
          <w:tab w:val="left" w:pos="2685"/>
        </w:tabs>
        <w:autoSpaceDE w:val="0"/>
        <w:autoSpaceDN w:val="0"/>
        <w:adjustRightInd w:val="0"/>
        <w:ind w:left="720"/>
        <w:rPr>
          <w:rFonts w:ascii="Times New Roman" w:hAnsi="Times New Roman"/>
          <w:bCs/>
          <w:lang w:val="sq-AL"/>
        </w:rPr>
      </w:pPr>
      <w:r w:rsidRPr="00B41670">
        <w:rPr>
          <w:rFonts w:ascii="Times New Roman" w:hAnsi="Times New Roman"/>
          <w:bCs/>
          <w:lang w:val="sq-AL"/>
        </w:rPr>
        <w:t xml:space="preserve">    Shërbime </w:t>
      </w:r>
      <w:r w:rsidRPr="00B41670">
        <w:rPr>
          <w:rFonts w:ascii="Times New Roman" w:hAnsi="Times New Roman"/>
          <w:b/>
          <w:lang w:val="sq-AL"/>
        </w:rPr>
        <w:sym w:font="Times New Roman" w:char="F064"/>
      </w:r>
      <w:r w:rsidRPr="00B41670">
        <w:rPr>
          <w:rFonts w:ascii="Times New Roman" w:hAnsi="Times New Roman"/>
          <w:b/>
          <w:lang w:val="sq-AL"/>
        </w:rPr>
        <w:tab/>
      </w:r>
      <w:r w:rsidRPr="00B41670">
        <w:rPr>
          <w:rFonts w:ascii="Times New Roman" w:hAnsi="Times New Roman"/>
          <w:bCs/>
          <w:lang w:val="sq-AL"/>
        </w:rPr>
        <w:t>Kodi: ______</w:t>
      </w:r>
      <w:r w:rsidRPr="00B41670">
        <w:rPr>
          <w:rFonts w:ascii="Times New Roman" w:hAnsi="Times New Roman"/>
          <w:bCs/>
          <w:lang w:val="sq-AL"/>
        </w:rPr>
        <w:tab/>
        <w:t xml:space="preserve">                        Vlera: _____</w:t>
      </w:r>
    </w:p>
    <w:p w14:paraId="202F3886"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b/>
          <w:bCs/>
          <w:lang w:val="sq-AL"/>
        </w:rPr>
        <w:t xml:space="preserve">2.11 </w:t>
      </w:r>
      <w:r w:rsidRPr="00B41670">
        <w:rPr>
          <w:rFonts w:ascii="Times New Roman" w:hAnsi="Times New Roman"/>
          <w:b/>
          <w:lang w:val="sq-AL"/>
        </w:rPr>
        <w:t>Kohëzgjatja e kontratës ose afati i zbatimit të kontratës:</w:t>
      </w:r>
      <w:r w:rsidRPr="00B41670">
        <w:rPr>
          <w:rFonts w:ascii="Times New Roman" w:hAnsi="Times New Roman"/>
          <w:b/>
          <w:bCs/>
          <w:lang w:val="sq-AL"/>
        </w:rPr>
        <w:t xml:space="preserve">  </w:t>
      </w:r>
      <w:r w:rsidRPr="00B41670">
        <w:rPr>
          <w:rFonts w:ascii="Times New Roman" w:hAnsi="Times New Roman"/>
          <w:lang w:val="sq-AL"/>
        </w:rPr>
        <w:t xml:space="preserve">  </w:t>
      </w:r>
      <w:r w:rsidRPr="00B41670">
        <w:rPr>
          <w:rFonts w:ascii="Times New Roman" w:hAnsi="Times New Roman"/>
          <w:lang w:val="sq-AL"/>
        </w:rPr>
        <w:br/>
      </w:r>
    </w:p>
    <w:p w14:paraId="4E9837D5" w14:textId="1920361F" w:rsidR="00DB73E1" w:rsidRPr="00B41670" w:rsidRDefault="00DB73E1" w:rsidP="00DB73E1">
      <w:pPr>
        <w:autoSpaceDE w:val="0"/>
        <w:autoSpaceDN w:val="0"/>
        <w:adjustRightInd w:val="0"/>
        <w:rPr>
          <w:rFonts w:ascii="Times New Roman" w:hAnsi="Times New Roman"/>
          <w:b/>
          <w:lang w:val="sq-AL"/>
        </w:rPr>
      </w:pPr>
      <w:r w:rsidRPr="00CF6029">
        <w:rPr>
          <w:rFonts w:ascii="Times New Roman" w:hAnsi="Times New Roman"/>
          <w:lang w:val="sq-AL"/>
        </w:rPr>
        <w:t xml:space="preserve">Kohëzgjatja </w:t>
      </w:r>
      <w:r w:rsidRPr="00CF6029">
        <w:rPr>
          <w:rFonts w:ascii="Times New Roman" w:hAnsi="Times New Roman"/>
          <w:b/>
          <w:lang w:val="sq-AL"/>
        </w:rPr>
        <w:t>në muaj □□□  ose ditë □□□ 30 dit</w:t>
      </w:r>
      <w:r w:rsidRPr="00CF6029">
        <w:rPr>
          <w:rFonts w:ascii="Times New Roman" w:hAnsi="Times New Roman"/>
          <w:b/>
          <w:color w:val="212121"/>
          <w:lang w:val="sq-AL"/>
        </w:rPr>
        <w:t>ë</w:t>
      </w:r>
      <w:r w:rsidRPr="00CF6029">
        <w:rPr>
          <w:rFonts w:ascii="Times New Roman" w:hAnsi="Times New Roman"/>
          <w:b/>
          <w:lang w:val="sq-AL"/>
        </w:rPr>
        <w:t xml:space="preserve"> </w:t>
      </w:r>
      <w:r w:rsidRPr="00CF6029">
        <w:rPr>
          <w:rFonts w:ascii="Times New Roman" w:hAnsi="Times New Roman"/>
          <w:b/>
          <w:color w:val="212121"/>
          <w:lang w:val="sq-AL"/>
        </w:rPr>
        <w:t>nga nënshkrimi i Kontratës</w:t>
      </w:r>
      <w:r w:rsidRPr="00B41670">
        <w:rPr>
          <w:rFonts w:ascii="Times New Roman" w:hAnsi="Times New Roman"/>
          <w:b/>
          <w:lang w:val="sq-AL"/>
        </w:rPr>
        <w:t xml:space="preserve">                                                                 </w:t>
      </w:r>
    </w:p>
    <w:p w14:paraId="40A2C756" w14:textId="77777777" w:rsidR="00DB73E1" w:rsidRPr="00B41670" w:rsidRDefault="00DB73E1" w:rsidP="00DB73E1">
      <w:pPr>
        <w:spacing w:after="80"/>
        <w:rPr>
          <w:rFonts w:ascii="Times New Roman" w:hAnsi="Times New Roman"/>
          <w:lang w:val="sq-AL"/>
        </w:rPr>
      </w:pPr>
      <w:r w:rsidRPr="00B41670">
        <w:rPr>
          <w:rFonts w:ascii="Times New Roman" w:hAnsi="Times New Roman"/>
          <w:lang w:val="sq-AL"/>
        </w:rPr>
        <w:t>Ose</w:t>
      </w:r>
    </w:p>
    <w:p w14:paraId="3FC609BB" w14:textId="77777777" w:rsidR="00DB73E1" w:rsidRPr="00B41670" w:rsidRDefault="00DB73E1" w:rsidP="00DB73E1">
      <w:pPr>
        <w:spacing w:after="80"/>
        <w:rPr>
          <w:rFonts w:ascii="Times New Roman" w:hAnsi="Times New Roman"/>
          <w:b/>
          <w:lang w:val="sq-AL"/>
        </w:rPr>
      </w:pPr>
      <w:r w:rsidRPr="00B41670">
        <w:rPr>
          <w:rFonts w:ascii="Times New Roman" w:hAnsi="Times New Roman"/>
          <w:lang w:val="sq-AL"/>
        </w:rPr>
        <w:t xml:space="preserve">Fillon më </w:t>
      </w:r>
      <w:r w:rsidRPr="00B41670">
        <w:rPr>
          <w:rFonts w:ascii="Times New Roman" w:hAnsi="Times New Roman"/>
          <w:b/>
          <w:lang w:val="sq-AL"/>
        </w:rPr>
        <w:t>□□/□□/□□□□</w:t>
      </w:r>
      <w:r w:rsidRPr="00B41670">
        <w:rPr>
          <w:rFonts w:ascii="Times New Roman" w:hAnsi="Times New Roman"/>
          <w:lang w:val="sq-AL"/>
        </w:rPr>
        <w:t xml:space="preserve"> mbaron më  </w:t>
      </w:r>
      <w:r w:rsidRPr="00B41670">
        <w:rPr>
          <w:rFonts w:ascii="Times New Roman" w:hAnsi="Times New Roman"/>
          <w:b/>
          <w:lang w:val="sq-AL"/>
        </w:rPr>
        <w:t>□□/□□/□□□□</w:t>
      </w:r>
    </w:p>
    <w:p w14:paraId="2B701C75" w14:textId="77777777" w:rsidR="00DB73E1" w:rsidRPr="00B41670" w:rsidRDefault="00DB73E1" w:rsidP="00DB73E1">
      <w:pPr>
        <w:rPr>
          <w:rFonts w:ascii="Times New Roman" w:hAnsi="Times New Roman"/>
          <w:b/>
          <w:lang w:val="sq-AL"/>
        </w:rPr>
      </w:pPr>
    </w:p>
    <w:p w14:paraId="07007FF6" w14:textId="77777777" w:rsidR="00DB73E1" w:rsidRPr="00F25299" w:rsidRDefault="00DB73E1" w:rsidP="00DB73E1">
      <w:pPr>
        <w:rPr>
          <w:rFonts w:ascii="Times New Roman" w:hAnsi="Times New Roman"/>
          <w:b/>
          <w:sz w:val="24"/>
          <w:szCs w:val="24"/>
          <w:lang w:val="sq-AL"/>
        </w:rPr>
      </w:pPr>
      <w:r w:rsidRPr="00F25299">
        <w:rPr>
          <w:rFonts w:ascii="Times New Roman" w:hAnsi="Times New Roman"/>
          <w:b/>
          <w:sz w:val="24"/>
          <w:szCs w:val="24"/>
          <w:lang w:val="sq-AL"/>
        </w:rPr>
        <w:t>2.11.1. Kohëzgjatja e Marrëveshjes Kuadër:</w:t>
      </w:r>
    </w:p>
    <w:p w14:paraId="3939B079" w14:textId="77777777" w:rsidR="00DB73E1" w:rsidRPr="00F25299" w:rsidRDefault="00DB73E1" w:rsidP="00DB73E1">
      <w:pPr>
        <w:jc w:val="both"/>
        <w:rPr>
          <w:rFonts w:ascii="Times New Roman" w:hAnsi="Times New Roman"/>
          <w:b/>
          <w:sz w:val="24"/>
          <w:szCs w:val="24"/>
          <w:lang w:val="sq-AL"/>
        </w:rPr>
      </w:pPr>
      <w:r w:rsidRPr="00F25299">
        <w:rPr>
          <w:rFonts w:ascii="Times New Roman" w:hAnsi="Times New Roman"/>
          <w:sz w:val="24"/>
          <w:szCs w:val="24"/>
          <w:lang w:val="sq-AL"/>
        </w:rPr>
        <w:t xml:space="preserve">Kohëzgjatja: </w:t>
      </w:r>
    </w:p>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DB73E1" w:rsidRPr="002B41B6" w14:paraId="61B09C63" w14:textId="77777777" w:rsidTr="002D600E">
        <w:trPr>
          <w:trHeight w:val="342"/>
        </w:trPr>
        <w:tc>
          <w:tcPr>
            <w:tcW w:w="9360" w:type="dxa"/>
          </w:tcPr>
          <w:p w14:paraId="7533DCF5" w14:textId="77777777" w:rsidR="00DB73E1" w:rsidRPr="002B41B6" w:rsidRDefault="00DB73E1" w:rsidP="002D600E">
            <w:pPr>
              <w:spacing w:before="120"/>
              <w:rPr>
                <w:rFonts w:ascii="Times New Roman" w:hAnsi="Times New Roman"/>
                <w:iCs/>
                <w:sz w:val="24"/>
                <w:szCs w:val="24"/>
                <w:lang w:val="sq-AL"/>
              </w:rPr>
            </w:pPr>
            <w:r w:rsidRPr="002B41B6">
              <w:rPr>
                <w:rFonts w:ascii="Times New Roman" w:hAnsi="Times New Roman"/>
                <w:b/>
                <w:color w:val="212121"/>
                <w:sz w:val="24"/>
                <w:szCs w:val="24"/>
                <w:lang w:val="sq-AL"/>
              </w:rPr>
              <w:t>Kohëzgjatja në muaj</w:t>
            </w:r>
            <w:r w:rsidRPr="002B41B6">
              <w:rPr>
                <w:rFonts w:ascii="Times New Roman" w:hAnsi="Times New Roman"/>
                <w:b/>
                <w:sz w:val="24"/>
                <w:szCs w:val="24"/>
                <w:lang w:val="sq-AL"/>
              </w:rPr>
              <w:t xml:space="preserve">:  ____ </w:t>
            </w:r>
            <w:r w:rsidRPr="002B41B6">
              <w:rPr>
                <w:rFonts w:ascii="Times New Roman" w:hAnsi="Times New Roman"/>
                <w:i/>
                <w:sz w:val="24"/>
                <w:szCs w:val="24"/>
                <w:lang w:val="sq-AL"/>
              </w:rPr>
              <w:t xml:space="preserve">ose  </w:t>
            </w:r>
            <w:r w:rsidRPr="002B41B6">
              <w:rPr>
                <w:rFonts w:ascii="Times New Roman" w:hAnsi="Times New Roman"/>
                <w:b/>
                <w:sz w:val="24"/>
                <w:szCs w:val="24"/>
                <w:lang w:val="sq-AL"/>
              </w:rPr>
              <w:t>ditë:_____(</w:t>
            </w:r>
            <w:r w:rsidRPr="002B41B6">
              <w:rPr>
                <w:rFonts w:ascii="Times New Roman" w:hAnsi="Times New Roman"/>
                <w:b/>
                <w:color w:val="212121"/>
                <w:sz w:val="24"/>
                <w:szCs w:val="24"/>
                <w:lang w:val="sq-AL"/>
              </w:rPr>
              <w:t xml:space="preserve">nga nënshkrimi i Marrëveshjes Kuadër </w:t>
            </w:r>
          </w:p>
        </w:tc>
      </w:tr>
      <w:tr w:rsidR="00DB73E1" w:rsidRPr="002B41B6" w14:paraId="12B05130" w14:textId="77777777" w:rsidTr="002D600E">
        <w:trPr>
          <w:trHeight w:val="662"/>
        </w:trPr>
        <w:tc>
          <w:tcPr>
            <w:tcW w:w="9360" w:type="dxa"/>
          </w:tcPr>
          <w:p w14:paraId="4F6C65B2" w14:textId="77777777" w:rsidR="00DB73E1" w:rsidRPr="002B41B6" w:rsidRDefault="00DB73E1" w:rsidP="002D600E">
            <w:pPr>
              <w:spacing w:before="120"/>
              <w:rPr>
                <w:rFonts w:ascii="Times New Roman" w:hAnsi="Times New Roman"/>
                <w:b/>
                <w:sz w:val="24"/>
                <w:szCs w:val="24"/>
                <w:lang w:val="sq-AL"/>
              </w:rPr>
            </w:pPr>
            <w:r w:rsidRPr="002B41B6">
              <w:rPr>
                <w:rFonts w:ascii="Times New Roman" w:hAnsi="Times New Roman"/>
                <w:i/>
                <w:sz w:val="24"/>
                <w:szCs w:val="24"/>
                <w:lang w:val="sq-AL"/>
              </w:rPr>
              <w:t xml:space="preserve">Ose  </w:t>
            </w:r>
            <w:r w:rsidRPr="002B41B6">
              <w:rPr>
                <w:rFonts w:ascii="Times New Roman" w:hAnsi="Times New Roman"/>
                <w:color w:val="212121"/>
                <w:sz w:val="24"/>
                <w:szCs w:val="24"/>
                <w:lang w:val="sq-AL"/>
              </w:rPr>
              <w:t xml:space="preserve"> </w:t>
            </w:r>
            <w:r w:rsidRPr="002B41B6">
              <w:rPr>
                <w:rFonts w:ascii="Times New Roman" w:hAnsi="Times New Roman"/>
                <w:b/>
                <w:color w:val="212121"/>
                <w:sz w:val="24"/>
                <w:szCs w:val="24"/>
                <w:lang w:val="sq-AL"/>
              </w:rPr>
              <w:t xml:space="preserve">fillon më               </w:t>
            </w:r>
            <w:r w:rsidRPr="002B41B6">
              <w:rPr>
                <w:rFonts w:ascii="Times New Roman" w:hAnsi="Times New Roman"/>
                <w:color w:val="212121"/>
                <w:sz w:val="24"/>
                <w:szCs w:val="24"/>
                <w:lang w:val="sq-AL"/>
              </w:rPr>
              <w:t>____/____/________</w:t>
            </w:r>
            <w:r w:rsidRPr="002B41B6">
              <w:rPr>
                <w:rFonts w:ascii="Times New Roman" w:hAnsi="Times New Roman"/>
                <w:b/>
                <w:sz w:val="24"/>
                <w:szCs w:val="24"/>
                <w:lang w:val="sq-AL"/>
              </w:rPr>
              <w:t xml:space="preserve"> (d/m/v)  </w:t>
            </w:r>
          </w:p>
          <w:p w14:paraId="0C862E71" w14:textId="77777777" w:rsidR="00DB73E1" w:rsidRPr="002B41B6" w:rsidRDefault="00DB73E1" w:rsidP="002D600E">
            <w:pPr>
              <w:spacing w:before="120"/>
              <w:rPr>
                <w:rFonts w:ascii="Times New Roman" w:hAnsi="Times New Roman"/>
                <w:b/>
                <w:sz w:val="24"/>
                <w:szCs w:val="24"/>
                <w:lang w:val="sq-AL"/>
              </w:rPr>
            </w:pPr>
            <w:r w:rsidRPr="002B41B6">
              <w:rPr>
                <w:rFonts w:ascii="Times New Roman" w:hAnsi="Times New Roman"/>
                <w:b/>
                <w:sz w:val="24"/>
                <w:szCs w:val="24"/>
                <w:lang w:val="sq-AL"/>
              </w:rPr>
              <w:t xml:space="preserve">mbaron më          </w:t>
            </w:r>
            <w:r w:rsidRPr="002B41B6">
              <w:rPr>
                <w:rFonts w:ascii="Times New Roman" w:hAnsi="Times New Roman"/>
                <w:color w:val="212121"/>
                <w:sz w:val="24"/>
                <w:szCs w:val="24"/>
                <w:lang w:val="sq-AL"/>
              </w:rPr>
              <w:t>____/____/________</w:t>
            </w:r>
            <w:r w:rsidRPr="002B41B6">
              <w:rPr>
                <w:rFonts w:ascii="Times New Roman" w:hAnsi="Times New Roman"/>
                <w:b/>
                <w:sz w:val="24"/>
                <w:szCs w:val="24"/>
                <w:lang w:val="sq-AL"/>
              </w:rPr>
              <w:t xml:space="preserve"> (d/m/v)</w:t>
            </w:r>
          </w:p>
        </w:tc>
      </w:tr>
    </w:tbl>
    <w:p w14:paraId="11275164" w14:textId="77777777" w:rsidR="00DB73E1" w:rsidRPr="00B41670" w:rsidRDefault="00DB73E1" w:rsidP="00DB73E1">
      <w:pPr>
        <w:spacing w:after="80"/>
        <w:rPr>
          <w:rFonts w:ascii="Times New Roman" w:hAnsi="Times New Roman"/>
          <w:b/>
          <w:lang w:val="sq-AL"/>
        </w:rPr>
      </w:pPr>
    </w:p>
    <w:p w14:paraId="2C6A3096" w14:textId="5B43D147" w:rsidR="00DB73E1" w:rsidRPr="00DB73E1" w:rsidRDefault="00DB73E1" w:rsidP="00DB73E1">
      <w:pPr>
        <w:autoSpaceDE w:val="0"/>
        <w:autoSpaceDN w:val="0"/>
        <w:adjustRightInd w:val="0"/>
        <w:spacing w:after="80"/>
        <w:rPr>
          <w:rFonts w:ascii="Times New Roman" w:hAnsi="Times New Roman"/>
          <w:b/>
          <w:bCs/>
          <w:color w:val="FF0000"/>
          <w:lang w:val="sq-AL"/>
        </w:rPr>
      </w:pPr>
      <w:r w:rsidRPr="00B41670">
        <w:rPr>
          <w:rFonts w:ascii="Times New Roman" w:hAnsi="Times New Roman"/>
          <w:b/>
          <w:bCs/>
          <w:lang w:val="sq-AL"/>
        </w:rPr>
        <w:t>2.12</w:t>
      </w:r>
      <w:r w:rsidRPr="00B41670">
        <w:rPr>
          <w:rFonts w:ascii="Times New Roman" w:hAnsi="Times New Roman"/>
          <w:b/>
          <w:bCs/>
          <w:lang w:val="sq-AL"/>
        </w:rPr>
        <w:tab/>
        <w:t>Vendi i dorëzimit të objektit të kontrat</w:t>
      </w:r>
      <w:r w:rsidRPr="00A62B00">
        <w:rPr>
          <w:rFonts w:ascii="Times New Roman" w:hAnsi="Times New Roman"/>
          <w:b/>
          <w:bCs/>
          <w:lang w:val="sq-AL"/>
        </w:rPr>
        <w:t>ës</w:t>
      </w:r>
      <w:r w:rsidRPr="00DB73E1">
        <w:rPr>
          <w:rFonts w:ascii="Times New Roman" w:hAnsi="Times New Roman"/>
          <w:b/>
          <w:bCs/>
          <w:lang w:val="sq-AL"/>
        </w:rPr>
        <w:t xml:space="preserve">: </w:t>
      </w:r>
      <w:r w:rsidRPr="00DB73E1">
        <w:rPr>
          <w:rFonts w:ascii="Times New Roman" w:hAnsi="Times New Roman"/>
          <w:b/>
          <w:color w:val="FF0000"/>
          <w:lang w:val="it-IT"/>
        </w:rPr>
        <w:t>Ndërmarrja e Pastrimit dhe Higjenës, Bashkia Fier.</w:t>
      </w:r>
    </w:p>
    <w:p w14:paraId="00D6BA5F" w14:textId="77777777" w:rsidR="00DB73E1" w:rsidRPr="00B41670" w:rsidRDefault="00DB73E1" w:rsidP="00DB73E1">
      <w:pPr>
        <w:autoSpaceDE w:val="0"/>
        <w:autoSpaceDN w:val="0"/>
        <w:adjustRightInd w:val="0"/>
        <w:spacing w:after="80"/>
        <w:rPr>
          <w:rFonts w:ascii="Times New Roman" w:hAnsi="Times New Roman"/>
          <w:b/>
          <w:lang w:val="sq-AL"/>
        </w:rPr>
      </w:pPr>
      <w:r w:rsidRPr="00DB73E1">
        <w:rPr>
          <w:rFonts w:ascii="Times New Roman" w:hAnsi="Times New Roman"/>
          <w:b/>
          <w:bCs/>
          <w:lang w:val="sq-AL"/>
        </w:rPr>
        <w:t>2.13</w:t>
      </w:r>
      <w:r w:rsidRPr="00DB73E1">
        <w:rPr>
          <w:rFonts w:ascii="Times New Roman" w:hAnsi="Times New Roman"/>
          <w:b/>
          <w:bCs/>
          <w:lang w:val="sq-AL"/>
        </w:rPr>
        <w:tab/>
        <w:t>Ndarja në Lote:</w:t>
      </w:r>
    </w:p>
    <w:tbl>
      <w:tblPr>
        <w:tblW w:w="5000" w:type="pct"/>
        <w:jc w:val="center"/>
        <w:tblLook w:val="01E0" w:firstRow="1" w:lastRow="1" w:firstColumn="1" w:lastColumn="1" w:noHBand="0" w:noVBand="0"/>
      </w:tblPr>
      <w:tblGrid>
        <w:gridCol w:w="3176"/>
        <w:gridCol w:w="1011"/>
        <w:gridCol w:w="1010"/>
        <w:gridCol w:w="3289"/>
        <w:gridCol w:w="1010"/>
      </w:tblGrid>
      <w:tr w:rsidR="00DB73E1" w:rsidRPr="00B41670" w14:paraId="034E5F2E" w14:textId="77777777" w:rsidTr="002D600E">
        <w:trPr>
          <w:jc w:val="center"/>
        </w:trPr>
        <w:tc>
          <w:tcPr>
            <w:tcW w:w="1672" w:type="pct"/>
            <w:vAlign w:val="center"/>
          </w:tcPr>
          <w:p w14:paraId="48B873C0"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673D7127"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532" w:type="pct"/>
            <w:vAlign w:val="center"/>
          </w:tcPr>
          <w:p w14:paraId="3B2AD9C2" w14:textId="77777777" w:rsidR="00DB73E1" w:rsidRPr="00B41670" w:rsidRDefault="00DB73E1" w:rsidP="002D600E">
            <w:pPr>
              <w:autoSpaceDE w:val="0"/>
              <w:autoSpaceDN w:val="0"/>
              <w:adjustRightInd w:val="0"/>
              <w:spacing w:after="80"/>
              <w:jc w:val="center"/>
              <w:rPr>
                <w:rFonts w:ascii="Times New Roman" w:hAnsi="Times New Roman"/>
                <w:lang w:val="sq-AL"/>
              </w:rPr>
            </w:pPr>
          </w:p>
        </w:tc>
        <w:tc>
          <w:tcPr>
            <w:tcW w:w="1732" w:type="pct"/>
            <w:vAlign w:val="center"/>
          </w:tcPr>
          <w:p w14:paraId="75F0B33A"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2E18AA6A"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992B7A">
              <w:rPr>
                <w:rFonts w:ascii="Times New Roman" w:hAnsi="Times New Roman"/>
                <w:b/>
                <w:color w:val="FF0000"/>
                <w:lang w:val="sq-AL"/>
              </w:rPr>
              <w:t>X</w:t>
            </w:r>
          </w:p>
        </w:tc>
      </w:tr>
    </w:tbl>
    <w:p w14:paraId="70A623CD" w14:textId="77777777" w:rsidR="00DB73E1" w:rsidRPr="00B41670" w:rsidRDefault="00DB73E1" w:rsidP="00DB73E1">
      <w:pPr>
        <w:spacing w:after="80"/>
        <w:rPr>
          <w:rFonts w:ascii="Times New Roman" w:hAnsi="Times New Roman"/>
          <w:b/>
          <w:lang w:val="sq-AL"/>
        </w:rPr>
      </w:pPr>
      <w:r w:rsidRPr="00B41670">
        <w:rPr>
          <w:rFonts w:ascii="Times New Roman" w:hAnsi="Times New Roman"/>
          <w:i/>
          <w:lang w:val="sq-AL"/>
        </w:rPr>
        <w:t xml:space="preserve">Nëse po,  </w:t>
      </w:r>
    </w:p>
    <w:p w14:paraId="30B8633E" w14:textId="77777777" w:rsidR="00DB73E1" w:rsidRPr="00B41670" w:rsidRDefault="00DB73E1" w:rsidP="00DB73E1">
      <w:pPr>
        <w:spacing w:after="80"/>
        <w:rPr>
          <w:rFonts w:ascii="Times New Roman" w:hAnsi="Times New Roman"/>
          <w:b/>
          <w:u w:val="single"/>
          <w:lang w:val="sq-AL"/>
        </w:rPr>
      </w:pPr>
    </w:p>
    <w:p w14:paraId="2CC3FDFE" w14:textId="77777777" w:rsidR="00DB73E1" w:rsidRPr="00B41670" w:rsidRDefault="00DB73E1" w:rsidP="00DB73E1">
      <w:pPr>
        <w:spacing w:after="80"/>
        <w:rPr>
          <w:rFonts w:ascii="Times New Roman" w:hAnsi="Times New Roman"/>
          <w:u w:val="single"/>
          <w:lang w:val="sq-AL"/>
        </w:rPr>
      </w:pPr>
      <w:r w:rsidRPr="00B41670">
        <w:rPr>
          <w:rFonts w:ascii="Times New Roman" w:hAnsi="Times New Roman"/>
          <w:b/>
          <w:lang w:val="sq-AL"/>
        </w:rPr>
        <w:t>2.14</w:t>
      </w:r>
      <w:r w:rsidRPr="00B41670">
        <w:rPr>
          <w:rFonts w:ascii="Times New Roman" w:hAnsi="Times New Roman"/>
          <w:b/>
          <w:lang w:val="sq-AL"/>
        </w:rPr>
        <w:tab/>
        <w:t>Përshkrimi i shkurtër i Loteve</w:t>
      </w:r>
      <w:r w:rsidRPr="00B41670">
        <w:rPr>
          <w:rFonts w:ascii="Times New Roman" w:hAnsi="Times New Roman"/>
          <w:b/>
          <w:u w:val="single"/>
          <w:lang w:val="sq-AL"/>
        </w:rPr>
        <w:t xml:space="preserve"> </w:t>
      </w:r>
    </w:p>
    <w:p w14:paraId="75F3C326"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(objekti dhe fondi limit për secilin Lot)</w:t>
      </w:r>
    </w:p>
    <w:p w14:paraId="23928CC1"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1.___________________________</w:t>
      </w:r>
    </w:p>
    <w:p w14:paraId="482E9D02"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2.___________________________</w:t>
      </w:r>
    </w:p>
    <w:p w14:paraId="3F4A27D9" w14:textId="77777777" w:rsidR="00DB73E1" w:rsidRPr="00B41670" w:rsidRDefault="00DB73E1" w:rsidP="00DB73E1">
      <w:pPr>
        <w:autoSpaceDE w:val="0"/>
        <w:autoSpaceDN w:val="0"/>
        <w:adjustRightInd w:val="0"/>
        <w:rPr>
          <w:rFonts w:ascii="Times New Roman" w:hAnsi="Times New Roman"/>
          <w:b/>
          <w:bCs/>
          <w:lang w:val="sq-AL"/>
        </w:rPr>
      </w:pPr>
      <w:r w:rsidRPr="00B41670">
        <w:rPr>
          <w:rFonts w:ascii="Times New Roman" w:hAnsi="Times New Roman"/>
          <w:b/>
          <w:bCs/>
          <w:lang w:val="sq-AL"/>
        </w:rPr>
        <w:t>2.14.1 Një ofertues mund të aplikojë për:</w:t>
      </w:r>
    </w:p>
    <w:p w14:paraId="1AE78CAC"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 xml:space="preserve">□ një Lot, </w:t>
      </w:r>
    </w:p>
    <w:p w14:paraId="400C57FC"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 xml:space="preserve">□  disa Lote, </w:t>
      </w:r>
    </w:p>
    <w:p w14:paraId="34982C8C"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 të gjitha Lotet.</w:t>
      </w:r>
    </w:p>
    <w:p w14:paraId="4CF1D412"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Për secilin Lot duhet të paraqitet një ofertë e veçantë.</w:t>
      </w:r>
    </w:p>
    <w:p w14:paraId="74618EE0" w14:textId="77777777" w:rsidR="00DB73E1" w:rsidRPr="00B41670" w:rsidRDefault="00DB73E1" w:rsidP="00DB73E1">
      <w:pPr>
        <w:autoSpaceDE w:val="0"/>
        <w:autoSpaceDN w:val="0"/>
        <w:adjustRightInd w:val="0"/>
        <w:rPr>
          <w:rFonts w:ascii="Times New Roman" w:hAnsi="Times New Roman"/>
          <w:b/>
          <w:bCs/>
          <w:lang w:val="sq-AL"/>
        </w:rPr>
      </w:pPr>
      <w:r w:rsidRPr="00B41670">
        <w:rPr>
          <w:rFonts w:ascii="Times New Roman" w:hAnsi="Times New Roman"/>
          <w:b/>
          <w:bCs/>
          <w:lang w:val="sq-AL"/>
        </w:rPr>
        <w:t>2.14.2 Numri maksimal i Loteve për ofertues:</w:t>
      </w:r>
    </w:p>
    <w:p w14:paraId="5DB32D7F"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Specifikoni numrin maksimal të Loteve që mund t’i jepen një ofertuesi __________</w:t>
      </w:r>
    </w:p>
    <w:p w14:paraId="3DE5405F" w14:textId="77777777" w:rsidR="00DB73E1" w:rsidRPr="00B41670" w:rsidRDefault="00DB73E1" w:rsidP="00DB73E1">
      <w:pPr>
        <w:autoSpaceDE w:val="0"/>
        <w:autoSpaceDN w:val="0"/>
        <w:adjustRightInd w:val="0"/>
        <w:rPr>
          <w:rFonts w:ascii="Times New Roman" w:hAnsi="Times New Roman"/>
          <w:b/>
          <w:bCs/>
          <w:lang w:val="sq-AL"/>
        </w:rPr>
      </w:pPr>
      <w:r w:rsidRPr="00B41670">
        <w:rPr>
          <w:rFonts w:ascii="Times New Roman" w:hAnsi="Times New Roman"/>
          <w:b/>
          <w:bCs/>
          <w:lang w:val="sq-AL"/>
        </w:rPr>
        <w:t>2.14.3 Kriteret/rregullat që duhet të zbatohen për të përcaktuar Lotet që do t’i jepen ofertuesit:</w:t>
      </w:r>
    </w:p>
    <w:p w14:paraId="1EE3512F"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Specifikoni kriteret për të përcaktuar Lotet që do të jepen, kur ofertuesi shpallet fitues i më shumë Loteve sesa numri maksimal i lejuar në pikën 2.14.2.</w:t>
      </w:r>
    </w:p>
    <w:p w14:paraId="11AE354B"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33F4115" w14:textId="77777777" w:rsidR="00DB73E1" w:rsidRPr="00B41670" w:rsidRDefault="00DB73E1" w:rsidP="00DB73E1">
      <w:pPr>
        <w:autoSpaceDE w:val="0"/>
        <w:autoSpaceDN w:val="0"/>
        <w:adjustRightInd w:val="0"/>
        <w:rPr>
          <w:rFonts w:ascii="Times New Roman" w:hAnsi="Times New Roman"/>
          <w:b/>
          <w:bCs/>
          <w:lang w:val="sq-AL"/>
        </w:rPr>
      </w:pPr>
      <w:r w:rsidRPr="00B41670">
        <w:rPr>
          <w:rFonts w:ascii="Times New Roman" w:hAnsi="Times New Roman"/>
          <w:b/>
          <w:bCs/>
          <w:lang w:val="sq-AL"/>
        </w:rPr>
        <w:t>2.14.4 Kombinimi i Loteve në një kontratë/kontrata të përbashkëta (Kur të njëjtit ofertues mund t’i jepet më shumë se një Lot):</w:t>
      </w:r>
    </w:p>
    <w:tbl>
      <w:tblPr>
        <w:tblW w:w="5000" w:type="pct"/>
        <w:jc w:val="center"/>
        <w:tblLook w:val="01E0" w:firstRow="1" w:lastRow="1" w:firstColumn="1" w:lastColumn="1" w:noHBand="0" w:noVBand="0"/>
      </w:tblPr>
      <w:tblGrid>
        <w:gridCol w:w="3180"/>
        <w:gridCol w:w="1010"/>
        <w:gridCol w:w="1010"/>
        <w:gridCol w:w="3289"/>
        <w:gridCol w:w="1007"/>
      </w:tblGrid>
      <w:tr w:rsidR="00DB73E1" w:rsidRPr="00B41670" w14:paraId="74695CBC" w14:textId="77777777" w:rsidTr="002D600E">
        <w:trPr>
          <w:jc w:val="center"/>
        </w:trPr>
        <w:tc>
          <w:tcPr>
            <w:tcW w:w="1674" w:type="pct"/>
            <w:vAlign w:val="center"/>
          </w:tcPr>
          <w:p w14:paraId="0CB09D5F"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6E91F7B6"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532" w:type="pct"/>
            <w:vAlign w:val="center"/>
          </w:tcPr>
          <w:p w14:paraId="70D8F5C7" w14:textId="77777777" w:rsidR="00DB73E1" w:rsidRPr="00B41670" w:rsidRDefault="00DB73E1" w:rsidP="002D600E">
            <w:pPr>
              <w:autoSpaceDE w:val="0"/>
              <w:autoSpaceDN w:val="0"/>
              <w:adjustRightInd w:val="0"/>
              <w:spacing w:after="80"/>
              <w:jc w:val="center"/>
              <w:rPr>
                <w:rFonts w:ascii="Times New Roman" w:hAnsi="Times New Roman"/>
                <w:lang w:val="sq-AL"/>
              </w:rPr>
            </w:pPr>
          </w:p>
        </w:tc>
        <w:tc>
          <w:tcPr>
            <w:tcW w:w="1732" w:type="pct"/>
            <w:vAlign w:val="center"/>
          </w:tcPr>
          <w:p w14:paraId="4E59CC74"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1" w:type="pct"/>
            <w:vAlign w:val="center"/>
          </w:tcPr>
          <w:p w14:paraId="66054D0A"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r>
    </w:tbl>
    <w:p w14:paraId="09178BEA"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Nëse po, specifikoni grupin e Loteve që mund të kombinohen</w:t>
      </w:r>
    </w:p>
    <w:p w14:paraId="675F4DF9"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____________________________________________________________________________________________________________________________________________________________________________</w:t>
      </w:r>
    </w:p>
    <w:p w14:paraId="4E3F2B9D" w14:textId="77777777" w:rsidR="00DB73E1" w:rsidRPr="00B41670" w:rsidRDefault="00DB73E1" w:rsidP="00DB73E1">
      <w:pPr>
        <w:spacing w:after="80"/>
        <w:rPr>
          <w:rFonts w:ascii="Times New Roman" w:hAnsi="Times New Roman"/>
          <w:lang w:val="sq-AL"/>
        </w:rPr>
      </w:pPr>
      <w:r w:rsidRPr="00B41670">
        <w:rPr>
          <w:rFonts w:ascii="Times New Roman" w:hAnsi="Times New Roman"/>
          <w:b/>
          <w:bCs/>
          <w:lang w:val="sq-AL"/>
        </w:rPr>
        <w:t>2.15</w:t>
      </w:r>
      <w:r w:rsidRPr="00B41670">
        <w:rPr>
          <w:rFonts w:ascii="Times New Roman" w:hAnsi="Times New Roman"/>
          <w:b/>
          <w:bCs/>
          <w:lang w:val="sq-AL"/>
        </w:rPr>
        <w:tab/>
        <w:t xml:space="preserve">Pranohen </w:t>
      </w:r>
      <w:r w:rsidRPr="00B41670">
        <w:rPr>
          <w:rFonts w:ascii="Times New Roman" w:hAnsi="Times New Roman"/>
          <w:b/>
          <w:lang w:val="sq-AL"/>
        </w:rPr>
        <w:t>variantet</w:t>
      </w:r>
      <w:r w:rsidRPr="00B41670">
        <w:rPr>
          <w:rFonts w:ascii="Times New Roman" w:hAnsi="Times New Roman"/>
          <w:b/>
          <w:bCs/>
          <w:lang w:val="sq-AL"/>
        </w:rPr>
        <w:t>:</w:t>
      </w:r>
      <w:r w:rsidRPr="00B41670">
        <w:rPr>
          <w:rFonts w:ascii="Times New Roman" w:hAnsi="Times New Roman"/>
          <w:lang w:val="sq-AL"/>
        </w:rPr>
        <w:t xml:space="preserve">  </w:t>
      </w:r>
    </w:p>
    <w:tbl>
      <w:tblPr>
        <w:tblW w:w="5000" w:type="pct"/>
        <w:jc w:val="center"/>
        <w:tblLook w:val="01E0" w:firstRow="1" w:lastRow="1" w:firstColumn="1" w:lastColumn="1" w:noHBand="0" w:noVBand="0"/>
      </w:tblPr>
      <w:tblGrid>
        <w:gridCol w:w="3553"/>
        <w:gridCol w:w="1132"/>
        <w:gridCol w:w="3681"/>
        <w:gridCol w:w="1130"/>
      </w:tblGrid>
      <w:tr w:rsidR="00DB73E1" w:rsidRPr="00B41670" w14:paraId="59BA74FA" w14:textId="77777777" w:rsidTr="002D600E">
        <w:trPr>
          <w:jc w:val="center"/>
        </w:trPr>
        <w:tc>
          <w:tcPr>
            <w:tcW w:w="1871" w:type="pct"/>
            <w:vAlign w:val="center"/>
          </w:tcPr>
          <w:p w14:paraId="6878FDED"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04B2496A"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46B71297"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85115B3"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61268BE3" w14:textId="77777777" w:rsidR="00DB73E1" w:rsidRPr="00B41670" w:rsidRDefault="00DB73E1" w:rsidP="00DB73E1">
      <w:pPr>
        <w:spacing w:after="80"/>
        <w:rPr>
          <w:rFonts w:ascii="Times New Roman" w:hAnsi="Times New Roman"/>
          <w:b/>
          <w:lang w:val="sq-AL"/>
        </w:rPr>
      </w:pPr>
    </w:p>
    <w:p w14:paraId="1ED160FA" w14:textId="77777777" w:rsidR="00DB73E1" w:rsidRPr="00B41670" w:rsidRDefault="00DB73E1" w:rsidP="00DB73E1">
      <w:pPr>
        <w:spacing w:after="80"/>
        <w:rPr>
          <w:rFonts w:ascii="Times New Roman" w:hAnsi="Times New Roman"/>
          <w:lang w:val="sq-AL"/>
        </w:rPr>
      </w:pPr>
      <w:r w:rsidRPr="00B41670">
        <w:rPr>
          <w:rFonts w:ascii="Times New Roman" w:hAnsi="Times New Roman"/>
          <w:b/>
          <w:lang w:val="sq-AL"/>
        </w:rPr>
        <w:t>2.15.1</w:t>
      </w:r>
      <w:r w:rsidRPr="00B41670">
        <w:rPr>
          <w:rFonts w:ascii="Times New Roman" w:hAnsi="Times New Roman"/>
          <w:lang w:val="sq-AL"/>
        </w:rPr>
        <w:t xml:space="preserve">              </w:t>
      </w:r>
      <w:r w:rsidRPr="00B41670">
        <w:rPr>
          <w:rFonts w:ascii="Times New Roman" w:hAnsi="Times New Roman"/>
          <w:b/>
          <w:lang w:val="sq-AL"/>
        </w:rPr>
        <w:t>Pranohet n</w:t>
      </w:r>
      <w:r w:rsidRPr="00B41670">
        <w:rPr>
          <w:rFonts w:ascii="Times New Roman" w:hAnsi="Times New Roman"/>
          <w:b/>
          <w:bCs/>
          <w:lang w:val="sq-AL"/>
        </w:rPr>
        <w:t>ënkontraktimi:</w:t>
      </w:r>
    </w:p>
    <w:tbl>
      <w:tblPr>
        <w:tblW w:w="5000" w:type="pct"/>
        <w:jc w:val="center"/>
        <w:tblLook w:val="01E0" w:firstRow="1" w:lastRow="1" w:firstColumn="1" w:lastColumn="1" w:noHBand="0" w:noVBand="0"/>
      </w:tblPr>
      <w:tblGrid>
        <w:gridCol w:w="3554"/>
        <w:gridCol w:w="1131"/>
        <w:gridCol w:w="3681"/>
        <w:gridCol w:w="1130"/>
      </w:tblGrid>
      <w:tr w:rsidR="00DB73E1" w:rsidRPr="00B41670" w14:paraId="3A4B6CA2" w14:textId="77777777" w:rsidTr="002D600E">
        <w:trPr>
          <w:trHeight w:val="180"/>
          <w:jc w:val="center"/>
        </w:trPr>
        <w:tc>
          <w:tcPr>
            <w:tcW w:w="1871" w:type="pct"/>
            <w:vAlign w:val="center"/>
          </w:tcPr>
          <w:p w14:paraId="618224AB" w14:textId="77777777" w:rsidR="00DB73E1" w:rsidRPr="00B41670" w:rsidRDefault="00DB73E1" w:rsidP="002D600E">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58C5A9C2" w14:textId="77777777" w:rsidR="00DB73E1" w:rsidRPr="00B41670" w:rsidRDefault="00DB73E1" w:rsidP="002D600E">
            <w:pPr>
              <w:autoSpaceDE w:val="0"/>
              <w:autoSpaceDN w:val="0"/>
              <w:adjustRightInd w:val="0"/>
              <w:spacing w:after="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320E580F" w14:textId="77777777" w:rsidR="00DB73E1" w:rsidRPr="00B41670" w:rsidRDefault="00DB73E1" w:rsidP="002D600E">
            <w:pPr>
              <w:autoSpaceDE w:val="0"/>
              <w:autoSpaceDN w:val="0"/>
              <w:adjustRightInd w:val="0"/>
              <w:spacing w:after="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6B551675" w14:textId="77777777" w:rsidR="00DB73E1" w:rsidRPr="00B41670" w:rsidRDefault="00DB73E1" w:rsidP="002D600E">
            <w:pPr>
              <w:autoSpaceDE w:val="0"/>
              <w:autoSpaceDN w:val="0"/>
              <w:adjustRightInd w:val="0"/>
              <w:spacing w:after="0"/>
              <w:jc w:val="center"/>
              <w:rPr>
                <w:rFonts w:ascii="Times New Roman" w:hAnsi="Times New Roman"/>
                <w:lang w:val="sq-AL"/>
              </w:rPr>
            </w:pPr>
            <w:r w:rsidRPr="00EA6A0A">
              <w:rPr>
                <w:rFonts w:ascii="Times New Roman" w:hAnsi="Times New Roman"/>
                <w:b/>
                <w:color w:val="FF0000"/>
                <w:sz w:val="24"/>
                <w:lang w:val="sq-AL"/>
              </w:rPr>
              <w:t>X</w:t>
            </w:r>
          </w:p>
        </w:tc>
      </w:tr>
    </w:tbl>
    <w:p w14:paraId="7A934C81" w14:textId="77777777" w:rsidR="00DB73E1" w:rsidRPr="00B41670" w:rsidRDefault="00DB73E1" w:rsidP="00DB73E1">
      <w:pPr>
        <w:spacing w:after="0"/>
        <w:rPr>
          <w:rFonts w:ascii="Times New Roman" w:hAnsi="Times New Roman"/>
          <w:lang w:val="sq-AL"/>
        </w:rPr>
      </w:pPr>
    </w:p>
    <w:p w14:paraId="7FEADFE7" w14:textId="77777777" w:rsidR="00DB73E1" w:rsidRPr="00B41670" w:rsidRDefault="00DB73E1" w:rsidP="00DB73E1">
      <w:pPr>
        <w:spacing w:after="0"/>
        <w:jc w:val="both"/>
        <w:rPr>
          <w:rFonts w:ascii="Times New Roman" w:hAnsi="Times New Roman"/>
          <w:lang w:val="sq-AL"/>
        </w:rPr>
      </w:pPr>
      <w:r w:rsidRPr="00B41670">
        <w:rPr>
          <w:rFonts w:ascii="Times New Roman" w:hAnsi="Times New Roman"/>
          <w:b/>
          <w:lang w:val="sq-AL"/>
        </w:rPr>
        <w:t>Nëse lejohet nënkontraktimi, specifikoni përqindjen e lejuar për nënkontraktim:</w:t>
      </w:r>
      <w:r w:rsidRPr="00B41670">
        <w:rPr>
          <w:rFonts w:ascii="Times New Roman" w:hAnsi="Times New Roman"/>
          <w:lang w:val="sq-AL"/>
        </w:rPr>
        <w:t xml:space="preserve"> </w:t>
      </w:r>
    </w:p>
    <w:p w14:paraId="709CA89C" w14:textId="77777777" w:rsidR="00DB73E1" w:rsidRPr="00B41670" w:rsidRDefault="00DB73E1" w:rsidP="00DB73E1">
      <w:pPr>
        <w:spacing w:after="0"/>
        <w:jc w:val="both"/>
        <w:rPr>
          <w:rFonts w:ascii="Times New Roman" w:hAnsi="Times New Roman"/>
          <w:lang w:val="sq-AL"/>
        </w:rPr>
      </w:pPr>
      <w:r w:rsidRPr="00B41670">
        <w:rPr>
          <w:rFonts w:ascii="Times New Roman" w:hAnsi="Times New Roman"/>
          <w:i/>
          <w:lang w:val="sq-AL"/>
        </w:rPr>
        <w:t xml:space="preserve">(nuk lejohet nënkontraktimi në një masë më të madhe se 50 % e vlerës së kontratës)                                                   </w:t>
      </w:r>
      <w:r w:rsidRPr="00B41670">
        <w:rPr>
          <w:rFonts w:ascii="Times New Roman" w:hAnsi="Times New Roman"/>
          <w:lang w:val="sq-AL"/>
        </w:rPr>
        <w:t xml:space="preserve">                         ________________________________                                                                                                                                                                                                               </w:t>
      </w:r>
    </w:p>
    <w:p w14:paraId="44FD6713"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2.15.2 Autoriteti Kontraktor do të kryejë pagesa direkte tek nënkontraktori:</w:t>
      </w:r>
    </w:p>
    <w:tbl>
      <w:tblPr>
        <w:tblW w:w="5000" w:type="pct"/>
        <w:jc w:val="center"/>
        <w:tblLook w:val="01E0" w:firstRow="1" w:lastRow="1" w:firstColumn="1" w:lastColumn="1" w:noHBand="0" w:noVBand="0"/>
      </w:tblPr>
      <w:tblGrid>
        <w:gridCol w:w="3553"/>
        <w:gridCol w:w="1132"/>
        <w:gridCol w:w="3681"/>
        <w:gridCol w:w="1130"/>
      </w:tblGrid>
      <w:tr w:rsidR="00DB73E1" w:rsidRPr="00B41670" w14:paraId="3A451DFF" w14:textId="77777777" w:rsidTr="002D600E">
        <w:trPr>
          <w:jc w:val="center"/>
        </w:trPr>
        <w:tc>
          <w:tcPr>
            <w:tcW w:w="1871" w:type="pct"/>
            <w:vAlign w:val="center"/>
          </w:tcPr>
          <w:p w14:paraId="48682E3A"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6" w:type="pct"/>
            <w:vAlign w:val="center"/>
          </w:tcPr>
          <w:p w14:paraId="5FC2373E"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38CE2D00"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58A12CEB"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089C8553" w14:textId="77777777" w:rsidR="00DB73E1" w:rsidRPr="00B41670" w:rsidRDefault="00DB73E1" w:rsidP="00DB73E1">
      <w:pPr>
        <w:autoSpaceDE w:val="0"/>
        <w:autoSpaceDN w:val="0"/>
        <w:adjustRightInd w:val="0"/>
        <w:rPr>
          <w:rFonts w:ascii="Times New Roman" w:hAnsi="Times New Roman"/>
          <w:b/>
          <w:lang w:val="sq-AL"/>
        </w:rPr>
      </w:pPr>
    </w:p>
    <w:p w14:paraId="77B371C7" w14:textId="77777777" w:rsidR="00DB73E1" w:rsidRPr="00B41670" w:rsidRDefault="00DB73E1" w:rsidP="00DB73E1">
      <w:pPr>
        <w:autoSpaceDE w:val="0"/>
        <w:autoSpaceDN w:val="0"/>
        <w:adjustRightInd w:val="0"/>
        <w:rPr>
          <w:rFonts w:ascii="Times New Roman" w:hAnsi="Times New Roman"/>
          <w:b/>
          <w:lang w:val="sq-AL"/>
        </w:rPr>
      </w:pPr>
      <w:r w:rsidRPr="00B41670">
        <w:rPr>
          <w:rFonts w:ascii="Times New Roman" w:hAnsi="Times New Roman"/>
          <w:b/>
          <w:lang w:val="sq-AL"/>
        </w:rPr>
        <w:t xml:space="preserve">Shënime të tjera </w:t>
      </w:r>
      <w:r w:rsidRPr="00B41670">
        <w:rPr>
          <w:rFonts w:ascii="Times New Roman" w:hAnsi="Times New Roman"/>
          <w:i/>
          <w:lang w:val="sq-AL"/>
        </w:rPr>
        <w:t>(nëse vlerësohen të nevojshme nga autoriteti kontraktor)</w:t>
      </w:r>
    </w:p>
    <w:p w14:paraId="3A20DB13" w14:textId="77777777" w:rsidR="00DB73E1" w:rsidRPr="00B41670" w:rsidRDefault="00DB73E1" w:rsidP="00DB73E1">
      <w:pPr>
        <w:autoSpaceDE w:val="0"/>
        <w:autoSpaceDN w:val="0"/>
        <w:adjustRightInd w:val="0"/>
        <w:rPr>
          <w:rFonts w:ascii="Times New Roman" w:hAnsi="Times New Roman"/>
          <w:lang w:val="sq-AL"/>
        </w:rPr>
      </w:pPr>
      <w:r w:rsidRPr="00B41670">
        <w:rPr>
          <w:rFonts w:ascii="Times New Roman" w:hAnsi="Times New Roman"/>
          <w:lang w:val="sq-AL"/>
        </w:rPr>
        <w:t>___________________________________________________________________________ _____________________________________________________________________________________________________________________________________________________________________</w:t>
      </w:r>
    </w:p>
    <w:p w14:paraId="19814471" w14:textId="77777777" w:rsidR="00DB73E1" w:rsidRPr="00B41670" w:rsidRDefault="00DB73E1" w:rsidP="00DB73E1">
      <w:pPr>
        <w:autoSpaceDE w:val="0"/>
        <w:autoSpaceDN w:val="0"/>
        <w:adjustRightInd w:val="0"/>
        <w:rPr>
          <w:rFonts w:ascii="Times New Roman" w:hAnsi="Times New Roman"/>
          <w:b/>
          <w:lang w:val="sq-AL"/>
        </w:rPr>
      </w:pPr>
      <w:r w:rsidRPr="00B41670">
        <w:rPr>
          <w:rFonts w:ascii="Times New Roman" w:hAnsi="Times New Roman"/>
          <w:b/>
          <w:lang w:val="sq-AL"/>
        </w:rPr>
        <w:t>2.16.  Mbështetja në kapacitetet e subjekteve të tjera:</w:t>
      </w:r>
    </w:p>
    <w:tbl>
      <w:tblPr>
        <w:tblW w:w="5000" w:type="pct"/>
        <w:jc w:val="center"/>
        <w:tblLook w:val="01E0" w:firstRow="1" w:lastRow="1" w:firstColumn="1" w:lastColumn="1" w:noHBand="0" w:noVBand="0"/>
      </w:tblPr>
      <w:tblGrid>
        <w:gridCol w:w="3553"/>
        <w:gridCol w:w="1132"/>
        <w:gridCol w:w="3681"/>
        <w:gridCol w:w="1130"/>
      </w:tblGrid>
      <w:tr w:rsidR="00DB73E1" w:rsidRPr="009C5344" w14:paraId="01D2C28A" w14:textId="77777777" w:rsidTr="002D600E">
        <w:trPr>
          <w:jc w:val="center"/>
        </w:trPr>
        <w:tc>
          <w:tcPr>
            <w:tcW w:w="1871" w:type="pct"/>
            <w:vAlign w:val="center"/>
          </w:tcPr>
          <w:p w14:paraId="0F2B630B" w14:textId="77777777" w:rsidR="00DB73E1" w:rsidRPr="00B41670" w:rsidRDefault="00DB73E1" w:rsidP="002D600E">
            <w:pPr>
              <w:autoSpaceDE w:val="0"/>
              <w:autoSpaceDN w:val="0"/>
              <w:adjustRightInd w:val="0"/>
              <w:spacing w:after="80"/>
              <w:jc w:val="center"/>
              <w:rPr>
                <w:rFonts w:ascii="Times New Roman" w:hAnsi="Times New Roman"/>
                <w:b/>
                <w:bCs/>
                <w:lang w:val="sq-AL"/>
              </w:rPr>
            </w:pPr>
          </w:p>
        </w:tc>
        <w:tc>
          <w:tcPr>
            <w:tcW w:w="596" w:type="pct"/>
            <w:vAlign w:val="center"/>
          </w:tcPr>
          <w:p w14:paraId="0E83551F" w14:textId="77777777" w:rsidR="00DB73E1" w:rsidRPr="00B41670" w:rsidRDefault="00DB73E1" w:rsidP="002D600E">
            <w:pPr>
              <w:autoSpaceDE w:val="0"/>
              <w:autoSpaceDN w:val="0"/>
              <w:adjustRightInd w:val="0"/>
              <w:spacing w:after="80"/>
              <w:jc w:val="center"/>
              <w:rPr>
                <w:rFonts w:ascii="Times New Roman" w:hAnsi="Times New Roman"/>
                <w:lang w:val="sq-AL"/>
              </w:rPr>
            </w:pPr>
          </w:p>
        </w:tc>
        <w:tc>
          <w:tcPr>
            <w:tcW w:w="1938" w:type="pct"/>
            <w:vAlign w:val="center"/>
          </w:tcPr>
          <w:p w14:paraId="5F653B9C" w14:textId="77777777" w:rsidR="00DB73E1" w:rsidRPr="00B41670" w:rsidRDefault="00DB73E1" w:rsidP="002D600E">
            <w:pPr>
              <w:autoSpaceDE w:val="0"/>
              <w:autoSpaceDN w:val="0"/>
              <w:adjustRightInd w:val="0"/>
              <w:spacing w:after="80"/>
              <w:jc w:val="center"/>
              <w:rPr>
                <w:rFonts w:ascii="Times New Roman" w:hAnsi="Times New Roman"/>
                <w:b/>
                <w:bCs/>
                <w:lang w:val="sq-AL"/>
              </w:rPr>
            </w:pPr>
          </w:p>
        </w:tc>
        <w:tc>
          <w:tcPr>
            <w:tcW w:w="595" w:type="pct"/>
            <w:vAlign w:val="center"/>
          </w:tcPr>
          <w:p w14:paraId="49ACB619" w14:textId="77777777" w:rsidR="00DB73E1" w:rsidRPr="00B41670" w:rsidRDefault="00DB73E1" w:rsidP="002D600E">
            <w:pPr>
              <w:autoSpaceDE w:val="0"/>
              <w:autoSpaceDN w:val="0"/>
              <w:adjustRightInd w:val="0"/>
              <w:spacing w:after="80"/>
              <w:jc w:val="center"/>
              <w:rPr>
                <w:rFonts w:ascii="Times New Roman" w:hAnsi="Times New Roman"/>
                <w:lang w:val="sq-AL"/>
              </w:rPr>
            </w:pPr>
          </w:p>
        </w:tc>
      </w:tr>
    </w:tbl>
    <w:p w14:paraId="0D7DD95D" w14:textId="77777777" w:rsidR="00DB73E1" w:rsidRPr="00B41670" w:rsidRDefault="00DB73E1" w:rsidP="00DB73E1">
      <w:pPr>
        <w:autoSpaceDE w:val="0"/>
        <w:autoSpaceDN w:val="0"/>
        <w:adjustRightInd w:val="0"/>
        <w:jc w:val="both"/>
        <w:rPr>
          <w:rFonts w:ascii="Times New Roman" w:hAnsi="Times New Roman"/>
          <w:bCs/>
          <w:lang w:val="sq-AL"/>
        </w:rPr>
      </w:pPr>
      <w:r w:rsidRPr="00B41670">
        <w:rPr>
          <w:rFonts w:ascii="Times New Roman" w:hAnsi="Times New Roman"/>
          <w:bCs/>
          <w:lang w:val="sq-AL"/>
        </w:rPr>
        <w:t>Specifikoni nëse autoriteti kontraktor kërkon që detyra/punë/aspektet kritike të kontratës të përmbushen nga vetë operatori ekonomik ose nga ndonjë prej anëtarëve të bashkimit të operatorëve ekonomikë</w:t>
      </w:r>
      <w:r>
        <w:rPr>
          <w:rFonts w:ascii="Times New Roman" w:hAnsi="Times New Roman"/>
          <w:bCs/>
          <w:lang w:val="sq-AL"/>
        </w:rPr>
        <w:t>,</w:t>
      </w:r>
      <w:r w:rsidRPr="00B41670" w:rsidDel="000243F7">
        <w:rPr>
          <w:rFonts w:ascii="Times New Roman" w:hAnsi="Times New Roman"/>
          <w:bCs/>
          <w:lang w:val="sq-AL"/>
        </w:rPr>
        <w:t xml:space="preserve"> </w:t>
      </w:r>
      <w:r w:rsidRPr="00B41670">
        <w:rPr>
          <w:rFonts w:ascii="Times New Roman" w:hAnsi="Times New Roman"/>
          <w:bCs/>
          <w:lang w:val="sq-AL"/>
        </w:rPr>
        <w:t xml:space="preserve">për të cilin ofertuesi </w:t>
      </w:r>
      <w:r>
        <w:rPr>
          <w:rFonts w:ascii="Times New Roman" w:hAnsi="Times New Roman"/>
          <w:bCs/>
          <w:lang w:val="sq-AL"/>
        </w:rPr>
        <w:t>ndalohet</w:t>
      </w:r>
      <w:r w:rsidRPr="00B41670">
        <w:rPr>
          <w:rFonts w:ascii="Times New Roman" w:hAnsi="Times New Roman"/>
          <w:bCs/>
          <w:lang w:val="sq-AL"/>
        </w:rPr>
        <w:t xml:space="preserve"> të mbështetet në kapacitetet e subjekteve të tjera.</w:t>
      </w:r>
    </w:p>
    <w:tbl>
      <w:tblPr>
        <w:tblW w:w="5000" w:type="pct"/>
        <w:jc w:val="center"/>
        <w:tblLook w:val="01E0" w:firstRow="1" w:lastRow="1" w:firstColumn="1" w:lastColumn="1" w:noHBand="0" w:noVBand="0"/>
      </w:tblPr>
      <w:tblGrid>
        <w:gridCol w:w="3176"/>
        <w:gridCol w:w="1011"/>
        <w:gridCol w:w="3289"/>
        <w:gridCol w:w="1010"/>
        <w:gridCol w:w="1010"/>
      </w:tblGrid>
      <w:tr w:rsidR="00DB73E1" w:rsidRPr="00B41670" w14:paraId="2E0BFC21" w14:textId="77777777" w:rsidTr="002D600E">
        <w:trPr>
          <w:jc w:val="center"/>
        </w:trPr>
        <w:tc>
          <w:tcPr>
            <w:tcW w:w="1672" w:type="pct"/>
            <w:vAlign w:val="center"/>
          </w:tcPr>
          <w:p w14:paraId="3008853A"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32" w:type="pct"/>
            <w:vAlign w:val="center"/>
          </w:tcPr>
          <w:p w14:paraId="51EBD4A4"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732" w:type="pct"/>
            <w:vAlign w:val="center"/>
          </w:tcPr>
          <w:p w14:paraId="5F4977DC"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32" w:type="pct"/>
            <w:vAlign w:val="center"/>
          </w:tcPr>
          <w:p w14:paraId="20881C6C"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c>
          <w:tcPr>
            <w:tcW w:w="532" w:type="pct"/>
          </w:tcPr>
          <w:p w14:paraId="20B72B7C" w14:textId="77777777" w:rsidR="00DB73E1" w:rsidRPr="00B41670" w:rsidRDefault="00DB73E1" w:rsidP="002D600E">
            <w:pPr>
              <w:autoSpaceDE w:val="0"/>
              <w:autoSpaceDN w:val="0"/>
              <w:adjustRightInd w:val="0"/>
              <w:spacing w:after="80"/>
              <w:jc w:val="center"/>
              <w:rPr>
                <w:rFonts w:ascii="Times New Roman" w:hAnsi="Times New Roman"/>
                <w:b/>
                <w:lang w:val="sq-AL"/>
              </w:rPr>
            </w:pPr>
          </w:p>
        </w:tc>
      </w:tr>
    </w:tbl>
    <w:p w14:paraId="1CD44DCA" w14:textId="77777777" w:rsidR="00DB73E1" w:rsidRPr="00B41670" w:rsidRDefault="00DB73E1" w:rsidP="00DB73E1">
      <w:pPr>
        <w:autoSpaceDE w:val="0"/>
        <w:autoSpaceDN w:val="0"/>
        <w:adjustRightInd w:val="0"/>
        <w:rPr>
          <w:rFonts w:ascii="Times New Roman" w:hAnsi="Times New Roman"/>
          <w:b/>
          <w:bCs/>
          <w:lang w:val="sq-AL"/>
        </w:rPr>
      </w:pPr>
      <w:r w:rsidRPr="00B41670">
        <w:rPr>
          <w:rFonts w:ascii="Times New Roman" w:hAnsi="Times New Roman"/>
          <w:b/>
          <w:bCs/>
          <w:lang w:val="sq-AL"/>
        </w:rPr>
        <w:t xml:space="preserve">Nëse po, të specifikohet detyra, puna, aspekte kritike, </w:t>
      </w:r>
      <w:r>
        <w:rPr>
          <w:rFonts w:ascii="Times New Roman" w:hAnsi="Times New Roman"/>
          <w:b/>
          <w:bCs/>
          <w:lang w:val="sq-AL"/>
        </w:rPr>
        <w:t>që ndalohet</w:t>
      </w:r>
      <w:r w:rsidRPr="00B41670">
        <w:rPr>
          <w:rFonts w:ascii="Times New Roman" w:hAnsi="Times New Roman"/>
          <w:b/>
          <w:bCs/>
          <w:lang w:val="sq-AL"/>
        </w:rPr>
        <w:t xml:space="preserve"> mbështetja:</w:t>
      </w:r>
    </w:p>
    <w:p w14:paraId="17B90305" w14:textId="77777777" w:rsidR="00DB73E1" w:rsidRPr="00B41670" w:rsidRDefault="00DB73E1" w:rsidP="00DB73E1">
      <w:pPr>
        <w:autoSpaceDE w:val="0"/>
        <w:autoSpaceDN w:val="0"/>
        <w:adjustRightInd w:val="0"/>
        <w:rPr>
          <w:rFonts w:ascii="Times New Roman" w:hAnsi="Times New Roman"/>
          <w:bCs/>
          <w:lang w:val="sq-AL"/>
        </w:rPr>
      </w:pPr>
      <w:r w:rsidRPr="00B41670">
        <w:rPr>
          <w:rFonts w:ascii="Times New Roman" w:hAnsi="Times New Roman"/>
          <w:bCs/>
          <w:lang w:val="sq-AL"/>
        </w:rPr>
        <w:t>________________________________________________________________</w:t>
      </w:r>
    </w:p>
    <w:p w14:paraId="2FB598FB" w14:textId="77777777" w:rsidR="00DB73E1" w:rsidRPr="00B41670" w:rsidRDefault="00DB73E1" w:rsidP="00DB73E1">
      <w:pPr>
        <w:autoSpaceDE w:val="0"/>
        <w:autoSpaceDN w:val="0"/>
        <w:adjustRightInd w:val="0"/>
        <w:rPr>
          <w:rFonts w:ascii="Times New Roman" w:hAnsi="Times New Roman"/>
          <w:bCs/>
          <w:lang w:val="sq-AL"/>
        </w:rPr>
      </w:pPr>
    </w:p>
    <w:p w14:paraId="64BA9791" w14:textId="77777777" w:rsidR="00DB73E1" w:rsidRPr="00B41670" w:rsidRDefault="00DB73E1" w:rsidP="00DB73E1">
      <w:pPr>
        <w:spacing w:after="80"/>
        <w:jc w:val="both"/>
        <w:rPr>
          <w:rFonts w:ascii="Times New Roman" w:hAnsi="Times New Roman"/>
          <w:b/>
          <w:u w:val="single"/>
          <w:lang w:val="sq-AL"/>
        </w:rPr>
      </w:pPr>
      <w:r w:rsidRPr="00B41670">
        <w:rPr>
          <w:rFonts w:ascii="Times New Roman" w:hAnsi="Times New Roman"/>
          <w:b/>
          <w:u w:val="single"/>
          <w:lang w:val="sq-AL"/>
        </w:rPr>
        <w:t>2.</w:t>
      </w:r>
      <w:r w:rsidRPr="00B41670">
        <w:rPr>
          <w:rFonts w:ascii="Times New Roman" w:hAnsi="Times New Roman"/>
          <w:b/>
          <w:lang w:val="sq-AL"/>
        </w:rPr>
        <w:t xml:space="preserve">17 </w:t>
      </w:r>
      <w:r w:rsidRPr="00B41670">
        <w:rPr>
          <w:rFonts w:ascii="Times New Roman" w:hAnsi="Times New Roman"/>
          <w:b/>
          <w:u w:val="single"/>
          <w:lang w:val="sq-AL"/>
        </w:rPr>
        <w:t xml:space="preserve">Gjatë procesit të prokurimit në fushën e Teknologjisë së Informacionit dhe Komunikimit (TIK) përdoren standardet e përgatitura nga Agjencia Kombëtare e Shoqërisë së Informacionit:                                                       </w:t>
      </w:r>
    </w:p>
    <w:p w14:paraId="65559354" w14:textId="77777777" w:rsidR="00DB73E1" w:rsidRPr="00B41670" w:rsidRDefault="00DB73E1" w:rsidP="00DB73E1">
      <w:pPr>
        <w:spacing w:after="80"/>
        <w:rPr>
          <w:rFonts w:ascii="Times New Roman" w:hAnsi="Times New Roman"/>
          <w:b/>
          <w:lang w:val="sq-AL"/>
        </w:rPr>
      </w:pPr>
    </w:p>
    <w:tbl>
      <w:tblPr>
        <w:tblW w:w="5000" w:type="pct"/>
        <w:jc w:val="center"/>
        <w:tblLook w:val="01E0" w:firstRow="1" w:lastRow="1" w:firstColumn="1" w:lastColumn="1" w:noHBand="0" w:noVBand="0"/>
      </w:tblPr>
      <w:tblGrid>
        <w:gridCol w:w="3554"/>
        <w:gridCol w:w="1131"/>
        <w:gridCol w:w="3681"/>
        <w:gridCol w:w="1130"/>
      </w:tblGrid>
      <w:tr w:rsidR="00DB73E1" w:rsidRPr="00B41670" w14:paraId="6A020F7C" w14:textId="77777777" w:rsidTr="002D600E">
        <w:trPr>
          <w:jc w:val="center"/>
        </w:trPr>
        <w:tc>
          <w:tcPr>
            <w:tcW w:w="1871" w:type="pct"/>
            <w:vAlign w:val="center"/>
          </w:tcPr>
          <w:p w14:paraId="1F01EECF"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8334741"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52414A1A"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2DC497D8"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6C18F5F7" w14:textId="77777777" w:rsidR="00DB73E1" w:rsidRPr="00B41670" w:rsidRDefault="00DB73E1" w:rsidP="00DB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u w:val="single"/>
          <w:lang w:val="sq-AL" w:eastAsia="en-GB"/>
        </w:rPr>
      </w:pPr>
      <w:r w:rsidRPr="00B41670">
        <w:rPr>
          <w:rFonts w:ascii="Times New Roman" w:hAnsi="Times New Roman"/>
          <w:b/>
          <w:u w:val="single"/>
          <w:lang w:val="sq-AL" w:eastAsia="en-GB"/>
        </w:rPr>
        <w:t xml:space="preserve">2.18. Gjatë procesit të prokurimit në fushën e Teknologjisë së Informacionit dhe Komunikimit (TIK), në rast se standardet nuk janë të zbatueshme, merret një miratim paraprak nga Agjencia Kombëtare e Shoqërisë së Informacionit:                                                                     </w:t>
      </w:r>
    </w:p>
    <w:tbl>
      <w:tblPr>
        <w:tblW w:w="5000" w:type="pct"/>
        <w:jc w:val="center"/>
        <w:tblLook w:val="01E0" w:firstRow="1" w:lastRow="1" w:firstColumn="1" w:lastColumn="1" w:noHBand="0" w:noVBand="0"/>
      </w:tblPr>
      <w:tblGrid>
        <w:gridCol w:w="3687"/>
        <w:gridCol w:w="1172"/>
        <w:gridCol w:w="3817"/>
        <w:gridCol w:w="820"/>
      </w:tblGrid>
      <w:tr w:rsidR="00DB73E1" w:rsidRPr="00B41670" w14:paraId="333E333B" w14:textId="77777777" w:rsidTr="002D600E">
        <w:trPr>
          <w:jc w:val="center"/>
        </w:trPr>
        <w:tc>
          <w:tcPr>
            <w:tcW w:w="1941" w:type="pct"/>
            <w:vAlign w:val="center"/>
          </w:tcPr>
          <w:p w14:paraId="14A0F07B"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7D3659F3"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2925B31E"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265558D9"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74403353" w14:textId="77777777" w:rsidR="00DB73E1" w:rsidRPr="00B41670" w:rsidRDefault="00DB73E1" w:rsidP="00DB73E1">
      <w:pPr>
        <w:spacing w:after="80"/>
        <w:jc w:val="both"/>
        <w:rPr>
          <w:rFonts w:ascii="Times New Roman" w:eastAsia="Arial Unicode MS" w:hAnsi="Times New Roman"/>
          <w:b/>
          <w:bCs/>
          <w:u w:val="single"/>
          <w:lang w:val="sq-AL"/>
        </w:rPr>
      </w:pPr>
    </w:p>
    <w:p w14:paraId="5DFDEFA3" w14:textId="77777777" w:rsidR="00DB73E1" w:rsidRPr="00B41670" w:rsidRDefault="00DB73E1" w:rsidP="00DB73E1">
      <w:pPr>
        <w:spacing w:after="80"/>
        <w:jc w:val="both"/>
        <w:rPr>
          <w:rFonts w:ascii="Times New Roman" w:eastAsia="Arial Unicode MS" w:hAnsi="Times New Roman"/>
          <w:b/>
          <w:bCs/>
          <w:u w:val="single"/>
          <w:lang w:val="sq-AL"/>
        </w:rPr>
      </w:pPr>
      <w:r w:rsidRPr="00B41670">
        <w:rPr>
          <w:rFonts w:ascii="Times New Roman" w:eastAsia="Arial Unicode MS" w:hAnsi="Times New Roman"/>
          <w:b/>
          <w:bCs/>
          <w:u w:val="single"/>
          <w:lang w:val="sq-AL"/>
        </w:rPr>
        <w:t xml:space="preserve">Seksioni  3:   Informacione juridike, ekonomike, financiare dhe teknike                                                                 </w:t>
      </w:r>
    </w:p>
    <w:p w14:paraId="71DF1D0C" w14:textId="77777777" w:rsidR="00DB73E1" w:rsidRPr="00B41670" w:rsidRDefault="00DB73E1" w:rsidP="00DB73E1">
      <w:pPr>
        <w:autoSpaceDE w:val="0"/>
        <w:autoSpaceDN w:val="0"/>
        <w:adjustRightInd w:val="0"/>
        <w:rPr>
          <w:rFonts w:ascii="Times New Roman" w:hAnsi="Times New Roman"/>
          <w:b/>
          <w:lang w:val="sq-AL"/>
        </w:rPr>
      </w:pPr>
    </w:p>
    <w:p w14:paraId="176A5796" w14:textId="77777777" w:rsidR="00DB73E1" w:rsidRPr="00B41670" w:rsidRDefault="00DB73E1" w:rsidP="00DB73E1">
      <w:pPr>
        <w:autoSpaceDE w:val="0"/>
        <w:autoSpaceDN w:val="0"/>
        <w:adjustRightInd w:val="0"/>
        <w:rPr>
          <w:rFonts w:ascii="Times New Roman" w:hAnsi="Times New Roman"/>
          <w:bCs/>
          <w:i/>
          <w:lang w:val="sq-AL"/>
        </w:rPr>
      </w:pPr>
      <w:r w:rsidRPr="00B41670">
        <w:rPr>
          <w:rFonts w:ascii="Times New Roman" w:hAnsi="Times New Roman"/>
          <w:b/>
          <w:lang w:val="sq-AL"/>
        </w:rPr>
        <w:t>3.1</w:t>
      </w:r>
      <w:r w:rsidRPr="00B41670">
        <w:rPr>
          <w:rFonts w:ascii="Times New Roman" w:hAnsi="Times New Roman"/>
          <w:b/>
          <w:lang w:val="sq-AL"/>
        </w:rPr>
        <w:tab/>
      </w:r>
      <w:r w:rsidRPr="00B41670">
        <w:rPr>
          <w:rFonts w:ascii="Times New Roman" w:hAnsi="Times New Roman"/>
          <w:b/>
          <w:bCs/>
          <w:lang w:val="sq-AL"/>
        </w:rPr>
        <w:t xml:space="preserve">Sigurimi i ofertës:  </w:t>
      </w:r>
      <w:r w:rsidRPr="00B41670">
        <w:rPr>
          <w:rFonts w:ascii="Times New Roman" w:hAnsi="Times New Roman"/>
          <w:bCs/>
          <w:lang w:val="sq-AL"/>
        </w:rPr>
        <w:t>(</w:t>
      </w:r>
      <w:r w:rsidRPr="00B41670">
        <w:rPr>
          <w:rFonts w:ascii="Times New Roman" w:hAnsi="Times New Roman"/>
          <w:bCs/>
          <w:i/>
          <w:lang w:val="sq-AL"/>
        </w:rPr>
        <w:t>e zbatueshme në rastin e procedurave të prokurimit me një vlerë më të lartë se sa prokurimi me vlerë të vogël).</w:t>
      </w:r>
      <w:r w:rsidRPr="009371BE">
        <w:rPr>
          <w:rFonts w:ascii="Times New Roman" w:hAnsi="Times New Roman"/>
          <w:b/>
          <w:iCs/>
          <w:color w:val="FF0000"/>
          <w:sz w:val="28"/>
          <w:szCs w:val="28"/>
          <w:lang w:val="sq-AL"/>
        </w:rPr>
        <w:t xml:space="preserve"> </w:t>
      </w:r>
      <w:r w:rsidRPr="00FA7D1F">
        <w:rPr>
          <w:rFonts w:ascii="Times New Roman" w:hAnsi="Times New Roman"/>
          <w:b/>
          <w:iCs/>
          <w:color w:val="FF0000"/>
          <w:sz w:val="28"/>
          <w:szCs w:val="28"/>
          <w:lang w:val="sq-AL"/>
        </w:rPr>
        <w:t>PO</w:t>
      </w:r>
      <w:r w:rsidRPr="00B41670">
        <w:rPr>
          <w:rFonts w:ascii="Times New Roman" w:hAnsi="Times New Roman"/>
          <w:bCs/>
          <w:i/>
          <w:lang w:val="sq-AL"/>
        </w:rPr>
        <w:t xml:space="preserve"> </w:t>
      </w:r>
    </w:p>
    <w:p w14:paraId="65AEE3A4" w14:textId="77777777" w:rsidR="00DB73E1" w:rsidRPr="00B41670" w:rsidRDefault="00DB73E1" w:rsidP="00DB73E1">
      <w:pPr>
        <w:jc w:val="both"/>
        <w:rPr>
          <w:rFonts w:ascii="Times New Roman" w:hAnsi="Times New Roman"/>
          <w:b/>
          <w:bCs/>
          <w:lang w:val="sq-AL"/>
        </w:rPr>
      </w:pPr>
      <w:r w:rsidRPr="00B41670">
        <w:rPr>
          <w:rFonts w:ascii="Times New Roman" w:hAnsi="Times New Roman"/>
          <w:color w:val="000000"/>
          <w:lang w:val="sq-AL"/>
        </w:rPr>
        <w:t>Operatori Ekonomik paraqet Formularin e Sigurimit të Ofertës</w:t>
      </w:r>
      <w:r w:rsidRPr="00967C81">
        <w:rPr>
          <w:rFonts w:ascii="Times New Roman" w:hAnsi="Times New Roman"/>
          <w:color w:val="000000"/>
          <w:lang w:val="sq-AL"/>
        </w:rPr>
        <w:t xml:space="preserve">, </w:t>
      </w:r>
      <w:r w:rsidRPr="00A52238">
        <w:rPr>
          <w:rFonts w:ascii="Times New Roman" w:hAnsi="Times New Roman"/>
          <w:color w:val="000000"/>
          <w:lang w:val="sq-AL"/>
        </w:rPr>
        <w:t>sipas Shtojcës 4;</w:t>
      </w:r>
    </w:p>
    <w:p w14:paraId="015FF5BB" w14:textId="6232896C" w:rsidR="00DB73E1" w:rsidRPr="00CF6029" w:rsidRDefault="00DB73E1" w:rsidP="00DB73E1">
      <w:pPr>
        <w:rPr>
          <w:rFonts w:ascii="Times New Roman" w:hAnsi="Times New Roman"/>
          <w:color w:val="FF0000"/>
          <w:sz w:val="24"/>
          <w:szCs w:val="24"/>
          <w:lang w:val="sq-AL"/>
        </w:rPr>
      </w:pPr>
      <w:r w:rsidRPr="00B41670">
        <w:rPr>
          <w:rFonts w:ascii="Times New Roman" w:hAnsi="Times New Roman"/>
          <w:color w:val="000000"/>
          <w:lang w:val="sq-AL"/>
        </w:rPr>
        <w:t xml:space="preserve">Shuma e kërkuar e sigurimit të ofertës </w:t>
      </w:r>
      <w:r w:rsidRPr="00CF6029">
        <w:rPr>
          <w:rFonts w:ascii="Times New Roman" w:hAnsi="Times New Roman"/>
          <w:color w:val="000000"/>
          <w:lang w:val="sq-AL"/>
        </w:rPr>
        <w:t xml:space="preserve">është </w:t>
      </w:r>
      <w:r w:rsidR="00CF6029" w:rsidRPr="00CF6029">
        <w:rPr>
          <w:rFonts w:ascii="Times New Roman" w:hAnsi="Times New Roman"/>
          <w:color w:val="EE0000"/>
          <w:sz w:val="24"/>
          <w:szCs w:val="24"/>
          <w:lang w:val="sq-AL"/>
        </w:rPr>
        <w:t>38 200</w:t>
      </w:r>
      <w:r w:rsidRPr="00CF6029">
        <w:rPr>
          <w:b/>
          <w:color w:val="EE0000"/>
          <w:sz w:val="24"/>
          <w:szCs w:val="24"/>
          <w:lang w:val="it-IT"/>
        </w:rPr>
        <w:t xml:space="preserve"> </w:t>
      </w:r>
      <w:r w:rsidRPr="00CF6029">
        <w:rPr>
          <w:rFonts w:ascii="Times New Roman" w:hAnsi="Times New Roman"/>
          <w:i/>
          <w:color w:val="FF0000"/>
          <w:sz w:val="24"/>
          <w:szCs w:val="24"/>
          <w:lang w:val="it-IT"/>
        </w:rPr>
        <w:t>(</w:t>
      </w:r>
      <w:r w:rsidR="00CF6029" w:rsidRPr="00CF6029">
        <w:rPr>
          <w:rFonts w:ascii="Times New Roman" w:hAnsi="Times New Roman"/>
          <w:i/>
          <w:color w:val="FF0000"/>
          <w:sz w:val="24"/>
          <w:szCs w:val="24"/>
          <w:lang w:val="it-IT"/>
        </w:rPr>
        <w:t>trid</w:t>
      </w:r>
      <w:r w:rsidRPr="00CF6029">
        <w:rPr>
          <w:rFonts w:ascii="Times New Roman" w:hAnsi="Times New Roman"/>
          <w:i/>
          <w:color w:val="FF0000"/>
          <w:sz w:val="24"/>
          <w:szCs w:val="24"/>
          <w:lang w:val="it-IT"/>
        </w:rPr>
        <w:t>hjet</w:t>
      </w:r>
      <w:r w:rsidRPr="00CF6029">
        <w:rPr>
          <w:rFonts w:ascii="Times New Roman" w:hAnsi="Times New Roman"/>
          <w:i/>
          <w:color w:val="FF0000"/>
          <w:sz w:val="24"/>
          <w:szCs w:val="24"/>
          <w:lang w:val="sq-AL"/>
        </w:rPr>
        <w:t>ë</w:t>
      </w:r>
      <w:r w:rsidRPr="00CF6029">
        <w:rPr>
          <w:rFonts w:ascii="Times New Roman" w:hAnsi="Times New Roman"/>
          <w:i/>
          <w:color w:val="FF0000"/>
          <w:sz w:val="24"/>
          <w:szCs w:val="24"/>
          <w:lang w:val="it-IT"/>
        </w:rPr>
        <w:t xml:space="preserve"> </w:t>
      </w:r>
      <w:r w:rsidR="00CF6029" w:rsidRPr="00CF6029">
        <w:rPr>
          <w:rFonts w:ascii="Times New Roman" w:hAnsi="Times New Roman"/>
          <w:i/>
          <w:color w:val="FF0000"/>
          <w:sz w:val="24"/>
          <w:szCs w:val="24"/>
          <w:lang w:val="it-IT"/>
        </w:rPr>
        <w:t xml:space="preserve">e tetë </w:t>
      </w:r>
      <w:r w:rsidRPr="00CF6029">
        <w:rPr>
          <w:rFonts w:ascii="Times New Roman" w:hAnsi="Times New Roman"/>
          <w:i/>
          <w:color w:val="FF0000"/>
          <w:sz w:val="24"/>
          <w:szCs w:val="24"/>
          <w:lang w:val="it-IT"/>
        </w:rPr>
        <w:t>mij</w:t>
      </w:r>
      <w:r w:rsidRPr="00CF6029">
        <w:rPr>
          <w:rFonts w:ascii="Times New Roman" w:hAnsi="Times New Roman"/>
          <w:i/>
          <w:color w:val="FF0000"/>
          <w:sz w:val="24"/>
          <w:szCs w:val="24"/>
          <w:lang w:val="sq-AL"/>
        </w:rPr>
        <w:t>ë</w:t>
      </w:r>
      <w:r w:rsidRPr="00CF6029">
        <w:rPr>
          <w:rFonts w:ascii="Times New Roman" w:hAnsi="Times New Roman"/>
          <w:i/>
          <w:color w:val="FF0000"/>
          <w:sz w:val="24"/>
          <w:szCs w:val="24"/>
          <w:lang w:val="it-IT"/>
        </w:rPr>
        <w:t xml:space="preserve"> e </w:t>
      </w:r>
      <w:r w:rsidR="00CF6029" w:rsidRPr="00CF6029">
        <w:rPr>
          <w:rFonts w:ascii="Times New Roman" w:hAnsi="Times New Roman"/>
          <w:i/>
          <w:color w:val="FF0000"/>
          <w:sz w:val="24"/>
          <w:szCs w:val="24"/>
          <w:lang w:val="it-IT"/>
        </w:rPr>
        <w:t>dy</w:t>
      </w:r>
      <w:r w:rsidRPr="00CF6029">
        <w:rPr>
          <w:rFonts w:ascii="Times New Roman" w:hAnsi="Times New Roman"/>
          <w:i/>
          <w:color w:val="FF0000"/>
          <w:sz w:val="24"/>
          <w:szCs w:val="24"/>
          <w:lang w:val="it-IT"/>
        </w:rPr>
        <w:t xml:space="preserve">qind) </w:t>
      </w:r>
      <w:r w:rsidRPr="00CF6029">
        <w:rPr>
          <w:rFonts w:ascii="Times New Roman" w:hAnsi="Times New Roman"/>
          <w:b/>
          <w:color w:val="FF0000"/>
          <w:sz w:val="24"/>
          <w:szCs w:val="24"/>
          <w:lang w:val="it-IT"/>
        </w:rPr>
        <w:t xml:space="preserve">lekë pa TVSH  </w:t>
      </w:r>
      <w:r w:rsidRPr="00CF6029">
        <w:rPr>
          <w:rFonts w:ascii="Times New Roman" w:hAnsi="Times New Roman"/>
          <w:color w:val="FF0000"/>
          <w:sz w:val="24"/>
          <w:szCs w:val="24"/>
          <w:lang w:val="sq-AL"/>
        </w:rPr>
        <w:t>(e shprehur me fjalë).</w:t>
      </w:r>
    </w:p>
    <w:p w14:paraId="5962B0AB" w14:textId="77777777" w:rsidR="00DB73E1" w:rsidRPr="00B41670" w:rsidRDefault="00DB73E1" w:rsidP="00DB73E1">
      <w:pPr>
        <w:autoSpaceDE w:val="0"/>
        <w:autoSpaceDN w:val="0"/>
        <w:adjustRightInd w:val="0"/>
        <w:rPr>
          <w:rFonts w:ascii="Times New Roman" w:hAnsi="Times New Roman"/>
          <w:color w:val="000000"/>
          <w:lang w:val="sq-AL"/>
        </w:rPr>
      </w:pPr>
      <w:r w:rsidRPr="00B41670">
        <w:rPr>
          <w:rFonts w:ascii="Times New Roman" w:hAnsi="Times New Roman"/>
          <w:color w:val="000000"/>
          <w:lang w:val="sq-AL"/>
        </w:rPr>
        <w:t xml:space="preserve">Në rastet e paraqitjes së ofertave për Lote të veçanta, vlera e sigurimit të ofertës për secilin Lot do të jetë si më poshtë:                                                                  </w:t>
      </w:r>
    </w:p>
    <w:p w14:paraId="3A2070A1" w14:textId="77777777" w:rsidR="00DB73E1" w:rsidRPr="00B41670" w:rsidRDefault="00DB73E1" w:rsidP="00DB73E1">
      <w:pPr>
        <w:autoSpaceDE w:val="0"/>
        <w:autoSpaceDN w:val="0"/>
        <w:adjustRightInd w:val="0"/>
        <w:spacing w:after="0"/>
        <w:rPr>
          <w:rFonts w:ascii="Times New Roman" w:hAnsi="Times New Roman"/>
          <w:lang w:val="sq-AL"/>
        </w:rPr>
      </w:pPr>
      <w:r w:rsidRPr="00B41670">
        <w:rPr>
          <w:rFonts w:ascii="Times New Roman" w:hAnsi="Times New Roman"/>
          <w:lang w:val="sq-AL"/>
        </w:rPr>
        <w:t xml:space="preserve">Loti 1 ____________________   ( </w:t>
      </w:r>
      <w:r w:rsidRPr="00B41670">
        <w:rPr>
          <w:rFonts w:ascii="Times New Roman" w:hAnsi="Times New Roman"/>
          <w:i/>
          <w:lang w:val="sq-AL"/>
        </w:rPr>
        <w:t>shuma, monedha</w:t>
      </w:r>
      <w:r w:rsidRPr="00B41670">
        <w:rPr>
          <w:rFonts w:ascii="Times New Roman" w:hAnsi="Times New Roman"/>
          <w:lang w:val="sq-AL"/>
        </w:rPr>
        <w:t>)</w:t>
      </w:r>
    </w:p>
    <w:p w14:paraId="098DB3FF" w14:textId="77777777" w:rsidR="00DB73E1" w:rsidRPr="00B41670" w:rsidRDefault="00DB73E1" w:rsidP="00DB73E1">
      <w:pPr>
        <w:autoSpaceDE w:val="0"/>
        <w:autoSpaceDN w:val="0"/>
        <w:adjustRightInd w:val="0"/>
        <w:spacing w:after="0"/>
        <w:rPr>
          <w:rFonts w:ascii="Times New Roman" w:hAnsi="Times New Roman"/>
          <w:lang w:val="sq-AL"/>
        </w:rPr>
      </w:pPr>
      <w:r w:rsidRPr="00B41670">
        <w:rPr>
          <w:rFonts w:ascii="Times New Roman" w:hAnsi="Times New Roman"/>
          <w:lang w:val="sq-AL"/>
        </w:rPr>
        <w:t xml:space="preserve">Loti 2 ____________________   ( </w:t>
      </w:r>
      <w:r w:rsidRPr="00B41670">
        <w:rPr>
          <w:rFonts w:ascii="Times New Roman" w:hAnsi="Times New Roman"/>
          <w:i/>
          <w:lang w:val="sq-AL"/>
        </w:rPr>
        <w:t>shuma, monedha</w:t>
      </w:r>
      <w:r w:rsidRPr="00B41670">
        <w:rPr>
          <w:rFonts w:ascii="Times New Roman" w:hAnsi="Times New Roman"/>
          <w:lang w:val="sq-AL"/>
        </w:rPr>
        <w:t>)</w:t>
      </w:r>
    </w:p>
    <w:p w14:paraId="1C3EF982" w14:textId="77777777" w:rsidR="00DB73E1" w:rsidRPr="00B41670" w:rsidRDefault="00DB73E1" w:rsidP="00DB73E1">
      <w:pPr>
        <w:spacing w:after="80"/>
        <w:rPr>
          <w:rFonts w:ascii="Times New Roman" w:hAnsi="Times New Roman"/>
          <w:b/>
          <w:lang w:val="sq-AL"/>
        </w:rPr>
      </w:pPr>
    </w:p>
    <w:p w14:paraId="36F6A8B9" w14:textId="401807E1" w:rsidR="00DB73E1" w:rsidRPr="00B41670" w:rsidRDefault="00DB73E1" w:rsidP="00DB73E1">
      <w:pPr>
        <w:spacing w:after="0" w:line="240" w:lineRule="auto"/>
        <w:jc w:val="both"/>
        <w:rPr>
          <w:rFonts w:ascii="Times New Roman" w:hAnsi="Times New Roman"/>
          <w:b/>
          <w:lang w:val="sq-AL"/>
        </w:rPr>
      </w:pPr>
      <w:r w:rsidRPr="00B41670">
        <w:rPr>
          <w:rFonts w:ascii="Times New Roman" w:hAnsi="Times New Roman"/>
          <w:b/>
          <w:lang w:val="sq-AL"/>
        </w:rPr>
        <w:t>3.1.2</w:t>
      </w:r>
      <w:r w:rsidRPr="00B41670">
        <w:rPr>
          <w:rFonts w:ascii="Times New Roman" w:hAnsi="Times New Roman"/>
          <w:b/>
          <w:lang w:val="sq-AL"/>
        </w:rPr>
        <w:tab/>
      </w:r>
      <w:r w:rsidRPr="00B31F64">
        <w:rPr>
          <w:rFonts w:ascii="Times New Roman" w:hAnsi="Times New Roman"/>
          <w:bCs/>
          <w:lang w:val="sq-AL"/>
        </w:rPr>
        <w:t xml:space="preserve">Autoriteti </w:t>
      </w:r>
      <w:r>
        <w:rPr>
          <w:rFonts w:ascii="Times New Roman" w:hAnsi="Times New Roman"/>
          <w:bCs/>
          <w:lang w:val="sq-AL"/>
        </w:rPr>
        <w:t>k</w:t>
      </w:r>
      <w:r w:rsidRPr="00B31F64">
        <w:rPr>
          <w:rFonts w:ascii="Times New Roman" w:hAnsi="Times New Roman"/>
          <w:bCs/>
          <w:lang w:val="sq-AL"/>
        </w:rPr>
        <w:t xml:space="preserve">ontraktor pranon vlerën e pagesës së sigurimit të ofertës nga ofertuesi, në vlerë monetare në llogarinë e autoritetit </w:t>
      </w:r>
      <w:r w:rsidRPr="007121BB">
        <w:rPr>
          <w:rFonts w:ascii="Times New Roman" w:hAnsi="Times New Roman"/>
          <w:bCs/>
          <w:lang w:val="sq-AL"/>
        </w:rPr>
        <w:t xml:space="preserve">kontraktor </w:t>
      </w:r>
      <w:r w:rsidRPr="007121BB">
        <w:rPr>
          <w:rFonts w:ascii="Times New Roman" w:hAnsi="Times New Roman"/>
          <w:bCs/>
          <w:color w:val="FF0000"/>
        </w:rPr>
        <w:t xml:space="preserve">Emri i Institucionit perfitues: </w:t>
      </w:r>
      <w:r w:rsidRPr="007121BB">
        <w:rPr>
          <w:rFonts w:ascii="Times New Roman" w:hAnsi="Times New Roman"/>
          <w:lang w:val="it-IT"/>
        </w:rPr>
        <w:t>Ndërmarrja</w:t>
      </w:r>
      <w:r w:rsidRPr="00DB73E1">
        <w:rPr>
          <w:rFonts w:ascii="Times New Roman" w:hAnsi="Times New Roman"/>
          <w:lang w:val="it-IT"/>
        </w:rPr>
        <w:t xml:space="preserve"> e Pastrimit dhe Higjenës, Bashkia Fier</w:t>
      </w:r>
      <w:r w:rsidRPr="007121BB">
        <w:rPr>
          <w:rFonts w:ascii="Times New Roman" w:hAnsi="Times New Roman"/>
          <w:bCs/>
          <w:color w:val="FF0000"/>
        </w:rPr>
        <w:t>; Kodi i Institucionit</w:t>
      </w:r>
      <w:r w:rsidRPr="00DF25F0">
        <w:rPr>
          <w:rFonts w:ascii="Times New Roman" w:hAnsi="Times New Roman"/>
          <w:bCs/>
          <w:color w:val="FF0000"/>
        </w:rPr>
        <w:t xml:space="preserve">: </w:t>
      </w:r>
      <w:r w:rsidR="006944E2" w:rsidRPr="00DF25F0">
        <w:rPr>
          <w:rFonts w:ascii="Times New Roman" w:hAnsi="Times New Roman"/>
          <w:bCs/>
          <w:color w:val="FF0000"/>
          <w:u w:val="single"/>
        </w:rPr>
        <w:t>2111008</w:t>
      </w:r>
      <w:r w:rsidRPr="00DF25F0">
        <w:rPr>
          <w:rFonts w:ascii="Times New Roman" w:hAnsi="Times New Roman"/>
          <w:bCs/>
          <w:color w:val="FF0000"/>
        </w:rPr>
        <w:t>; Kodi</w:t>
      </w:r>
      <w:r w:rsidRPr="007121BB">
        <w:rPr>
          <w:rFonts w:ascii="Times New Roman" w:hAnsi="Times New Roman"/>
          <w:bCs/>
          <w:color w:val="FF0000"/>
        </w:rPr>
        <w:t xml:space="preserve"> i deges se Thesarit ku vepron: </w:t>
      </w:r>
      <w:r w:rsidRPr="007121BB">
        <w:rPr>
          <w:rFonts w:ascii="Times New Roman" w:hAnsi="Times New Roman"/>
          <w:bCs/>
          <w:color w:val="FF0000"/>
          <w:u w:val="single"/>
        </w:rPr>
        <w:t>0909</w:t>
      </w:r>
      <w:r w:rsidRPr="007121BB">
        <w:rPr>
          <w:rFonts w:ascii="Times New Roman" w:hAnsi="Times New Roman"/>
          <w:bCs/>
          <w:color w:val="FF0000"/>
        </w:rPr>
        <w:t xml:space="preserve">; Kodi i llogarise </w:t>
      </w:r>
      <w:r w:rsidRPr="0002119C">
        <w:rPr>
          <w:rFonts w:ascii="Times New Roman" w:hAnsi="Times New Roman"/>
          <w:bCs/>
          <w:color w:val="FF0000"/>
        </w:rPr>
        <w:t xml:space="preserve">ekonomike: </w:t>
      </w:r>
      <w:r w:rsidRPr="0002119C">
        <w:rPr>
          <w:rFonts w:ascii="Times New Roman" w:hAnsi="Times New Roman"/>
          <w:bCs/>
          <w:color w:val="FF0000"/>
          <w:u w:val="single"/>
        </w:rPr>
        <w:t>4662102</w:t>
      </w:r>
      <w:r w:rsidRPr="0002119C">
        <w:rPr>
          <w:rFonts w:ascii="Times New Roman" w:hAnsi="Times New Roman"/>
          <w:bCs/>
        </w:rPr>
        <w:t xml:space="preserve">   </w:t>
      </w:r>
      <w:r w:rsidRPr="0002119C">
        <w:rPr>
          <w:rFonts w:ascii="Times New Roman" w:hAnsi="Times New Roman"/>
          <w:bCs/>
          <w:lang w:val="sq-AL"/>
        </w:rPr>
        <w:t>(</w:t>
      </w:r>
      <w:r w:rsidRPr="0002119C">
        <w:rPr>
          <w:rFonts w:ascii="Times New Roman" w:hAnsi="Times New Roman"/>
          <w:bCs/>
          <w:i/>
          <w:lang w:val="sq-AL"/>
        </w:rPr>
        <w:t>të shënohet</w:t>
      </w:r>
      <w:r w:rsidRPr="00B31F64">
        <w:rPr>
          <w:rFonts w:ascii="Times New Roman" w:hAnsi="Times New Roman"/>
          <w:bCs/>
          <w:i/>
          <w:lang w:val="sq-AL"/>
        </w:rPr>
        <w:t xml:space="preserve"> numri i llogarisë bankare të autoritetit kontraktor</w:t>
      </w:r>
      <w:r w:rsidRPr="00B31F64">
        <w:rPr>
          <w:rFonts w:ascii="Times New Roman" w:hAnsi="Times New Roman"/>
          <w:bCs/>
          <w:lang w:val="sq-AL"/>
        </w:rPr>
        <w:t>)</w:t>
      </w:r>
    </w:p>
    <w:p w14:paraId="2FB39966" w14:textId="77777777" w:rsidR="00DB73E1" w:rsidRPr="00B41670" w:rsidRDefault="00DB73E1" w:rsidP="00DB73E1">
      <w:pPr>
        <w:spacing w:after="0" w:line="240" w:lineRule="auto"/>
        <w:ind w:firstLine="340"/>
        <w:jc w:val="both"/>
        <w:rPr>
          <w:rFonts w:ascii="Times New Roman" w:hAnsi="Times New Roman"/>
          <w:b/>
          <w:lang w:val="sq-AL"/>
        </w:rPr>
      </w:pPr>
    </w:p>
    <w:p w14:paraId="1810AFE1" w14:textId="77777777" w:rsidR="00DB73E1" w:rsidRPr="00B31F64" w:rsidRDefault="00DB73E1" w:rsidP="00DB73E1">
      <w:pPr>
        <w:spacing w:after="0" w:line="240" w:lineRule="auto"/>
        <w:jc w:val="both"/>
        <w:rPr>
          <w:rFonts w:ascii="Times New Roman" w:hAnsi="Times New Roman"/>
          <w:bCs/>
          <w:lang w:val="sq-AL"/>
        </w:rPr>
      </w:pPr>
      <w:r w:rsidRPr="00B41670">
        <w:rPr>
          <w:rFonts w:ascii="Times New Roman" w:hAnsi="Times New Roman"/>
          <w:b/>
          <w:lang w:val="sq-AL"/>
        </w:rPr>
        <w:t xml:space="preserve">3.1.3 </w:t>
      </w:r>
      <w:r w:rsidRPr="00B31F64">
        <w:rPr>
          <w:rFonts w:ascii="Times New Roman" w:hAnsi="Times New Roman"/>
          <w:bCs/>
          <w:lang w:val="sq-AL"/>
        </w:rPr>
        <w:t>Autoriteti kontraktor pranon pagesën e</w:t>
      </w:r>
      <w:r w:rsidRPr="00B41670">
        <w:rPr>
          <w:rFonts w:ascii="Times New Roman" w:hAnsi="Times New Roman"/>
          <w:lang w:val="sq-AL"/>
        </w:rPr>
        <w:t xml:space="preserve"> </w:t>
      </w:r>
      <w:r w:rsidRPr="00B31F64">
        <w:rPr>
          <w:rFonts w:ascii="Times New Roman" w:hAnsi="Times New Roman"/>
          <w:bCs/>
          <w:lang w:val="sq-AL"/>
        </w:rPr>
        <w:t>vlerës së sigurimit të ofertës nga ofertuesi edhe në formën:</w:t>
      </w:r>
    </w:p>
    <w:p w14:paraId="53380BB3" w14:textId="77777777" w:rsidR="00DB73E1" w:rsidRPr="00B31F64" w:rsidRDefault="00DB73E1" w:rsidP="00DB73E1">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i.  garancisë bankare  </w:t>
      </w:r>
      <w:r w:rsidRPr="00D676C9">
        <w:rPr>
          <w:rFonts w:ascii="Times New Roman" w:hAnsi="Times New Roman"/>
          <w:b/>
          <w:color w:val="FF0000"/>
          <w:lang w:val="sq-AL"/>
        </w:rPr>
        <w:t>PO</w:t>
      </w:r>
      <w:r>
        <w:rPr>
          <w:rFonts w:ascii="Times New Roman" w:hAnsi="Times New Roman"/>
          <w:b/>
          <w:color w:val="FF0000"/>
          <w:lang w:val="sq-AL"/>
        </w:rPr>
        <w:t>.</w:t>
      </w:r>
    </w:p>
    <w:p w14:paraId="2825BE60" w14:textId="77777777" w:rsidR="00DB73E1" w:rsidRPr="00B31F64" w:rsidRDefault="00DB73E1" w:rsidP="00DB73E1">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ose  </w:t>
      </w:r>
    </w:p>
    <w:p w14:paraId="4B053560" w14:textId="77777777" w:rsidR="00DB73E1" w:rsidRPr="00B31F64" w:rsidRDefault="00DB73E1" w:rsidP="00DB73E1">
      <w:pPr>
        <w:spacing w:after="0" w:line="240" w:lineRule="auto"/>
        <w:ind w:firstLine="340"/>
        <w:jc w:val="both"/>
        <w:rPr>
          <w:rFonts w:ascii="Times New Roman" w:hAnsi="Times New Roman"/>
          <w:bCs/>
          <w:lang w:val="sq-AL"/>
        </w:rPr>
      </w:pPr>
      <w:r w:rsidRPr="00B31F64">
        <w:rPr>
          <w:rFonts w:ascii="Times New Roman" w:hAnsi="Times New Roman"/>
          <w:bCs/>
          <w:lang w:val="sq-AL"/>
        </w:rPr>
        <w:t xml:space="preserve">ii. nga shoqëri sigurimi të licencuara nga autoritetet kompetente </w:t>
      </w:r>
      <w:r w:rsidRPr="00D676C9">
        <w:rPr>
          <w:rFonts w:ascii="Times New Roman" w:hAnsi="Times New Roman"/>
          <w:b/>
          <w:color w:val="FF0000"/>
          <w:lang w:val="sq-AL"/>
        </w:rPr>
        <w:t>PO</w:t>
      </w:r>
      <w:r>
        <w:rPr>
          <w:rFonts w:ascii="Times New Roman" w:hAnsi="Times New Roman"/>
          <w:b/>
          <w:color w:val="FF0000"/>
          <w:lang w:val="sq-AL"/>
        </w:rPr>
        <w:t>.</w:t>
      </w:r>
    </w:p>
    <w:p w14:paraId="21DD8F2D" w14:textId="77777777" w:rsidR="00DB73E1" w:rsidRPr="00B41670" w:rsidRDefault="00DB73E1" w:rsidP="00DB73E1">
      <w:pPr>
        <w:spacing w:after="80"/>
        <w:rPr>
          <w:rFonts w:ascii="Times New Roman" w:hAnsi="Times New Roman"/>
          <w:b/>
          <w:lang w:val="sq-AL"/>
        </w:rPr>
      </w:pPr>
    </w:p>
    <w:p w14:paraId="4BCA6905" w14:textId="77777777" w:rsidR="00DB73E1" w:rsidRPr="00B41670" w:rsidRDefault="00DB73E1" w:rsidP="00DB73E1">
      <w:pPr>
        <w:spacing w:after="80"/>
        <w:rPr>
          <w:rFonts w:ascii="Times New Roman" w:hAnsi="Times New Roman"/>
          <w:i/>
          <w:lang w:val="sq-AL"/>
        </w:rPr>
      </w:pPr>
      <w:r w:rsidRPr="00B41670">
        <w:rPr>
          <w:rFonts w:ascii="Times New Roman" w:hAnsi="Times New Roman"/>
          <w:b/>
          <w:lang w:val="sq-AL"/>
        </w:rPr>
        <w:t>3.2</w:t>
      </w:r>
      <w:r w:rsidRPr="00B41670">
        <w:rPr>
          <w:rFonts w:ascii="Times New Roman" w:hAnsi="Times New Roman"/>
          <w:b/>
          <w:lang w:val="sq-AL"/>
        </w:rPr>
        <w:tab/>
        <w:t xml:space="preserve">Periudha e vlefshmërisë së ofertës:  </w:t>
      </w:r>
      <w:r w:rsidRPr="00A86300">
        <w:rPr>
          <w:rFonts w:ascii="Times New Roman" w:hAnsi="Times New Roman"/>
          <w:b/>
          <w:lang w:val="sq-AL"/>
        </w:rPr>
        <w:t>150 ditë</w:t>
      </w:r>
      <w:r w:rsidRPr="00A86300" w:rsidDel="005046EA">
        <w:rPr>
          <w:rFonts w:ascii="Times New Roman" w:hAnsi="Times New Roman"/>
          <w:b/>
          <w:lang w:val="sq-AL"/>
        </w:rPr>
        <w:t xml:space="preserve"> </w:t>
      </w:r>
      <w:r w:rsidRPr="00A86300">
        <w:rPr>
          <w:rFonts w:ascii="Times New Roman" w:hAnsi="Times New Roman"/>
          <w:i/>
          <w:lang w:val="sq-AL"/>
        </w:rPr>
        <w:t>(sh</w:t>
      </w:r>
      <w:r w:rsidRPr="00B41670">
        <w:rPr>
          <w:rFonts w:ascii="Times New Roman" w:hAnsi="Times New Roman"/>
          <w:i/>
          <w:lang w:val="sq-AL"/>
        </w:rPr>
        <w:t>prehur në ditë)</w:t>
      </w:r>
    </w:p>
    <w:p w14:paraId="2F2BBD15" w14:textId="77777777" w:rsidR="00DB73E1" w:rsidRPr="00B41670" w:rsidRDefault="00DB73E1" w:rsidP="00DB73E1">
      <w:pPr>
        <w:autoSpaceDE w:val="0"/>
        <w:autoSpaceDN w:val="0"/>
        <w:adjustRightInd w:val="0"/>
        <w:spacing w:after="0"/>
        <w:rPr>
          <w:rFonts w:ascii="Times New Roman" w:hAnsi="Times New Roman"/>
          <w:b/>
          <w:bCs/>
          <w:u w:val="single"/>
          <w:lang w:val="sq-AL"/>
        </w:rPr>
      </w:pPr>
    </w:p>
    <w:p w14:paraId="3C01A76B" w14:textId="77777777" w:rsidR="00DB73E1" w:rsidRPr="00B41670" w:rsidRDefault="00DB73E1" w:rsidP="00DB73E1">
      <w:pPr>
        <w:autoSpaceDE w:val="0"/>
        <w:autoSpaceDN w:val="0"/>
        <w:adjustRightInd w:val="0"/>
        <w:spacing w:after="0"/>
        <w:rPr>
          <w:rFonts w:ascii="Times New Roman" w:hAnsi="Times New Roman"/>
          <w:b/>
          <w:bCs/>
          <w:u w:val="single"/>
          <w:lang w:val="sq-AL"/>
        </w:rPr>
      </w:pPr>
      <w:r w:rsidRPr="00B41670">
        <w:rPr>
          <w:rFonts w:ascii="Times New Roman" w:hAnsi="Times New Roman"/>
          <w:b/>
          <w:bCs/>
          <w:u w:val="single"/>
          <w:lang w:val="sq-AL"/>
        </w:rPr>
        <w:t>Seksioni 4: Procedura</w:t>
      </w:r>
    </w:p>
    <w:p w14:paraId="26809714" w14:textId="77777777" w:rsidR="00DB73E1" w:rsidRPr="00B41670" w:rsidRDefault="00DB73E1" w:rsidP="00DB73E1">
      <w:pPr>
        <w:spacing w:after="80"/>
        <w:rPr>
          <w:rFonts w:ascii="Times New Roman" w:hAnsi="Times New Roman"/>
          <w:b/>
          <w:bCs/>
          <w:u w:val="single"/>
          <w:lang w:val="sq-AL"/>
        </w:rPr>
      </w:pPr>
    </w:p>
    <w:p w14:paraId="2E30A0A0" w14:textId="77777777" w:rsidR="00DB73E1" w:rsidRPr="00B41670" w:rsidRDefault="00DB73E1" w:rsidP="00DB73E1">
      <w:pPr>
        <w:spacing w:after="80"/>
        <w:rPr>
          <w:rFonts w:ascii="Times New Roman" w:hAnsi="Times New Roman"/>
          <w:b/>
          <w:lang w:val="sq-AL"/>
        </w:rPr>
      </w:pPr>
      <w:r w:rsidRPr="00B41670">
        <w:rPr>
          <w:rFonts w:ascii="Times New Roman" w:hAnsi="Times New Roman"/>
          <w:b/>
          <w:bCs/>
          <w:lang w:val="sq-AL"/>
        </w:rPr>
        <w:t>4.1 Lloji i procedurës:</w:t>
      </w:r>
      <w:r w:rsidRPr="00B41670">
        <w:rPr>
          <w:rFonts w:ascii="Times New Roman" w:hAnsi="Times New Roman"/>
          <w:b/>
          <w:lang w:val="sq-AL"/>
        </w:rPr>
        <w:t xml:space="preserve"> </w:t>
      </w:r>
      <w:r w:rsidRPr="00454AA1">
        <w:rPr>
          <w:rFonts w:ascii="Times New Roman" w:hAnsi="Times New Roman"/>
          <w:b/>
          <w:color w:val="FF0000"/>
          <w:lang w:val="sq-AL"/>
        </w:rPr>
        <w:t>“</w:t>
      </w:r>
      <w:r w:rsidRPr="008C51B2">
        <w:rPr>
          <w:rFonts w:ascii="Times New Roman" w:hAnsi="Times New Roman"/>
          <w:b/>
          <w:color w:val="FF0000"/>
          <w:lang w:val="sq-AL"/>
        </w:rPr>
        <w:t>E Hapur e Thjeshtuar</w:t>
      </w:r>
      <w:r w:rsidRPr="008C51B2">
        <w:rPr>
          <w:rFonts w:ascii="Times New Roman" w:hAnsi="Times New Roman"/>
          <w:b/>
          <w:color w:val="FF0000"/>
          <w:sz w:val="24"/>
          <w:szCs w:val="24"/>
        </w:rPr>
        <w:t xml:space="preserve"> me mjete elektronike</w:t>
      </w:r>
      <w:r>
        <w:rPr>
          <w:rFonts w:ascii="Times New Roman" w:hAnsi="Times New Roman"/>
          <w:b/>
          <w:color w:val="FF0000"/>
          <w:sz w:val="24"/>
          <w:szCs w:val="24"/>
        </w:rPr>
        <w:t>”</w:t>
      </w:r>
    </w:p>
    <w:p w14:paraId="1A8EE31C" w14:textId="77777777" w:rsidR="00DB73E1" w:rsidRPr="00B41670" w:rsidRDefault="00DB73E1" w:rsidP="00DB73E1">
      <w:pPr>
        <w:rPr>
          <w:rFonts w:ascii="Times New Roman" w:hAnsi="Times New Roman"/>
          <w:b/>
          <w:bCs/>
          <w:lang w:val="sq-AL"/>
        </w:rPr>
      </w:pPr>
    </w:p>
    <w:p w14:paraId="76AB597F" w14:textId="77777777" w:rsidR="00DB73E1" w:rsidRPr="00B41670" w:rsidRDefault="00DB73E1" w:rsidP="00DB73E1">
      <w:pPr>
        <w:rPr>
          <w:rFonts w:ascii="Times New Roman" w:hAnsi="Times New Roman"/>
          <w:b/>
          <w:bCs/>
          <w:lang w:val="sq-AL"/>
        </w:rPr>
      </w:pPr>
      <w:r w:rsidRPr="00B41670">
        <w:rPr>
          <w:rFonts w:ascii="Times New Roman" w:hAnsi="Times New Roman"/>
          <w:b/>
          <w:bCs/>
          <w:lang w:val="sq-AL"/>
        </w:rPr>
        <w:t>4.2. Është përdorur njoftimi paraprak :</w:t>
      </w:r>
    </w:p>
    <w:tbl>
      <w:tblPr>
        <w:tblW w:w="5000" w:type="pct"/>
        <w:jc w:val="center"/>
        <w:tblLook w:val="01E0" w:firstRow="1" w:lastRow="1" w:firstColumn="1" w:lastColumn="1" w:noHBand="0" w:noVBand="0"/>
      </w:tblPr>
      <w:tblGrid>
        <w:gridCol w:w="3687"/>
        <w:gridCol w:w="1172"/>
        <w:gridCol w:w="3817"/>
        <w:gridCol w:w="820"/>
      </w:tblGrid>
      <w:tr w:rsidR="00DB73E1" w:rsidRPr="00B41670" w14:paraId="5017A89D" w14:textId="77777777" w:rsidTr="002D600E">
        <w:trPr>
          <w:jc w:val="center"/>
        </w:trPr>
        <w:tc>
          <w:tcPr>
            <w:tcW w:w="1941" w:type="pct"/>
            <w:vAlign w:val="center"/>
          </w:tcPr>
          <w:p w14:paraId="26956369"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617" w:type="pct"/>
            <w:vAlign w:val="center"/>
          </w:tcPr>
          <w:p w14:paraId="4C1379CD"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2010" w:type="pct"/>
            <w:vAlign w:val="center"/>
          </w:tcPr>
          <w:p w14:paraId="22349254"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432" w:type="pct"/>
            <w:vAlign w:val="center"/>
          </w:tcPr>
          <w:p w14:paraId="55DE66B9"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36AC6DF8" w14:textId="77777777" w:rsidR="00DB73E1" w:rsidRPr="00B41670" w:rsidRDefault="00DB73E1" w:rsidP="00DB73E1">
      <w:pPr>
        <w:rPr>
          <w:rFonts w:ascii="Times New Roman" w:hAnsi="Times New Roman"/>
          <w:lang w:val="sq-AL"/>
        </w:rPr>
      </w:pPr>
      <w:r w:rsidRPr="00B41670">
        <w:rPr>
          <w:rFonts w:ascii="Times New Roman" w:hAnsi="Times New Roman"/>
          <w:lang w:val="sq-AL"/>
        </w:rPr>
        <w:t>Nëse Po, numri i referencës është _____________________</w:t>
      </w:r>
    </w:p>
    <w:p w14:paraId="1003A242" w14:textId="77777777" w:rsidR="00DB73E1" w:rsidRPr="00B41670" w:rsidRDefault="00DB73E1" w:rsidP="00DB73E1">
      <w:pPr>
        <w:rPr>
          <w:rFonts w:ascii="Times New Roman" w:hAnsi="Times New Roman"/>
          <w:b/>
          <w:bCs/>
          <w:lang w:val="sq-AL"/>
        </w:rPr>
      </w:pPr>
      <w:r w:rsidRPr="00B41670">
        <w:rPr>
          <w:rFonts w:ascii="Times New Roman" w:hAnsi="Times New Roman"/>
          <w:b/>
          <w:bCs/>
          <w:lang w:val="sq-AL"/>
        </w:rPr>
        <w:t>4.3 Procedurë e rishpallur:</w:t>
      </w:r>
    </w:p>
    <w:tbl>
      <w:tblPr>
        <w:tblW w:w="5000" w:type="pct"/>
        <w:jc w:val="center"/>
        <w:tblLook w:val="01E0" w:firstRow="1" w:lastRow="1" w:firstColumn="1" w:lastColumn="1" w:noHBand="0" w:noVBand="0"/>
      </w:tblPr>
      <w:tblGrid>
        <w:gridCol w:w="3554"/>
        <w:gridCol w:w="1131"/>
        <w:gridCol w:w="3681"/>
        <w:gridCol w:w="1130"/>
      </w:tblGrid>
      <w:tr w:rsidR="00DB73E1" w:rsidRPr="00B41670" w14:paraId="45C250C6" w14:textId="77777777" w:rsidTr="002D600E">
        <w:trPr>
          <w:jc w:val="center"/>
        </w:trPr>
        <w:tc>
          <w:tcPr>
            <w:tcW w:w="1871" w:type="pct"/>
            <w:vAlign w:val="center"/>
          </w:tcPr>
          <w:p w14:paraId="76746550"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6A5F95C3"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700142A9"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B675204"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4AA1965E" w14:textId="77777777" w:rsidR="00DB73E1" w:rsidRPr="00B41670" w:rsidRDefault="00DB73E1" w:rsidP="00DB73E1">
      <w:pPr>
        <w:rPr>
          <w:rFonts w:ascii="Times New Roman" w:hAnsi="Times New Roman"/>
          <w:lang w:val="sq-AL"/>
        </w:rPr>
      </w:pPr>
    </w:p>
    <w:p w14:paraId="34127734" w14:textId="77777777" w:rsidR="00DB73E1" w:rsidRPr="00B41670" w:rsidRDefault="00DB73E1" w:rsidP="00DB73E1">
      <w:pPr>
        <w:rPr>
          <w:rFonts w:ascii="Times New Roman" w:hAnsi="Times New Roman"/>
          <w:lang w:val="sq-AL"/>
        </w:rPr>
      </w:pPr>
      <w:r w:rsidRPr="00B41670">
        <w:rPr>
          <w:rFonts w:ascii="Times New Roman" w:hAnsi="Times New Roman"/>
          <w:lang w:val="sq-AL"/>
        </w:rPr>
        <w:t>Nëse është një procedurë e rishpallur, ju lutemi plotësoni të dhënat identifikuese të procedurës së anuluar:</w:t>
      </w:r>
    </w:p>
    <w:p w14:paraId="4373E4AD" w14:textId="77777777" w:rsidR="00DB73E1" w:rsidRPr="00B41670" w:rsidRDefault="00DB73E1" w:rsidP="00DB73E1">
      <w:pPr>
        <w:rPr>
          <w:rFonts w:ascii="Times New Roman" w:hAnsi="Times New Roman"/>
          <w:lang w:val="sq-AL"/>
        </w:rPr>
      </w:pPr>
      <w:r w:rsidRPr="00B41670">
        <w:rPr>
          <w:rFonts w:ascii="Times New Roman" w:hAnsi="Times New Roman"/>
          <w:lang w:val="sq-AL"/>
        </w:rPr>
        <w:t xml:space="preserve">a)  Numri i referencës në sistemin e prokurimit elektronik të procedurës së anuluar të prokurimit </w:t>
      </w:r>
    </w:p>
    <w:p w14:paraId="50189212" w14:textId="77777777" w:rsidR="00DB73E1" w:rsidRDefault="00DB73E1" w:rsidP="00DB73E1">
      <w:pPr>
        <w:rPr>
          <w:rFonts w:ascii="Times New Roman" w:hAnsi="Times New Roman"/>
          <w:lang w:val="sq-AL"/>
        </w:rPr>
      </w:pPr>
      <w:r w:rsidRPr="00B41670">
        <w:rPr>
          <w:rFonts w:ascii="Times New Roman" w:hAnsi="Times New Roman"/>
          <w:lang w:val="sq-AL"/>
        </w:rPr>
        <w:t xml:space="preserve">b)  Objekti i prokurimit të procedurës së anuluar të prokurimit </w:t>
      </w:r>
    </w:p>
    <w:p w14:paraId="59A8927B" w14:textId="77777777" w:rsidR="00DB73E1" w:rsidRDefault="00DB73E1" w:rsidP="00DB73E1">
      <w:pPr>
        <w:pStyle w:val="SLparagraph"/>
        <w:numPr>
          <w:ilvl w:val="0"/>
          <w:numId w:val="0"/>
        </w:numPr>
        <w:ind w:left="360" w:hanging="360"/>
        <w:jc w:val="both"/>
        <w:rPr>
          <w:i/>
        </w:rPr>
      </w:pPr>
      <w:r w:rsidRPr="00B41670">
        <w:t>c) Fondi limit i procedurës së anuluar të prokurimit</w:t>
      </w:r>
      <w:r>
        <w:t>:</w:t>
      </w:r>
      <w:r w:rsidRPr="00B41670">
        <w:t xml:space="preserve"> </w:t>
      </w:r>
    </w:p>
    <w:p w14:paraId="33085FA3" w14:textId="77777777" w:rsidR="00DB73E1" w:rsidRPr="00B41670" w:rsidRDefault="00DB73E1" w:rsidP="00DB73E1">
      <w:pPr>
        <w:pStyle w:val="SLparagraph"/>
        <w:numPr>
          <w:ilvl w:val="0"/>
          <w:numId w:val="0"/>
        </w:numPr>
        <w:ind w:left="360" w:hanging="360"/>
        <w:jc w:val="both"/>
      </w:pPr>
      <w:r w:rsidRPr="00B41670">
        <w:rPr>
          <w:i/>
        </w:rPr>
        <w:t>(shuma,monedha)</w:t>
      </w:r>
    </w:p>
    <w:p w14:paraId="6349B9B8" w14:textId="77777777" w:rsidR="00DB73E1" w:rsidRPr="00B41670" w:rsidRDefault="00DB73E1" w:rsidP="00DB73E1">
      <w:pPr>
        <w:spacing w:after="80"/>
        <w:rPr>
          <w:rFonts w:ascii="Times New Roman" w:hAnsi="Times New Roman"/>
          <w:b/>
          <w:bCs/>
          <w:color w:val="000000"/>
          <w:lang w:val="sq-AL"/>
        </w:rPr>
      </w:pPr>
      <w:r w:rsidRPr="00B41670">
        <w:rPr>
          <w:rFonts w:ascii="Times New Roman" w:hAnsi="Times New Roman"/>
          <w:b/>
          <w:color w:val="000000"/>
          <w:lang w:val="sq-AL"/>
        </w:rPr>
        <w:t xml:space="preserve">4.3 </w:t>
      </w:r>
      <w:r>
        <w:rPr>
          <w:rStyle w:val="Referencaeshnimittfundfaqes"/>
          <w:rFonts w:ascii="Times New Roman" w:hAnsi="Times New Roman"/>
          <w:b/>
          <w:color w:val="000000"/>
          <w:lang w:val="sq-AL"/>
        </w:rPr>
        <w:footnoteReference w:id="3"/>
      </w:r>
      <w:r w:rsidRPr="00B41670">
        <w:rPr>
          <w:rFonts w:ascii="Times New Roman" w:hAnsi="Times New Roman"/>
          <w:b/>
          <w:color w:val="000000"/>
          <w:lang w:val="sq-AL"/>
        </w:rPr>
        <w:t>Kriteret e përzgjedhjes së fituesit</w:t>
      </w:r>
      <w:r w:rsidRPr="00B41670">
        <w:rPr>
          <w:rFonts w:ascii="Times New Roman" w:hAnsi="Times New Roman"/>
          <w:b/>
          <w:bCs/>
          <w:color w:val="000000"/>
          <w:lang w:val="sq-AL"/>
        </w:rPr>
        <w:t>:</w:t>
      </w:r>
    </w:p>
    <w:p w14:paraId="1E66A8F4" w14:textId="77777777" w:rsidR="00DB73E1" w:rsidRPr="00B41670" w:rsidRDefault="00DB73E1" w:rsidP="00DB73E1">
      <w:pPr>
        <w:spacing w:after="80"/>
        <w:rPr>
          <w:rFonts w:ascii="Times New Roman" w:hAnsi="Times New Roman"/>
          <w:b/>
          <w:color w:val="000000"/>
          <w:lang w:val="sq-AL"/>
        </w:rPr>
      </w:pPr>
      <w:r w:rsidRPr="00B41670">
        <w:rPr>
          <w:rFonts w:ascii="Times New Roman" w:hAnsi="Times New Roman"/>
          <w:color w:val="000000"/>
          <w:lang w:val="sq-AL"/>
        </w:rPr>
        <w:br/>
        <w:t xml:space="preserve">A)  </w:t>
      </w:r>
      <w:r w:rsidRPr="00B41670">
        <w:rPr>
          <w:rFonts w:ascii="Times New Roman" w:hAnsi="Times New Roman"/>
          <w:b/>
          <w:color w:val="000000"/>
          <w:lang w:val="sq-AL"/>
        </w:rPr>
        <w:t xml:space="preserve">Oferta ekonomikisht më e favorshme, bazuar në kosto  </w:t>
      </w:r>
      <w:r w:rsidRPr="00B41670">
        <w:rPr>
          <w:rFonts w:ascii="Times New Roman" w:hAnsi="Times New Roman"/>
          <w:b/>
          <w:lang w:val="sq-AL"/>
        </w:rPr>
        <w:sym w:font="Times New Roman" w:char="F064"/>
      </w:r>
    </w:p>
    <w:p w14:paraId="636C5BB3" w14:textId="77777777" w:rsidR="00DB73E1" w:rsidRPr="00B41670" w:rsidRDefault="00DB73E1" w:rsidP="00DB73E1">
      <w:pPr>
        <w:spacing w:after="80"/>
        <w:rPr>
          <w:rFonts w:ascii="Times New Roman" w:hAnsi="Times New Roman"/>
          <w:color w:val="000000"/>
          <w:lang w:val="sq-AL"/>
        </w:rPr>
      </w:pPr>
      <w:r w:rsidRPr="00B41670">
        <w:rPr>
          <w:rFonts w:ascii="Times New Roman" w:hAnsi="Times New Roman"/>
          <w:color w:val="000000"/>
          <w:lang w:val="sq-AL"/>
        </w:rPr>
        <w:t xml:space="preserve">Sipas rëndësisë:  </w:t>
      </w:r>
    </w:p>
    <w:p w14:paraId="4F06D1AB" w14:textId="77777777" w:rsidR="00DB73E1" w:rsidRPr="00B41670" w:rsidRDefault="00DB73E1" w:rsidP="00DB73E1">
      <w:pPr>
        <w:spacing w:after="80"/>
        <w:rPr>
          <w:rFonts w:ascii="Times New Roman" w:hAnsi="Times New Roman"/>
          <w:b/>
          <w:lang w:val="sq-AL"/>
        </w:rPr>
      </w:pPr>
      <w:r w:rsidRPr="00B41670">
        <w:rPr>
          <w:rFonts w:ascii="Times New Roman" w:hAnsi="Times New Roman"/>
          <w:color w:val="000000"/>
          <w:lang w:val="sq-AL"/>
        </w:rPr>
        <w:t xml:space="preserve">çmimi </w:t>
      </w:r>
      <w:r w:rsidRPr="00B41670">
        <w:rPr>
          <w:rFonts w:ascii="Times New Roman" w:hAnsi="Times New Roman"/>
          <w:b/>
          <w:lang w:val="sq-AL"/>
        </w:rPr>
        <w:sym w:font="Times New Roman" w:char="F064"/>
      </w:r>
      <w:r w:rsidRPr="00B41670">
        <w:rPr>
          <w:rFonts w:ascii="Times New Roman" w:hAnsi="Times New Roman"/>
          <w:b/>
          <w:lang w:val="sq-AL"/>
        </w:rPr>
        <w:t xml:space="preserve">     </w:t>
      </w:r>
      <w:r w:rsidRPr="00B41670">
        <w:rPr>
          <w:rFonts w:ascii="Times New Roman" w:hAnsi="Times New Roman"/>
          <w:bCs/>
          <w:lang w:val="sq-AL"/>
        </w:rPr>
        <w:t>pikët</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53A67FB0" w14:textId="77777777" w:rsidR="00DB73E1" w:rsidRPr="00B41670" w:rsidRDefault="00DB73E1" w:rsidP="00DB73E1">
      <w:pPr>
        <w:spacing w:after="80"/>
        <w:rPr>
          <w:rFonts w:ascii="Times New Roman" w:hAnsi="Times New Roman"/>
          <w:bCs/>
          <w:lang w:val="sq-AL"/>
        </w:rPr>
      </w:pPr>
      <w:r w:rsidRPr="00B41670">
        <w:rPr>
          <w:rFonts w:ascii="Times New Roman" w:hAnsi="Times New Roman"/>
          <w:bCs/>
          <w:lang w:val="sq-AL"/>
        </w:rPr>
        <w:t>_______</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357D525D" w14:textId="77777777" w:rsidR="00DB73E1" w:rsidRPr="00B41670" w:rsidRDefault="00DB73E1" w:rsidP="00DB73E1">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Cs/>
          <w:lang w:val="sq-AL"/>
        </w:rPr>
        <w:t xml:space="preserve"> </w:t>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23CD81F1" w14:textId="77777777" w:rsidR="00DB73E1" w:rsidRPr="00B41670" w:rsidRDefault="00DB73E1" w:rsidP="00DB73E1">
      <w:pPr>
        <w:spacing w:after="80"/>
        <w:rPr>
          <w:rFonts w:ascii="Times New Roman" w:hAnsi="Times New Roman"/>
          <w:bCs/>
          <w:color w:val="000000"/>
          <w:u w:val="single"/>
          <w:lang w:val="sq-AL"/>
        </w:rPr>
      </w:pPr>
      <w:r w:rsidRPr="00B41670">
        <w:rPr>
          <w:rFonts w:ascii="Times New Roman" w:hAnsi="Times New Roman"/>
          <w:bCs/>
          <w:lang w:val="sq-AL"/>
        </w:rPr>
        <w:t xml:space="preserve">_______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r w:rsidRPr="00B41670">
        <w:rPr>
          <w:rFonts w:ascii="Times New Roman" w:hAnsi="Times New Roman"/>
          <w:bCs/>
          <w:lang w:val="sq-AL"/>
        </w:rPr>
        <w:t xml:space="preserve">  pikët </w:t>
      </w:r>
      <w:r w:rsidRPr="00B41670">
        <w:rPr>
          <w:rFonts w:ascii="Times New Roman" w:hAnsi="Times New Roman"/>
          <w:b/>
          <w:lang w:val="sq-AL"/>
        </w:rPr>
        <w:sym w:font="Times New Roman" w:char="F064"/>
      </w:r>
      <w:r w:rsidRPr="00B41670">
        <w:rPr>
          <w:rFonts w:ascii="Times New Roman" w:hAnsi="Times New Roman"/>
          <w:b/>
          <w:lang w:val="sq-AL"/>
        </w:rPr>
        <w:sym w:font="Times New Roman" w:char="F064"/>
      </w:r>
    </w:p>
    <w:p w14:paraId="1DFED152" w14:textId="77777777" w:rsidR="00DB73E1" w:rsidRPr="00B41670" w:rsidRDefault="00DB73E1" w:rsidP="00DB73E1">
      <w:pPr>
        <w:spacing w:after="80"/>
        <w:rPr>
          <w:rFonts w:ascii="Times New Roman" w:hAnsi="Times New Roman"/>
          <w:bCs/>
          <w:color w:val="000000"/>
          <w:u w:val="single"/>
          <w:lang w:val="sq-AL"/>
        </w:rPr>
      </w:pPr>
      <w:r w:rsidRPr="00B41670">
        <w:rPr>
          <w:rFonts w:ascii="Times New Roman" w:hAnsi="Times New Roman"/>
          <w:bCs/>
          <w:color w:val="000000"/>
          <w:u w:val="single"/>
          <w:lang w:val="sq-AL"/>
        </w:rPr>
        <w:t>Autoriteti Kontraktor duhet të specifikojë pikët për secilin kriter të përcaktuar të vlerësimit.</w:t>
      </w:r>
    </w:p>
    <w:p w14:paraId="53B0F74D" w14:textId="77777777" w:rsidR="00DB73E1" w:rsidRPr="00B41670" w:rsidRDefault="00DB73E1" w:rsidP="00DB73E1">
      <w:pPr>
        <w:spacing w:after="80"/>
        <w:rPr>
          <w:rFonts w:ascii="Times New Roman" w:hAnsi="Times New Roman"/>
          <w:b/>
          <w:bCs/>
          <w:color w:val="000000"/>
          <w:u w:val="single"/>
          <w:lang w:val="sq-AL"/>
        </w:rPr>
      </w:pPr>
    </w:p>
    <w:p w14:paraId="470C2DDF" w14:textId="77777777" w:rsidR="00DB73E1" w:rsidRPr="00B41670" w:rsidRDefault="00DB73E1" w:rsidP="00DB73E1">
      <w:pPr>
        <w:spacing w:after="80"/>
        <w:rPr>
          <w:rFonts w:ascii="Times New Roman" w:hAnsi="Times New Roman"/>
          <w:b/>
          <w:bCs/>
          <w:color w:val="000000"/>
          <w:u w:val="single"/>
          <w:lang w:val="sq-AL"/>
        </w:rPr>
      </w:pPr>
      <w:r w:rsidRPr="00B41670">
        <w:rPr>
          <w:rFonts w:ascii="Times New Roman" w:hAnsi="Times New Roman"/>
          <w:b/>
          <w:bCs/>
          <w:color w:val="000000"/>
          <w:u w:val="single"/>
          <w:lang w:val="sq-AL"/>
        </w:rPr>
        <w:t>OSE</w:t>
      </w:r>
    </w:p>
    <w:p w14:paraId="3948A93E" w14:textId="77777777" w:rsidR="00DB73E1" w:rsidRPr="00B41670" w:rsidRDefault="00DB73E1" w:rsidP="00DB73E1">
      <w:pPr>
        <w:spacing w:after="80"/>
        <w:rPr>
          <w:rFonts w:ascii="Times New Roman" w:hAnsi="Times New Roman"/>
          <w:color w:val="000000"/>
          <w:lang w:val="sq-AL"/>
        </w:rPr>
      </w:pPr>
    </w:p>
    <w:p w14:paraId="33917236" w14:textId="77777777" w:rsidR="00DB73E1" w:rsidRPr="00B41670" w:rsidRDefault="00DB73E1" w:rsidP="00DB73E1">
      <w:pPr>
        <w:spacing w:after="80"/>
        <w:rPr>
          <w:rFonts w:ascii="Times New Roman" w:hAnsi="Times New Roman"/>
          <w:bCs/>
          <w:color w:val="000000"/>
          <w:u w:val="single"/>
          <w:lang w:val="sq-AL"/>
        </w:rPr>
      </w:pPr>
      <w:r w:rsidRPr="00B41670">
        <w:rPr>
          <w:rFonts w:ascii="Times New Roman" w:hAnsi="Times New Roman"/>
          <w:color w:val="000000"/>
          <w:lang w:val="sq-AL"/>
        </w:rPr>
        <w:t xml:space="preserve">B) </w:t>
      </w:r>
      <w:r w:rsidRPr="00B41670">
        <w:rPr>
          <w:rFonts w:ascii="Times New Roman" w:hAnsi="Times New Roman"/>
          <w:b/>
          <w:color w:val="000000"/>
          <w:lang w:val="sq-AL"/>
        </w:rPr>
        <w:t xml:space="preserve">oferta ekonomikisht më e favorshme bazuar në çmim </w:t>
      </w:r>
      <w:r>
        <w:rPr>
          <w:rFonts w:ascii="Times New Roman" w:hAnsi="Times New Roman"/>
          <w:b/>
          <w:color w:val="FF0000"/>
          <w:sz w:val="28"/>
          <w:szCs w:val="28"/>
          <w:u w:val="single"/>
          <w:lang w:val="sq-AL"/>
        </w:rPr>
        <w:t>PO</w:t>
      </w:r>
    </w:p>
    <w:p w14:paraId="6DD74E6B" w14:textId="77777777" w:rsidR="00DB73E1" w:rsidRPr="00B41670" w:rsidRDefault="00DB73E1" w:rsidP="00DB73E1">
      <w:pPr>
        <w:spacing w:after="80"/>
        <w:rPr>
          <w:rFonts w:ascii="Times New Roman" w:hAnsi="Times New Roman"/>
          <w:b/>
          <w:color w:val="000000"/>
          <w:u w:val="single"/>
          <w:lang w:val="sq-AL"/>
        </w:rPr>
      </w:pPr>
    </w:p>
    <w:p w14:paraId="77E83FAD" w14:textId="77777777" w:rsidR="00DB73E1" w:rsidRPr="00B41670" w:rsidRDefault="00DB73E1" w:rsidP="00DB73E1">
      <w:pPr>
        <w:spacing w:after="80"/>
        <w:jc w:val="both"/>
        <w:rPr>
          <w:rFonts w:ascii="Times New Roman" w:hAnsi="Times New Roman"/>
          <w:i/>
          <w:lang w:val="sq-AL"/>
        </w:rPr>
      </w:pPr>
      <w:r w:rsidRPr="00B41670">
        <w:rPr>
          <w:rFonts w:ascii="Times New Roman" w:hAnsi="Times New Roman"/>
          <w:b/>
          <w:color w:val="000000"/>
          <w:u w:val="single"/>
          <w:lang w:val="sq-AL"/>
        </w:rPr>
        <w:t xml:space="preserve">Në rastin e  marrëveshjes kuadër, kur do të përdoret kriteri i vlerësimit të </w:t>
      </w:r>
      <w:r>
        <w:rPr>
          <w:rFonts w:ascii="Times New Roman" w:hAnsi="Times New Roman"/>
          <w:b/>
          <w:color w:val="000000"/>
          <w:u w:val="single"/>
          <w:lang w:val="sq-AL"/>
        </w:rPr>
        <w:t>ç</w:t>
      </w:r>
      <w:r w:rsidRPr="00486F6E">
        <w:rPr>
          <w:rFonts w:ascii="Times New Roman" w:hAnsi="Times New Roman"/>
          <w:b/>
          <w:color w:val="000000"/>
          <w:u w:val="single"/>
          <w:lang w:val="sq-AL"/>
        </w:rPr>
        <w:t xml:space="preserve">mimit </w:t>
      </w:r>
      <w:r w:rsidRPr="00B41670">
        <w:rPr>
          <w:rFonts w:ascii="Times New Roman" w:hAnsi="Times New Roman"/>
          <w:b/>
          <w:color w:val="000000"/>
          <w:u w:val="single"/>
          <w:lang w:val="sq-AL"/>
        </w:rPr>
        <w:t xml:space="preserve">për njësi, për qëllime krahasimi, vlerësimi i ofertave të paraqitura do të bëhet në bazë të shumatores së </w:t>
      </w:r>
      <w:r>
        <w:rPr>
          <w:rFonts w:ascii="Times New Roman" w:hAnsi="Times New Roman"/>
          <w:b/>
          <w:color w:val="000000"/>
          <w:u w:val="single"/>
          <w:lang w:val="sq-AL"/>
        </w:rPr>
        <w:t>ç</w:t>
      </w:r>
      <w:r w:rsidRPr="00B41670">
        <w:rPr>
          <w:rFonts w:ascii="Times New Roman" w:hAnsi="Times New Roman"/>
          <w:b/>
          <w:color w:val="000000"/>
          <w:u w:val="single"/>
          <w:lang w:val="sq-AL"/>
        </w:rPr>
        <w:t xml:space="preserve">mimeve për njësi </w:t>
      </w:r>
      <w:r w:rsidRPr="00B41670">
        <w:rPr>
          <w:rFonts w:ascii="Times New Roman" w:hAnsi="Times New Roman"/>
          <w:color w:val="000000"/>
          <w:lang w:val="sq-AL"/>
        </w:rPr>
        <w:t>(</w:t>
      </w:r>
      <w:r w:rsidRPr="00B41670">
        <w:rPr>
          <w:rFonts w:ascii="Times New Roman" w:hAnsi="Times New Roman"/>
          <w:i/>
          <w:lang w:val="sq-AL"/>
        </w:rPr>
        <w:t>Kjo, metodë vlerësimi nuk do të përdoret nga autoritetet kontraktore kur sasitë janë të llogaritshme në bazë vjetore, sipas eksperiencës së mëparshme, dhe kur marrëveshja kuadër përdoret për prokurimin e mallrave dhe shërbimeve të vazhdueshme. Në këtë rast, çmimi i ulët do të vlerësohet me vlerën totale më të ulët të ofruar).</w:t>
      </w:r>
    </w:p>
    <w:p w14:paraId="23DFC3C4" w14:textId="77777777" w:rsidR="00DB73E1" w:rsidRPr="00B41670" w:rsidRDefault="00DB73E1" w:rsidP="00DB73E1">
      <w:pPr>
        <w:spacing w:after="80"/>
        <w:jc w:val="both"/>
        <w:rPr>
          <w:rFonts w:ascii="Times New Roman" w:hAnsi="Times New Roman"/>
          <w:i/>
          <w:lang w:val="sq-AL"/>
        </w:rPr>
      </w:pPr>
    </w:p>
    <w:p w14:paraId="5A65E9AD" w14:textId="77777777" w:rsidR="00DB73E1" w:rsidRPr="00B41670" w:rsidRDefault="00DB73E1" w:rsidP="00DB73E1">
      <w:pPr>
        <w:spacing w:after="80"/>
        <w:jc w:val="both"/>
        <w:rPr>
          <w:rFonts w:ascii="Times New Roman" w:hAnsi="Times New Roman"/>
          <w:lang w:val="sq-AL"/>
        </w:rPr>
      </w:pPr>
      <w:r w:rsidRPr="00B41670">
        <w:rPr>
          <w:rFonts w:ascii="Times New Roman" w:hAnsi="Times New Roman"/>
          <w:b/>
          <w:bCs/>
          <w:lang w:val="sq-AL"/>
        </w:rPr>
        <w:t>4.4</w:t>
      </w:r>
      <w:r w:rsidRPr="00B41670">
        <w:rPr>
          <w:rFonts w:ascii="Times New Roman" w:hAnsi="Times New Roman"/>
          <w:b/>
          <w:bCs/>
          <w:lang w:val="sq-AL"/>
        </w:rPr>
        <w:tab/>
        <w:t>Afati i fundit për paraqitjen dhe hapjen e ofertave:</w:t>
      </w:r>
    </w:p>
    <w:p w14:paraId="12C289E3" w14:textId="46F9852B" w:rsidR="00DB73E1" w:rsidRPr="00113167" w:rsidRDefault="00DB73E1" w:rsidP="00DB73E1">
      <w:pPr>
        <w:spacing w:after="80"/>
        <w:rPr>
          <w:rFonts w:ascii="Times New Roman" w:hAnsi="Times New Roman"/>
          <w:sz w:val="24"/>
          <w:szCs w:val="24"/>
          <w:lang w:val="sq-AL"/>
        </w:rPr>
      </w:pPr>
      <w:r w:rsidRPr="0002119C">
        <w:rPr>
          <w:rFonts w:ascii="Times New Roman" w:hAnsi="Times New Roman"/>
          <w:sz w:val="24"/>
          <w:szCs w:val="24"/>
          <w:lang w:val="sq-AL"/>
        </w:rPr>
        <w:t xml:space="preserve">Data:  </w:t>
      </w:r>
      <w:r w:rsidR="008550FC" w:rsidRPr="0002119C">
        <w:rPr>
          <w:rFonts w:ascii="Times New Roman" w:hAnsi="Times New Roman"/>
          <w:sz w:val="24"/>
          <w:szCs w:val="24"/>
          <w:lang w:val="sq-AL"/>
        </w:rPr>
        <w:t>1</w:t>
      </w:r>
      <w:r w:rsidR="0002119C" w:rsidRPr="0002119C">
        <w:rPr>
          <w:rFonts w:ascii="Times New Roman" w:hAnsi="Times New Roman"/>
          <w:sz w:val="24"/>
          <w:szCs w:val="24"/>
          <w:lang w:val="sq-AL"/>
        </w:rPr>
        <w:t>4</w:t>
      </w:r>
      <w:r w:rsidRPr="0002119C">
        <w:rPr>
          <w:rFonts w:ascii="Times New Roman" w:hAnsi="Times New Roman"/>
          <w:sz w:val="24"/>
          <w:szCs w:val="24"/>
          <w:lang w:val="sq-AL"/>
        </w:rPr>
        <w:t>/</w:t>
      </w:r>
      <w:r w:rsidR="008550FC" w:rsidRPr="0002119C">
        <w:rPr>
          <w:rFonts w:ascii="Times New Roman" w:hAnsi="Times New Roman"/>
          <w:sz w:val="24"/>
          <w:szCs w:val="24"/>
          <w:lang w:val="sq-AL"/>
        </w:rPr>
        <w:t>04</w:t>
      </w:r>
      <w:r w:rsidRPr="0002119C">
        <w:rPr>
          <w:rFonts w:ascii="Times New Roman" w:hAnsi="Times New Roman"/>
          <w:sz w:val="24"/>
          <w:szCs w:val="24"/>
          <w:lang w:val="sq-AL"/>
        </w:rPr>
        <w:t>/202</w:t>
      </w:r>
      <w:r w:rsidR="008550FC" w:rsidRPr="0002119C">
        <w:rPr>
          <w:rFonts w:ascii="Times New Roman" w:hAnsi="Times New Roman"/>
          <w:sz w:val="24"/>
          <w:szCs w:val="24"/>
          <w:lang w:val="sq-AL"/>
        </w:rPr>
        <w:t>6</w:t>
      </w:r>
      <w:r w:rsidRPr="0002119C">
        <w:rPr>
          <w:rFonts w:ascii="Times New Roman" w:hAnsi="Times New Roman"/>
          <w:sz w:val="24"/>
          <w:szCs w:val="24"/>
          <w:lang w:val="sq-AL"/>
        </w:rPr>
        <w:t xml:space="preserve"> </w:t>
      </w:r>
      <w:r w:rsidRPr="0002119C">
        <w:rPr>
          <w:rFonts w:ascii="Times New Roman" w:hAnsi="Times New Roman"/>
          <w:i/>
          <w:sz w:val="24"/>
          <w:szCs w:val="24"/>
          <w:lang w:val="sq-AL"/>
        </w:rPr>
        <w:t>(d/</w:t>
      </w:r>
      <w:r w:rsidRPr="00C9081D">
        <w:rPr>
          <w:rFonts w:ascii="Times New Roman" w:hAnsi="Times New Roman"/>
          <w:i/>
          <w:sz w:val="24"/>
          <w:szCs w:val="24"/>
          <w:lang w:val="sq-AL"/>
        </w:rPr>
        <w:t>m/v)</w:t>
      </w:r>
      <w:r w:rsidRPr="00C9081D">
        <w:rPr>
          <w:rFonts w:ascii="Times New Roman" w:hAnsi="Times New Roman"/>
          <w:sz w:val="24"/>
          <w:szCs w:val="24"/>
          <w:lang w:val="sq-AL"/>
        </w:rPr>
        <w:t xml:space="preserve">   ora 10:00.</w:t>
      </w:r>
    </w:p>
    <w:p w14:paraId="4C307C7E" w14:textId="33FC34E9" w:rsidR="00DB73E1" w:rsidRPr="004752D1" w:rsidRDefault="00DB73E1" w:rsidP="00DB73E1">
      <w:pPr>
        <w:spacing w:after="80"/>
        <w:rPr>
          <w:rFonts w:ascii="Times New Roman" w:hAnsi="Times New Roman"/>
          <w:lang w:val="sq-AL"/>
        </w:rPr>
      </w:pPr>
      <w:r w:rsidRPr="000E709D">
        <w:rPr>
          <w:rFonts w:ascii="Times New Roman" w:hAnsi="Times New Roman"/>
          <w:lang w:val="sq-AL"/>
        </w:rPr>
        <w:t xml:space="preserve">Vendi: </w:t>
      </w:r>
      <w:hyperlink r:id="rId11" w:history="1">
        <w:r w:rsidRPr="000E709D">
          <w:rPr>
            <w:rStyle w:val="Hiperlidhje"/>
            <w:rFonts w:ascii="Times New Roman" w:hAnsi="Times New Roman"/>
            <w:sz w:val="24"/>
            <w:szCs w:val="24"/>
            <w:lang w:val="sq-AL"/>
          </w:rPr>
          <w:t>www.app.gov.al</w:t>
        </w:r>
      </w:hyperlink>
      <w:r w:rsidRPr="00DB73E1">
        <w:rPr>
          <w:rFonts w:ascii="Times New Roman" w:hAnsi="Times New Roman"/>
          <w:sz w:val="24"/>
          <w:szCs w:val="24"/>
          <w:lang w:val="sq-AL"/>
        </w:rPr>
        <w:t xml:space="preserve">; </w:t>
      </w:r>
      <w:r w:rsidRPr="00DB73E1">
        <w:rPr>
          <w:rFonts w:ascii="Times New Roman" w:hAnsi="Times New Roman"/>
          <w:b/>
          <w:color w:val="FF0000"/>
          <w:sz w:val="24"/>
          <w:szCs w:val="24"/>
          <w:lang w:val="it-IT"/>
        </w:rPr>
        <w:t xml:space="preserve">   </w:t>
      </w:r>
      <w:r w:rsidRPr="00DB73E1">
        <w:rPr>
          <w:rFonts w:ascii="Times New Roman" w:hAnsi="Times New Roman"/>
          <w:color w:val="FF0000"/>
          <w:lang w:val="it-IT"/>
        </w:rPr>
        <w:t>Ndërmarrja e Pastrimit dhe Higjenës, Bashkia Fier.</w:t>
      </w:r>
    </w:p>
    <w:p w14:paraId="7B24BBFF" w14:textId="77777777" w:rsidR="00DB73E1" w:rsidRPr="00B41670" w:rsidRDefault="00DB73E1" w:rsidP="00DB73E1">
      <w:pPr>
        <w:spacing w:after="80"/>
        <w:rPr>
          <w:rFonts w:ascii="Times New Roman" w:hAnsi="Times New Roman"/>
          <w:lang w:val="sq-AL"/>
        </w:rPr>
      </w:pPr>
    </w:p>
    <w:p w14:paraId="4B4D17C1" w14:textId="77777777" w:rsidR="00DB73E1" w:rsidRDefault="00DB73E1" w:rsidP="00DB73E1">
      <w:pPr>
        <w:spacing w:after="80"/>
        <w:jc w:val="both"/>
        <w:rPr>
          <w:rFonts w:ascii="Times New Roman" w:hAnsi="Times New Roman"/>
          <w:lang w:val="sq-AL"/>
        </w:rPr>
      </w:pPr>
      <w:r w:rsidRPr="00B41670">
        <w:rPr>
          <w:rFonts w:ascii="Times New Roman" w:hAnsi="Times New Roman"/>
          <w:b/>
          <w:lang w:val="sq-AL"/>
        </w:rPr>
        <w:t xml:space="preserve">Kur oferta kërkohet të paraqitet </w:t>
      </w:r>
      <w:r w:rsidRPr="00A52238">
        <w:rPr>
          <w:rFonts w:ascii="Times New Roman" w:hAnsi="Times New Roman"/>
          <w:b/>
          <w:lang w:val="sq-AL"/>
        </w:rPr>
        <w:t xml:space="preserve">në mënyrë elektronike, ofertuesit duhet ta paraqesin atë në mënyrë elektronike në faqen zyrtare të APP, </w:t>
      </w:r>
      <w:hyperlink r:id="rId12" w:history="1">
        <w:r w:rsidRPr="001A13C4">
          <w:rPr>
            <w:rStyle w:val="Hiperlidhje"/>
            <w:rFonts w:ascii="Times New Roman" w:hAnsi="Times New Roman"/>
            <w:b/>
            <w:lang w:val="sq-AL"/>
          </w:rPr>
          <w:t>www.app.gov.al</w:t>
        </w:r>
      </w:hyperlink>
      <w:r>
        <w:rPr>
          <w:rFonts w:ascii="Times New Roman" w:hAnsi="Times New Roman"/>
          <w:b/>
          <w:lang w:val="sq-AL"/>
        </w:rPr>
        <w:t>.</w:t>
      </w:r>
    </w:p>
    <w:p w14:paraId="6795132A" w14:textId="77777777" w:rsidR="00DB73E1" w:rsidRPr="00F51F75" w:rsidRDefault="00DB73E1" w:rsidP="00DB73E1">
      <w:pPr>
        <w:spacing w:after="80"/>
        <w:jc w:val="both"/>
        <w:rPr>
          <w:rFonts w:ascii="Times New Roman" w:hAnsi="Times New Roman"/>
          <w:lang w:val="sq-AL"/>
        </w:rPr>
      </w:pPr>
    </w:p>
    <w:p w14:paraId="5D0D1A1B" w14:textId="77777777" w:rsidR="00DB73E1" w:rsidRPr="00B41670" w:rsidRDefault="00DB73E1" w:rsidP="00DB73E1">
      <w:pPr>
        <w:autoSpaceDE w:val="0"/>
        <w:autoSpaceDN w:val="0"/>
        <w:adjustRightInd w:val="0"/>
        <w:jc w:val="both"/>
        <w:rPr>
          <w:rFonts w:ascii="Times New Roman" w:hAnsi="Times New Roman"/>
          <w:b/>
          <w:lang w:val="sq-AL"/>
        </w:rPr>
      </w:pPr>
      <w:r w:rsidRPr="00B41670">
        <w:rPr>
          <w:rFonts w:ascii="Times New Roman" w:hAnsi="Times New Roman"/>
          <w:b/>
          <w:lang w:val="sq-AL"/>
        </w:rPr>
        <w:t>Informacioni mbi ofertat e paraqitura në mënyrë elektronike i transmetohet të gjithë atyre Operatorëve Ekonomikë që kanë paraqitur oferta, me kërkesë të tyre.</w:t>
      </w:r>
    </w:p>
    <w:p w14:paraId="5AAF7492" w14:textId="77777777" w:rsidR="00DB73E1" w:rsidRPr="00B41670" w:rsidRDefault="00DB73E1" w:rsidP="00DB73E1">
      <w:pPr>
        <w:spacing w:after="80"/>
        <w:rPr>
          <w:rFonts w:ascii="Times New Roman" w:hAnsi="Times New Roman"/>
          <w:lang w:val="sq-AL"/>
        </w:rPr>
      </w:pPr>
      <w:r w:rsidRPr="00B41670">
        <w:rPr>
          <w:rFonts w:ascii="Times New Roman" w:hAnsi="Times New Roman"/>
          <w:b/>
          <w:lang w:val="sq-AL"/>
        </w:rPr>
        <w:t>4.5</w:t>
      </w:r>
      <w:r w:rsidRPr="00B41670">
        <w:rPr>
          <w:rFonts w:ascii="Times New Roman" w:hAnsi="Times New Roman"/>
          <w:lang w:val="sq-AL"/>
        </w:rPr>
        <w:tab/>
      </w:r>
      <w:r w:rsidRPr="00B41670">
        <w:rPr>
          <w:rFonts w:ascii="Times New Roman" w:hAnsi="Times New Roman"/>
          <w:b/>
          <w:lang w:val="sq-AL"/>
        </w:rPr>
        <w:t>Gjuha (ët) në të cilat mund të hartohen ofertat:</w:t>
      </w:r>
    </w:p>
    <w:tbl>
      <w:tblPr>
        <w:tblW w:w="5000" w:type="pct"/>
        <w:jc w:val="center"/>
        <w:tblLook w:val="01E0" w:firstRow="1" w:lastRow="1" w:firstColumn="1" w:lastColumn="1" w:noHBand="0" w:noVBand="0"/>
      </w:tblPr>
      <w:tblGrid>
        <w:gridCol w:w="3701"/>
        <w:gridCol w:w="1178"/>
        <w:gridCol w:w="3833"/>
        <w:gridCol w:w="784"/>
      </w:tblGrid>
      <w:tr w:rsidR="00DB73E1" w:rsidRPr="00B41670" w14:paraId="7912E391" w14:textId="77777777" w:rsidTr="002D600E">
        <w:trPr>
          <w:jc w:val="center"/>
        </w:trPr>
        <w:tc>
          <w:tcPr>
            <w:tcW w:w="1949" w:type="pct"/>
            <w:vAlign w:val="center"/>
          </w:tcPr>
          <w:p w14:paraId="1817DB0F"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Shqip</w:t>
            </w:r>
          </w:p>
        </w:tc>
        <w:tc>
          <w:tcPr>
            <w:tcW w:w="620" w:type="pct"/>
            <w:vAlign w:val="center"/>
          </w:tcPr>
          <w:p w14:paraId="663B9601"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c>
          <w:tcPr>
            <w:tcW w:w="2018" w:type="pct"/>
            <w:vAlign w:val="center"/>
          </w:tcPr>
          <w:p w14:paraId="16F6901D" w14:textId="77777777" w:rsidR="00DB73E1" w:rsidRPr="00B41670" w:rsidRDefault="00DB73E1" w:rsidP="002D600E">
            <w:pPr>
              <w:autoSpaceDE w:val="0"/>
              <w:autoSpaceDN w:val="0"/>
              <w:adjustRightInd w:val="0"/>
              <w:spacing w:after="80"/>
              <w:rPr>
                <w:rFonts w:ascii="Times New Roman" w:hAnsi="Times New Roman"/>
                <w:b/>
                <w:bCs/>
                <w:lang w:val="sq-AL"/>
              </w:rPr>
            </w:pPr>
            <w:r>
              <w:rPr>
                <w:rFonts w:ascii="Times New Roman" w:hAnsi="Times New Roman"/>
                <w:b/>
                <w:bCs/>
                <w:lang w:val="sq-AL"/>
              </w:rPr>
              <w:t xml:space="preserve"> </w:t>
            </w:r>
            <w:r w:rsidRPr="00B41670">
              <w:rPr>
                <w:rFonts w:ascii="Times New Roman" w:hAnsi="Times New Roman"/>
                <w:b/>
                <w:bCs/>
                <w:lang w:val="sq-AL"/>
              </w:rPr>
              <w:t>Anglisht</w:t>
            </w:r>
            <w:r>
              <w:rPr>
                <w:rFonts w:ascii="Times New Roman" w:hAnsi="Times New Roman"/>
                <w:b/>
                <w:bCs/>
                <w:lang w:val="sq-AL"/>
              </w:rPr>
              <w:t xml:space="preserve">       </w:t>
            </w:r>
            <w:r w:rsidRPr="00B41670">
              <w:rPr>
                <w:rFonts w:ascii="Times New Roman" w:hAnsi="Times New Roman"/>
                <w:b/>
                <w:lang w:val="sq-AL"/>
              </w:rPr>
              <w:sym w:font="Times New Roman" w:char="F064"/>
            </w:r>
            <w:r>
              <w:rPr>
                <w:rFonts w:ascii="Times New Roman" w:hAnsi="Times New Roman"/>
                <w:b/>
                <w:lang w:val="sq-AL"/>
              </w:rPr>
              <w:t xml:space="preserve">                   </w:t>
            </w:r>
          </w:p>
        </w:tc>
        <w:tc>
          <w:tcPr>
            <w:tcW w:w="413" w:type="pct"/>
            <w:vAlign w:val="center"/>
          </w:tcPr>
          <w:p w14:paraId="0C0363A8" w14:textId="77777777" w:rsidR="00DB73E1" w:rsidRPr="00B41670" w:rsidRDefault="00DB73E1" w:rsidP="002D600E">
            <w:pPr>
              <w:autoSpaceDE w:val="0"/>
              <w:autoSpaceDN w:val="0"/>
              <w:adjustRightInd w:val="0"/>
              <w:spacing w:after="80"/>
              <w:rPr>
                <w:rFonts w:ascii="Times New Roman" w:hAnsi="Times New Roman"/>
                <w:lang w:val="sq-AL"/>
              </w:rPr>
            </w:pPr>
          </w:p>
        </w:tc>
      </w:tr>
    </w:tbl>
    <w:p w14:paraId="64B13313" w14:textId="77777777" w:rsidR="00DB73E1" w:rsidRDefault="00DB73E1" w:rsidP="00DB73E1">
      <w:pPr>
        <w:spacing w:after="80"/>
        <w:rPr>
          <w:rFonts w:ascii="Times New Roman" w:eastAsia="Arial Unicode MS" w:hAnsi="Times New Roman"/>
          <w:b/>
          <w:bCs/>
          <w:lang w:val="sq-AL"/>
        </w:rPr>
      </w:pPr>
    </w:p>
    <w:p w14:paraId="7D01546A" w14:textId="77777777" w:rsidR="00DB73E1" w:rsidRPr="00B41670" w:rsidRDefault="00DB73E1" w:rsidP="00DB73E1">
      <w:pPr>
        <w:spacing w:after="80"/>
        <w:rPr>
          <w:rFonts w:ascii="Times New Roman" w:eastAsia="Arial Unicode MS" w:hAnsi="Times New Roman"/>
          <w:b/>
          <w:bCs/>
          <w:lang w:val="sq-AL"/>
        </w:rPr>
      </w:pPr>
      <w:r w:rsidRPr="00B41670">
        <w:rPr>
          <w:rFonts w:ascii="Times New Roman" w:eastAsia="Arial Unicode MS" w:hAnsi="Times New Roman"/>
          <w:b/>
          <w:bCs/>
          <w:lang w:val="sq-AL"/>
        </w:rPr>
        <w:t>Seksioni 5: Informacione shtesë:</w:t>
      </w:r>
    </w:p>
    <w:p w14:paraId="371051A8" w14:textId="77777777" w:rsidR="00DB73E1" w:rsidRPr="00B41670" w:rsidRDefault="00DB73E1" w:rsidP="00DB73E1">
      <w:pPr>
        <w:spacing w:after="80"/>
        <w:rPr>
          <w:rFonts w:ascii="Times New Roman" w:hAnsi="Times New Roman"/>
          <w:b/>
          <w:lang w:val="sq-AL"/>
        </w:rPr>
      </w:pPr>
    </w:p>
    <w:p w14:paraId="08196A48"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5.1</w:t>
      </w:r>
      <w:r w:rsidRPr="00B41670">
        <w:rPr>
          <w:rFonts w:ascii="Times New Roman" w:hAnsi="Times New Roman"/>
          <w:b/>
          <w:lang w:val="sq-AL"/>
        </w:rPr>
        <w:tab/>
        <w:t xml:space="preserve">Dokumente me pagesë </w:t>
      </w:r>
      <w:r w:rsidRPr="00B41670">
        <w:rPr>
          <w:rFonts w:ascii="Times New Roman" w:hAnsi="Times New Roman"/>
          <w:i/>
          <w:lang w:val="sq-AL"/>
        </w:rPr>
        <w:t>(zbatohet vetëm për procedurat që nuk zhvillohen me mjete elektronike):</w:t>
      </w:r>
    </w:p>
    <w:tbl>
      <w:tblPr>
        <w:tblW w:w="5000" w:type="pct"/>
        <w:jc w:val="center"/>
        <w:tblLook w:val="01E0" w:firstRow="1" w:lastRow="1" w:firstColumn="1" w:lastColumn="1" w:noHBand="0" w:noVBand="0"/>
      </w:tblPr>
      <w:tblGrid>
        <w:gridCol w:w="3554"/>
        <w:gridCol w:w="1131"/>
        <w:gridCol w:w="3681"/>
        <w:gridCol w:w="1130"/>
      </w:tblGrid>
      <w:tr w:rsidR="00DB73E1" w:rsidRPr="00B41670" w14:paraId="3B748A6E" w14:textId="77777777" w:rsidTr="002D600E">
        <w:trPr>
          <w:jc w:val="center"/>
        </w:trPr>
        <w:tc>
          <w:tcPr>
            <w:tcW w:w="1871" w:type="pct"/>
            <w:vAlign w:val="center"/>
          </w:tcPr>
          <w:p w14:paraId="520F143D"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Po</w:t>
            </w:r>
          </w:p>
        </w:tc>
        <w:tc>
          <w:tcPr>
            <w:tcW w:w="595" w:type="pct"/>
            <w:vAlign w:val="center"/>
          </w:tcPr>
          <w:p w14:paraId="278837F6"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sym w:font="Times New Roman" w:char="F064"/>
            </w:r>
          </w:p>
        </w:tc>
        <w:tc>
          <w:tcPr>
            <w:tcW w:w="1938" w:type="pct"/>
            <w:vAlign w:val="center"/>
          </w:tcPr>
          <w:p w14:paraId="2FD79D01"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Jo</w:t>
            </w:r>
          </w:p>
        </w:tc>
        <w:tc>
          <w:tcPr>
            <w:tcW w:w="595" w:type="pct"/>
            <w:vAlign w:val="center"/>
          </w:tcPr>
          <w:p w14:paraId="7DAEF186"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EA6A0A">
              <w:rPr>
                <w:rFonts w:ascii="Times New Roman" w:hAnsi="Times New Roman"/>
                <w:b/>
                <w:color w:val="FF0000"/>
                <w:sz w:val="24"/>
                <w:lang w:val="sq-AL"/>
              </w:rPr>
              <w:t>X</w:t>
            </w:r>
          </w:p>
        </w:tc>
      </w:tr>
    </w:tbl>
    <w:p w14:paraId="00EF7568" w14:textId="77777777" w:rsidR="00DB73E1" w:rsidRPr="00B41670" w:rsidRDefault="00DB73E1" w:rsidP="00DB73E1">
      <w:pPr>
        <w:spacing w:after="80"/>
        <w:rPr>
          <w:rFonts w:ascii="Times New Roman" w:hAnsi="Times New Roman"/>
          <w:i/>
          <w:lang w:val="sq-AL"/>
        </w:rPr>
      </w:pPr>
      <w:r w:rsidRPr="00B41670">
        <w:rPr>
          <w:rFonts w:ascii="Times New Roman" w:hAnsi="Times New Roman"/>
          <w:i/>
          <w:lang w:val="sq-AL"/>
        </w:rPr>
        <w:t>Nëse po</w:t>
      </w:r>
    </w:p>
    <w:tbl>
      <w:tblPr>
        <w:tblW w:w="5000" w:type="pct"/>
        <w:jc w:val="center"/>
        <w:tblLook w:val="01E0" w:firstRow="1" w:lastRow="1" w:firstColumn="1" w:lastColumn="1" w:noHBand="0" w:noVBand="0"/>
      </w:tblPr>
      <w:tblGrid>
        <w:gridCol w:w="2647"/>
        <w:gridCol w:w="2264"/>
        <w:gridCol w:w="2741"/>
        <w:gridCol w:w="1844"/>
      </w:tblGrid>
      <w:tr w:rsidR="00DB73E1" w:rsidRPr="00B41670" w14:paraId="493B09B5" w14:textId="77777777" w:rsidTr="002D600E">
        <w:trPr>
          <w:jc w:val="center"/>
        </w:trPr>
        <w:tc>
          <w:tcPr>
            <w:tcW w:w="1394" w:type="pct"/>
            <w:vAlign w:val="center"/>
          </w:tcPr>
          <w:p w14:paraId="7D77C948"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Monedha</w:t>
            </w:r>
          </w:p>
        </w:tc>
        <w:tc>
          <w:tcPr>
            <w:tcW w:w="1192" w:type="pct"/>
            <w:vAlign w:val="center"/>
          </w:tcPr>
          <w:p w14:paraId="7771B954"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_________</w:t>
            </w:r>
          </w:p>
        </w:tc>
        <w:tc>
          <w:tcPr>
            <w:tcW w:w="1443" w:type="pct"/>
            <w:vAlign w:val="center"/>
          </w:tcPr>
          <w:p w14:paraId="60DFBFBA" w14:textId="77777777" w:rsidR="00DB73E1" w:rsidRPr="00B41670" w:rsidRDefault="00DB73E1" w:rsidP="002D600E">
            <w:pPr>
              <w:autoSpaceDE w:val="0"/>
              <w:autoSpaceDN w:val="0"/>
              <w:adjustRightInd w:val="0"/>
              <w:spacing w:after="80"/>
              <w:jc w:val="center"/>
              <w:rPr>
                <w:rFonts w:ascii="Times New Roman" w:hAnsi="Times New Roman"/>
                <w:b/>
                <w:bCs/>
                <w:lang w:val="sq-AL"/>
              </w:rPr>
            </w:pPr>
            <w:r w:rsidRPr="00B41670">
              <w:rPr>
                <w:rFonts w:ascii="Times New Roman" w:hAnsi="Times New Roman"/>
                <w:b/>
                <w:bCs/>
                <w:lang w:val="sq-AL"/>
              </w:rPr>
              <w:t>Çmimi</w:t>
            </w:r>
          </w:p>
        </w:tc>
        <w:tc>
          <w:tcPr>
            <w:tcW w:w="971" w:type="pct"/>
            <w:vAlign w:val="center"/>
          </w:tcPr>
          <w:p w14:paraId="02CB3849" w14:textId="77777777" w:rsidR="00DB73E1" w:rsidRPr="00B41670" w:rsidRDefault="00DB73E1" w:rsidP="002D600E">
            <w:pPr>
              <w:autoSpaceDE w:val="0"/>
              <w:autoSpaceDN w:val="0"/>
              <w:adjustRightInd w:val="0"/>
              <w:spacing w:after="80"/>
              <w:jc w:val="center"/>
              <w:rPr>
                <w:rFonts w:ascii="Times New Roman" w:hAnsi="Times New Roman"/>
                <w:lang w:val="sq-AL"/>
              </w:rPr>
            </w:pPr>
            <w:r w:rsidRPr="00B41670">
              <w:rPr>
                <w:rFonts w:ascii="Times New Roman" w:hAnsi="Times New Roman"/>
                <w:b/>
                <w:lang w:val="sq-AL"/>
              </w:rPr>
              <w:t>_______</w:t>
            </w:r>
          </w:p>
        </w:tc>
      </w:tr>
    </w:tbl>
    <w:p w14:paraId="78F03FA4" w14:textId="77777777" w:rsidR="00DB73E1" w:rsidRPr="00B41670" w:rsidRDefault="00DB73E1" w:rsidP="00DB73E1">
      <w:pPr>
        <w:autoSpaceDE w:val="0"/>
        <w:autoSpaceDN w:val="0"/>
        <w:adjustRightInd w:val="0"/>
        <w:jc w:val="both"/>
        <w:rPr>
          <w:rFonts w:ascii="Times New Roman" w:hAnsi="Times New Roman"/>
          <w:lang w:val="sq-AL"/>
        </w:rPr>
      </w:pPr>
    </w:p>
    <w:p w14:paraId="33C67416" w14:textId="77777777" w:rsidR="00DB73E1" w:rsidRPr="00B41670" w:rsidRDefault="00DB73E1" w:rsidP="00DB73E1">
      <w:pPr>
        <w:autoSpaceDE w:val="0"/>
        <w:autoSpaceDN w:val="0"/>
        <w:adjustRightInd w:val="0"/>
        <w:jc w:val="both"/>
        <w:rPr>
          <w:rFonts w:ascii="Times New Roman" w:hAnsi="Times New Roman"/>
          <w:lang w:val="sq-AL"/>
        </w:rPr>
      </w:pPr>
      <w:r w:rsidRPr="00B41670">
        <w:rPr>
          <w:rFonts w:ascii="Times New Roman" w:hAnsi="Times New Roman"/>
          <w:lang w:val="sq-AL"/>
        </w:rPr>
        <w:t xml:space="preserve">Ky çmim mbulon kostot aktuale të kopjimit dhe shpërndarjes së Dokumenteve të Tenderit (DT) tek Operatorët Ekonomikë. Operatorët Ekonomikë të interesuar kanë të drejtë të konsultojnë DT përpara blerjes së tyre.  </w:t>
      </w:r>
    </w:p>
    <w:p w14:paraId="5F602D0F" w14:textId="77777777" w:rsidR="00DB73E1" w:rsidRPr="00B41670" w:rsidRDefault="00DB73E1" w:rsidP="00DB73E1">
      <w:pPr>
        <w:spacing w:after="80"/>
        <w:rPr>
          <w:rFonts w:ascii="Times New Roman" w:hAnsi="Times New Roman"/>
          <w:b/>
          <w:lang w:val="sq-AL"/>
        </w:rPr>
      </w:pPr>
    </w:p>
    <w:p w14:paraId="07AD73B7" w14:textId="77777777" w:rsidR="00DB73E1" w:rsidRPr="00B41670" w:rsidRDefault="00DB73E1" w:rsidP="00DB73E1">
      <w:pPr>
        <w:spacing w:after="80"/>
        <w:jc w:val="both"/>
        <w:rPr>
          <w:rFonts w:ascii="Times New Roman" w:hAnsi="Times New Roman"/>
          <w:lang w:val="sq-AL"/>
        </w:rPr>
      </w:pPr>
      <w:r w:rsidRPr="00B41670">
        <w:rPr>
          <w:rFonts w:ascii="Times New Roman" w:hAnsi="Times New Roman"/>
          <w:b/>
          <w:lang w:val="sq-AL"/>
        </w:rPr>
        <w:t>5.2 Informacione shtesë (vendi, zyra, mënyra e blerjes së dokumenteve të tenderit (</w:t>
      </w:r>
      <w:r w:rsidRPr="00B41670">
        <w:rPr>
          <w:rFonts w:ascii="Times New Roman" w:hAnsi="Times New Roman"/>
          <w:lang w:val="sq-AL"/>
        </w:rPr>
        <w:t>kur është  e aplikueshme)</w:t>
      </w:r>
    </w:p>
    <w:p w14:paraId="243CF019" w14:textId="77777777" w:rsidR="00DB73E1" w:rsidRPr="00B41670" w:rsidRDefault="00DB73E1" w:rsidP="00DB73E1">
      <w:pPr>
        <w:pBdr>
          <w:top w:val="single" w:sz="12" w:space="0" w:color="auto"/>
          <w:bottom w:val="single" w:sz="12" w:space="1" w:color="auto"/>
        </w:pBdr>
        <w:spacing w:after="80"/>
        <w:rPr>
          <w:rFonts w:ascii="Times New Roman" w:hAnsi="Times New Roman"/>
          <w:lang w:val="sq-AL"/>
        </w:rPr>
      </w:pPr>
    </w:p>
    <w:p w14:paraId="50D3C6E6" w14:textId="77777777" w:rsidR="00DB73E1" w:rsidRPr="00B41670" w:rsidRDefault="00DB73E1" w:rsidP="00DB73E1">
      <w:pPr>
        <w:spacing w:after="80"/>
        <w:rPr>
          <w:rFonts w:ascii="Times New Roman" w:hAnsi="Times New Roman"/>
          <w:b/>
          <w:lang w:val="sq-AL"/>
        </w:rPr>
      </w:pPr>
    </w:p>
    <w:p w14:paraId="67823AE5" w14:textId="77777777" w:rsidR="00DB73E1" w:rsidRPr="00B41670" w:rsidRDefault="00DB73E1" w:rsidP="00DB73E1">
      <w:pPr>
        <w:spacing w:after="80"/>
        <w:rPr>
          <w:rFonts w:ascii="Times New Roman" w:hAnsi="Times New Roman"/>
          <w:b/>
          <w:lang w:val="sq-AL"/>
        </w:rPr>
      </w:pPr>
      <w:r w:rsidRPr="00B41670">
        <w:rPr>
          <w:rFonts w:ascii="Times New Roman" w:hAnsi="Times New Roman"/>
          <w:b/>
          <w:lang w:val="sq-AL"/>
        </w:rPr>
        <w:t>Operatori ekonomik fitues, për nënshkrimin e një kontrate publike duhet të ketë:</w:t>
      </w:r>
    </w:p>
    <w:p w14:paraId="0A1A5F20" w14:textId="77777777" w:rsidR="00DB73E1" w:rsidRPr="00B41670" w:rsidRDefault="00DB73E1" w:rsidP="00DB73E1">
      <w:pPr>
        <w:numPr>
          <w:ilvl w:val="0"/>
          <w:numId w:val="44"/>
        </w:numPr>
        <w:spacing w:after="80"/>
        <w:rPr>
          <w:rFonts w:ascii="Times New Roman" w:hAnsi="Times New Roman"/>
          <w:lang w:val="sq-AL"/>
        </w:rPr>
      </w:pPr>
      <w:r w:rsidRPr="00B41670">
        <w:rPr>
          <w:rFonts w:ascii="Times New Roman" w:hAnsi="Times New Roman"/>
          <w:lang w:val="sq-AL"/>
        </w:rPr>
        <w:t>Kopje të Certifikatës Elektronike të Fiskalizimit, për tatimpaguesit që përdorin Platformën Qendrore të Faturave.</w:t>
      </w:r>
    </w:p>
    <w:p w14:paraId="30C012BC" w14:textId="77777777" w:rsidR="00DB73E1" w:rsidRPr="00B41670" w:rsidRDefault="00DB73E1" w:rsidP="00DB73E1">
      <w:pPr>
        <w:numPr>
          <w:ilvl w:val="0"/>
          <w:numId w:val="44"/>
        </w:numPr>
        <w:spacing w:after="80"/>
        <w:jc w:val="both"/>
        <w:rPr>
          <w:rFonts w:ascii="Times New Roman" w:hAnsi="Times New Roman"/>
          <w:lang w:val="sq-AL"/>
        </w:rPr>
      </w:pPr>
      <w:r w:rsidRPr="00B41670">
        <w:rPr>
          <w:rFonts w:ascii="Times New Roman" w:hAnsi="Times New Roman"/>
          <w:lang w:val="sq-AL"/>
        </w:rPr>
        <w:t>Kopje të Certifikatës Elektronike të Fiskalizimit dhe kopje të vlefshme të  kontratës së lidhur me Kompaninë e Çertifikuar për zgjidhjen softuerike në përdorim, për tatimpaguesit që lëshojnë fatura përmes zgjidhjes softuerike.</w:t>
      </w:r>
    </w:p>
    <w:p w14:paraId="539B9468" w14:textId="77777777" w:rsidR="00DB73E1" w:rsidRPr="00B41670" w:rsidRDefault="00DB73E1" w:rsidP="00DB73E1">
      <w:pPr>
        <w:spacing w:after="80"/>
        <w:rPr>
          <w:rFonts w:ascii="Times New Roman" w:hAnsi="Times New Roman"/>
          <w:lang w:val="sq-AL"/>
        </w:rPr>
      </w:pPr>
    </w:p>
    <w:p w14:paraId="12993905" w14:textId="645F9F6B" w:rsidR="00DB73E1" w:rsidRDefault="00DB73E1" w:rsidP="00DB73E1">
      <w:pPr>
        <w:spacing w:after="80"/>
        <w:rPr>
          <w:rFonts w:ascii="Times New Roman" w:hAnsi="Times New Roman"/>
          <w:lang w:val="sq-AL" w:eastAsia="en-GB"/>
        </w:rPr>
      </w:pPr>
      <w:r w:rsidRPr="00B41670">
        <w:rPr>
          <w:rFonts w:ascii="Times New Roman" w:hAnsi="Times New Roman"/>
          <w:lang w:val="sq-AL"/>
        </w:rPr>
        <w:t>Data e dorëzimit të këtij njoftimi</w:t>
      </w:r>
      <w:r w:rsidRPr="00B41670">
        <w:rPr>
          <w:rFonts w:ascii="Times New Roman" w:hAnsi="Times New Roman"/>
          <w:lang w:val="sq-AL"/>
        </w:rPr>
        <w:tab/>
        <w:t xml:space="preserve">     </w:t>
      </w:r>
      <w:r w:rsidR="0002119C">
        <w:rPr>
          <w:rFonts w:ascii="Times New Roman" w:hAnsi="Times New Roman"/>
          <w:b/>
          <w:bCs/>
          <w:sz w:val="24"/>
          <w:szCs w:val="24"/>
          <w:lang w:val="sq-AL"/>
        </w:rPr>
        <w:t>01</w:t>
      </w:r>
      <w:r w:rsidRPr="0002119C">
        <w:rPr>
          <w:rFonts w:ascii="Times New Roman" w:hAnsi="Times New Roman"/>
          <w:b/>
          <w:bCs/>
          <w:sz w:val="24"/>
          <w:szCs w:val="24"/>
          <w:lang w:val="sq-AL"/>
        </w:rPr>
        <w:t>/</w:t>
      </w:r>
      <w:r w:rsidR="008550FC" w:rsidRPr="0002119C">
        <w:rPr>
          <w:rFonts w:ascii="Times New Roman" w:hAnsi="Times New Roman"/>
          <w:b/>
          <w:bCs/>
          <w:sz w:val="24"/>
          <w:szCs w:val="24"/>
          <w:lang w:val="sq-AL"/>
        </w:rPr>
        <w:t>0</w:t>
      </w:r>
      <w:r w:rsidR="0002119C">
        <w:rPr>
          <w:rFonts w:ascii="Times New Roman" w:hAnsi="Times New Roman"/>
          <w:b/>
          <w:bCs/>
          <w:sz w:val="24"/>
          <w:szCs w:val="24"/>
          <w:lang w:val="sq-AL"/>
        </w:rPr>
        <w:t>4</w:t>
      </w:r>
      <w:r w:rsidRPr="0002119C">
        <w:rPr>
          <w:rFonts w:ascii="Times New Roman" w:hAnsi="Times New Roman"/>
          <w:b/>
          <w:bCs/>
          <w:sz w:val="24"/>
          <w:szCs w:val="24"/>
          <w:lang w:val="sq-AL"/>
        </w:rPr>
        <w:t>/202</w:t>
      </w:r>
      <w:r w:rsidR="008550FC" w:rsidRPr="0002119C">
        <w:rPr>
          <w:rFonts w:ascii="Times New Roman" w:hAnsi="Times New Roman"/>
          <w:b/>
          <w:bCs/>
          <w:sz w:val="24"/>
          <w:szCs w:val="24"/>
          <w:lang w:val="sq-AL"/>
        </w:rPr>
        <w:t>6</w:t>
      </w:r>
    </w:p>
    <w:p w14:paraId="1B2D2320" w14:textId="77777777" w:rsidR="00DB73E1"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42AB0765" w14:textId="77777777" w:rsidR="00DB73E1" w:rsidRPr="00A52238"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lang w:val="sq-AL" w:eastAsia="en-GB"/>
        </w:rPr>
      </w:pPr>
    </w:p>
    <w:p w14:paraId="364781B0" w14:textId="77777777" w:rsidR="00DB73E1" w:rsidRPr="00A52238"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r w:rsidRPr="00A52238">
        <w:rPr>
          <w:rFonts w:ascii="Times New Roman" w:hAnsi="Times New Roman"/>
          <w:lang w:val="sq-AL" w:eastAsia="en-GB"/>
        </w:rPr>
        <w:t>[</w:t>
      </w:r>
      <w:r w:rsidRPr="00A52238">
        <w:rPr>
          <w:rFonts w:ascii="Times New Roman" w:hAnsi="Times New Roman"/>
          <w:i/>
          <w:lang w:val="sq-AL" w:eastAsia="en-GB"/>
        </w:rPr>
        <w:t>Shtojcë për t’u plotësuar nga Autoriteti Kontraktor në Marrëveshjen Kuadër në rihapjen e procesit të mini-konkurrimit</w:t>
      </w:r>
      <w:r w:rsidRPr="00A52238">
        <w:rPr>
          <w:rFonts w:ascii="Times New Roman" w:hAnsi="Times New Roman"/>
          <w:lang w:val="sq-AL" w:eastAsia="en-GB"/>
        </w:rPr>
        <w:t>]</w:t>
      </w:r>
    </w:p>
    <w:p w14:paraId="7047082A" w14:textId="77777777" w:rsidR="00DB73E1" w:rsidRPr="00A52238"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lang w:val="sq-AL" w:eastAsia="en-GB"/>
        </w:rPr>
      </w:pPr>
    </w:p>
    <w:p w14:paraId="70111B2E" w14:textId="77777777" w:rsidR="00DB73E1" w:rsidRPr="00A52238"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lang w:val="sq-AL" w:eastAsia="en-GB"/>
        </w:rPr>
      </w:pPr>
      <w:r w:rsidRPr="00A52238">
        <w:rPr>
          <w:rFonts w:ascii="Times New Roman" w:hAnsi="Times New Roman"/>
          <w:b/>
          <w:lang w:val="sq-AL" w:eastAsia="en-GB"/>
        </w:rPr>
        <w:t>FTESË PËR OFERTË</w:t>
      </w:r>
    </w:p>
    <w:p w14:paraId="5B4CB184" w14:textId="77777777" w:rsidR="00DB73E1" w:rsidRPr="00A52238" w:rsidRDefault="00DB73E1" w:rsidP="00DB73E1">
      <w:pPr>
        <w:autoSpaceDE w:val="0"/>
        <w:autoSpaceDN w:val="0"/>
        <w:adjustRightInd w:val="0"/>
        <w:rPr>
          <w:rFonts w:ascii="Times New Roman" w:hAnsi="Times New Roman"/>
          <w:lang w:val="sq-AL"/>
        </w:rPr>
      </w:pPr>
    </w:p>
    <w:p w14:paraId="2842EDE5"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w:t>
      </w:r>
      <w:r w:rsidRPr="00A52238">
        <w:rPr>
          <w:rFonts w:ascii="Times New Roman" w:hAnsi="Times New Roman"/>
          <w:i/>
          <w:lang w:val="sq-AL"/>
        </w:rPr>
        <w:t>shënoni emrin e Autoritetit Kontraktor</w:t>
      </w:r>
      <w:r w:rsidRPr="00A52238">
        <w:rPr>
          <w:rFonts w:ascii="Times New Roman" w:hAnsi="Times New Roman"/>
          <w:lang w:val="sq-AL"/>
        </w:rPr>
        <w:t xml:space="preserve">) fton për paraqitjen e ofertave në procedurën për furnizimin e mallrave në vijim:  </w:t>
      </w:r>
    </w:p>
    <w:p w14:paraId="2AAD34F9"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w:t>
      </w:r>
    </w:p>
    <w:p w14:paraId="51D5F292"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 xml:space="preserve">(jepni një përshkrim të saktë të mallrave dhe sasisë konkrete të kërkuar: </w:t>
      </w:r>
    </w:p>
    <w:p w14:paraId="17C7BB22" w14:textId="77777777" w:rsidR="00DB73E1" w:rsidRPr="00A52238" w:rsidRDefault="00DB73E1" w:rsidP="00DB73E1">
      <w:pPr>
        <w:autoSpaceDE w:val="0"/>
        <w:autoSpaceDN w:val="0"/>
        <w:adjustRightInd w:val="0"/>
        <w:rPr>
          <w:rFonts w:ascii="Times New Roman" w:hAnsi="Times New Roman"/>
          <w:lang w:val="sq-AL"/>
        </w:rPr>
      </w:pPr>
    </w:p>
    <w:p w14:paraId="6462D700" w14:textId="77777777" w:rsidR="00DB73E1" w:rsidRPr="00A52238" w:rsidRDefault="00DB73E1" w:rsidP="00DB73E1">
      <w:pPr>
        <w:autoSpaceDE w:val="0"/>
        <w:autoSpaceDN w:val="0"/>
        <w:adjustRightInd w:val="0"/>
        <w:rPr>
          <w:rFonts w:ascii="Times New Roman" w:hAnsi="Times New Roman"/>
          <w:i/>
          <w:lang w:val="sq-AL"/>
        </w:rPr>
      </w:pPr>
      <w:r w:rsidRPr="00A52238">
        <w:rPr>
          <w:rFonts w:ascii="Times New Roman" w:hAnsi="Times New Roman"/>
          <w:b/>
          <w:u w:val="single"/>
          <w:lang w:val="sq-AL"/>
        </w:rPr>
        <w:t>Vendi i dorëzimit të mallrave</w:t>
      </w:r>
      <w:r w:rsidRPr="00A52238">
        <w:rPr>
          <w:rFonts w:ascii="Times New Roman" w:hAnsi="Times New Roman"/>
          <w:u w:val="single"/>
          <w:lang w:val="sq-AL"/>
        </w:rPr>
        <w:t xml:space="preserve">:  </w:t>
      </w:r>
      <w:r w:rsidRPr="00A52238">
        <w:rPr>
          <w:rFonts w:ascii="Times New Roman" w:hAnsi="Times New Roman"/>
          <w:lang w:val="sq-AL"/>
        </w:rPr>
        <w:t>(jepni një përshkrim të shkurtër)_______________</w:t>
      </w:r>
    </w:p>
    <w:p w14:paraId="3EDEF810"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b/>
          <w:u w:val="single"/>
          <w:lang w:val="sq-AL"/>
        </w:rPr>
        <w:t>Koha e dorëzimit/lëvrimit</w:t>
      </w:r>
      <w:r w:rsidRPr="00A52238">
        <w:rPr>
          <w:rFonts w:ascii="Times New Roman" w:hAnsi="Times New Roman"/>
          <w:lang w:val="sq-AL"/>
        </w:rPr>
        <w:t>: Mallrat duhet të dorëzohen brenda datës ____________</w:t>
      </w:r>
    </w:p>
    <w:p w14:paraId="0ADF4838" w14:textId="77777777" w:rsidR="00DB73E1" w:rsidRPr="00A52238" w:rsidRDefault="00DB73E1" w:rsidP="00DB73E1">
      <w:pPr>
        <w:autoSpaceDE w:val="0"/>
        <w:autoSpaceDN w:val="0"/>
        <w:adjustRightInd w:val="0"/>
        <w:rPr>
          <w:rFonts w:ascii="Times New Roman" w:hAnsi="Times New Roman"/>
          <w:lang w:val="sq-AL"/>
        </w:rPr>
      </w:pPr>
    </w:p>
    <w:p w14:paraId="32E24DFB" w14:textId="77777777" w:rsidR="00DB73E1" w:rsidRPr="00A52238" w:rsidRDefault="00DB73E1" w:rsidP="00DB7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lang w:val="sq-AL" w:eastAsia="en-GB"/>
        </w:rPr>
      </w:pPr>
      <w:r w:rsidRPr="00A52238">
        <w:rPr>
          <w:rFonts w:ascii="Times New Roman" w:hAnsi="Times New Roman"/>
          <w:b/>
          <w:lang w:val="sq-AL" w:eastAsia="en-GB"/>
        </w:rPr>
        <w:t xml:space="preserve">Ofertat duhet të paraqiten në:  </w:t>
      </w:r>
    </w:p>
    <w:p w14:paraId="2ED67485"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 xml:space="preserve">……………………………………………………………………………………[jepni </w:t>
      </w:r>
      <w:r w:rsidRPr="00A52238">
        <w:rPr>
          <w:rFonts w:ascii="Times New Roman" w:hAnsi="Times New Roman"/>
          <w:i/>
          <w:lang w:val="sq-AL"/>
        </w:rPr>
        <w:t>adresën e saktë</w:t>
      </w:r>
      <w:r w:rsidRPr="00A52238">
        <w:rPr>
          <w:rFonts w:ascii="Times New Roman" w:hAnsi="Times New Roman"/>
          <w:lang w:val="sq-AL"/>
        </w:rPr>
        <w:t>]</w:t>
      </w:r>
    </w:p>
    <w:p w14:paraId="7440E017"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b/>
          <w:lang w:val="sq-AL"/>
        </w:rPr>
        <w:t>Afati i fundit për pranimin e ofertave:</w:t>
      </w:r>
    </w:p>
    <w:p w14:paraId="77E1C105"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w:t>
      </w:r>
    </w:p>
    <w:p w14:paraId="2AB6E7F6"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lang w:val="sq-AL"/>
        </w:rPr>
        <w:t>[Përcaktoni datën dhe orën]</w:t>
      </w:r>
    </w:p>
    <w:p w14:paraId="45ED87AE" w14:textId="77777777" w:rsidR="00DB73E1" w:rsidRPr="00A52238" w:rsidRDefault="00DB73E1" w:rsidP="00DB73E1">
      <w:pPr>
        <w:autoSpaceDE w:val="0"/>
        <w:autoSpaceDN w:val="0"/>
        <w:adjustRightInd w:val="0"/>
        <w:rPr>
          <w:rFonts w:ascii="Times New Roman" w:hAnsi="Times New Roman"/>
          <w:lang w:val="sq-AL"/>
        </w:rPr>
      </w:pPr>
      <w:r w:rsidRPr="00A52238">
        <w:rPr>
          <w:rFonts w:ascii="Times New Roman" w:hAnsi="Times New Roman"/>
          <w:b/>
          <w:lang w:val="sq-AL"/>
        </w:rPr>
        <w:t>Kriteret për përcaktimin e ofertës fituese</w:t>
      </w:r>
      <w:r w:rsidRPr="00A52238">
        <w:rPr>
          <w:rFonts w:ascii="Times New Roman" w:hAnsi="Times New Roman"/>
          <w:lang w:val="sq-AL"/>
        </w:rPr>
        <w:t xml:space="preserve"> ________________________________________</w:t>
      </w:r>
    </w:p>
    <w:p w14:paraId="447B0AB5" w14:textId="77777777" w:rsidR="00DB73E1" w:rsidRPr="00A52238" w:rsidRDefault="00DB73E1" w:rsidP="00DB73E1">
      <w:pPr>
        <w:autoSpaceDE w:val="0"/>
        <w:autoSpaceDN w:val="0"/>
        <w:adjustRightInd w:val="0"/>
        <w:rPr>
          <w:rFonts w:ascii="Times New Roman" w:hAnsi="Times New Roman"/>
          <w:lang w:val="sq-AL"/>
        </w:rPr>
      </w:pPr>
    </w:p>
    <w:p w14:paraId="3F569C31" w14:textId="77777777" w:rsidR="00DB73E1" w:rsidRPr="00A52238" w:rsidRDefault="00DB73E1" w:rsidP="00DB73E1">
      <w:pPr>
        <w:spacing w:after="80"/>
        <w:rPr>
          <w:rFonts w:ascii="Times New Roman" w:hAnsi="Times New Roman"/>
          <w:bCs/>
          <w:lang w:val="sq-AL"/>
        </w:rPr>
      </w:pPr>
      <w:r w:rsidRPr="00A52238">
        <w:rPr>
          <w:rFonts w:ascii="Times New Roman" w:hAnsi="Times New Roman"/>
          <w:b/>
          <w:bCs/>
          <w:lang w:val="sq-AL"/>
        </w:rPr>
        <w:t>Forma e komunikimit</w:t>
      </w:r>
      <w:r w:rsidRPr="00A52238">
        <w:rPr>
          <w:rFonts w:ascii="Times New Roman" w:hAnsi="Times New Roman"/>
          <w:bCs/>
          <w:lang w:val="sq-AL"/>
        </w:rPr>
        <w:t>:</w:t>
      </w:r>
    </w:p>
    <w:p w14:paraId="78B2E6DA" w14:textId="77777777" w:rsidR="00DB73E1" w:rsidRPr="00A52238" w:rsidRDefault="00DB73E1" w:rsidP="00DB73E1">
      <w:pPr>
        <w:spacing w:after="80"/>
        <w:rPr>
          <w:rFonts w:ascii="Times New Roman" w:hAnsi="Times New Roman"/>
          <w:bCs/>
          <w:lang w:val="sq-AL"/>
        </w:rPr>
      </w:pPr>
    </w:p>
    <w:p w14:paraId="024F3E59" w14:textId="77777777" w:rsidR="00DB73E1" w:rsidRPr="00A52238" w:rsidRDefault="00DB73E1" w:rsidP="00DB73E1">
      <w:pPr>
        <w:autoSpaceDE w:val="0"/>
        <w:autoSpaceDN w:val="0"/>
        <w:adjustRightInd w:val="0"/>
        <w:spacing w:after="80"/>
        <w:jc w:val="center"/>
        <w:rPr>
          <w:rFonts w:ascii="Times New Roman" w:hAnsi="Times New Roman"/>
          <w:lang w:val="sq-AL"/>
        </w:rPr>
      </w:pPr>
      <w:r w:rsidRPr="00A52238">
        <w:rPr>
          <w:rFonts w:ascii="Times New Roman" w:hAnsi="Times New Roman"/>
          <w:bCs/>
          <w:lang w:val="sq-AL"/>
        </w:rPr>
        <w:t>Forma shkresore</w:t>
      </w:r>
      <w:r w:rsidRPr="00A52238">
        <w:rPr>
          <w:rFonts w:ascii="Times New Roman" w:hAnsi="Times New Roman"/>
          <w:b/>
          <w:lang w:val="sq-AL"/>
        </w:rPr>
        <w:t>□</w:t>
      </w:r>
      <w:r w:rsidRPr="00A52238">
        <w:rPr>
          <w:rFonts w:ascii="Times New Roman" w:hAnsi="Times New Roman"/>
          <w:lang w:val="sq-AL"/>
        </w:rPr>
        <w:t xml:space="preserve">                                                         Forma elektronike (e-mail,  faks,  etj.)  </w:t>
      </w:r>
      <w:r w:rsidRPr="00A52238">
        <w:rPr>
          <w:rFonts w:ascii="Times New Roman" w:hAnsi="Times New Roman"/>
          <w:b/>
          <w:lang w:val="sq-AL"/>
        </w:rPr>
        <w:t>□</w:t>
      </w:r>
    </w:p>
    <w:p w14:paraId="35178744" w14:textId="77777777" w:rsidR="00DB73E1" w:rsidRPr="00A52238" w:rsidRDefault="00DB73E1" w:rsidP="00DB73E1">
      <w:pPr>
        <w:spacing w:after="80"/>
        <w:rPr>
          <w:rFonts w:ascii="Times New Roman" w:hAnsi="Times New Roman"/>
          <w:b/>
          <w:lang w:val="sq-AL"/>
        </w:rPr>
      </w:pPr>
    </w:p>
    <w:p w14:paraId="62AD189D" w14:textId="77777777" w:rsidR="00DB73E1" w:rsidRDefault="00DB73E1" w:rsidP="00DB73E1">
      <w:pPr>
        <w:spacing w:after="80"/>
        <w:rPr>
          <w:rFonts w:ascii="Times New Roman" w:hAnsi="Times New Roman"/>
          <w:b/>
          <w:lang w:val="sq-AL"/>
        </w:rPr>
      </w:pPr>
    </w:p>
    <w:p w14:paraId="259638DF" w14:textId="77777777" w:rsidR="00DB73E1" w:rsidRDefault="00DB73E1" w:rsidP="00DB73E1">
      <w:pPr>
        <w:spacing w:after="80"/>
        <w:rPr>
          <w:rFonts w:ascii="Times New Roman" w:hAnsi="Times New Roman"/>
          <w:b/>
          <w:lang w:val="sq-AL"/>
        </w:rPr>
      </w:pPr>
    </w:p>
    <w:p w14:paraId="4BFD1C3B" w14:textId="77777777" w:rsidR="00DB73E1" w:rsidRDefault="00DB73E1" w:rsidP="00DB73E1">
      <w:pPr>
        <w:spacing w:after="80"/>
        <w:rPr>
          <w:rFonts w:ascii="Times New Roman" w:hAnsi="Times New Roman"/>
          <w:b/>
          <w:lang w:val="sq-AL"/>
        </w:rPr>
      </w:pPr>
    </w:p>
    <w:p w14:paraId="17B3A070" w14:textId="77777777" w:rsidR="00DB73E1" w:rsidRDefault="00DB73E1" w:rsidP="00DB73E1">
      <w:pPr>
        <w:spacing w:after="80"/>
        <w:rPr>
          <w:rFonts w:ascii="Times New Roman" w:hAnsi="Times New Roman"/>
          <w:b/>
          <w:lang w:val="sq-AL"/>
        </w:rPr>
      </w:pPr>
    </w:p>
    <w:p w14:paraId="703F9312" w14:textId="77777777" w:rsidR="00DB73E1" w:rsidRDefault="00DB73E1" w:rsidP="00DB73E1">
      <w:pPr>
        <w:spacing w:after="80"/>
        <w:rPr>
          <w:rFonts w:ascii="Times New Roman" w:hAnsi="Times New Roman"/>
          <w:b/>
          <w:lang w:val="sq-AL"/>
        </w:rPr>
      </w:pPr>
    </w:p>
    <w:p w14:paraId="01C60AD8" w14:textId="77777777" w:rsidR="00DB73E1" w:rsidRDefault="00DB73E1" w:rsidP="00DB73E1">
      <w:pPr>
        <w:spacing w:after="80"/>
        <w:rPr>
          <w:rFonts w:ascii="Times New Roman" w:hAnsi="Times New Roman"/>
          <w:b/>
          <w:lang w:val="sq-AL"/>
        </w:rPr>
      </w:pPr>
    </w:p>
    <w:p w14:paraId="0F1083D4" w14:textId="77777777" w:rsidR="00DB73E1" w:rsidRDefault="00DB73E1" w:rsidP="00DB73E1">
      <w:pPr>
        <w:spacing w:after="80"/>
        <w:rPr>
          <w:rFonts w:ascii="Times New Roman" w:hAnsi="Times New Roman"/>
          <w:b/>
          <w:lang w:val="sq-AL"/>
        </w:rPr>
      </w:pPr>
    </w:p>
    <w:p w14:paraId="079E1411" w14:textId="77777777" w:rsidR="00DB73E1" w:rsidRDefault="00DB73E1" w:rsidP="00DB73E1">
      <w:pPr>
        <w:spacing w:after="80"/>
        <w:rPr>
          <w:rFonts w:ascii="Times New Roman" w:hAnsi="Times New Roman"/>
          <w:b/>
          <w:lang w:val="sq-AL"/>
        </w:rPr>
      </w:pPr>
    </w:p>
    <w:p w14:paraId="56747E8E" w14:textId="77777777" w:rsidR="00DB73E1" w:rsidRDefault="00DB73E1" w:rsidP="00DB73E1">
      <w:pPr>
        <w:spacing w:after="80"/>
        <w:rPr>
          <w:rFonts w:ascii="Times New Roman" w:hAnsi="Times New Roman"/>
          <w:b/>
          <w:lang w:val="sq-AL"/>
        </w:rPr>
      </w:pPr>
    </w:p>
    <w:p w14:paraId="4E27F822" w14:textId="77777777" w:rsidR="00DB73E1" w:rsidRDefault="00DB73E1" w:rsidP="00DB73E1">
      <w:pPr>
        <w:pStyle w:val="SLparagraph"/>
        <w:numPr>
          <w:ilvl w:val="0"/>
          <w:numId w:val="0"/>
        </w:numPr>
        <w:spacing w:after="80"/>
        <w:jc w:val="center"/>
        <w:rPr>
          <w:b/>
          <w:sz w:val="22"/>
          <w:szCs w:val="22"/>
          <w:lang w:eastAsia="it-IT"/>
        </w:rPr>
      </w:pPr>
      <w:bookmarkStart w:id="6" w:name="_Hlk177381070"/>
    </w:p>
    <w:p w14:paraId="6E67156D" w14:textId="77777777" w:rsidR="00DB73E1" w:rsidRPr="00486F6E" w:rsidRDefault="00DB73E1" w:rsidP="00DB73E1">
      <w:pPr>
        <w:pStyle w:val="SLparagraph"/>
        <w:numPr>
          <w:ilvl w:val="0"/>
          <w:numId w:val="0"/>
        </w:numPr>
        <w:spacing w:after="80"/>
        <w:jc w:val="center"/>
        <w:rPr>
          <w:b/>
          <w:sz w:val="22"/>
          <w:szCs w:val="22"/>
          <w:lang w:eastAsia="it-IT"/>
        </w:rPr>
      </w:pPr>
      <w:r w:rsidRPr="00486F6E">
        <w:rPr>
          <w:b/>
          <w:sz w:val="22"/>
          <w:szCs w:val="22"/>
          <w:lang w:eastAsia="it-IT"/>
        </w:rPr>
        <w:t>NJOFTIMI I SHKURTUAR I KONTRATËS</w:t>
      </w:r>
    </w:p>
    <w:p w14:paraId="03ADF814" w14:textId="77777777" w:rsidR="00DB73E1" w:rsidRPr="009F01B2" w:rsidRDefault="00DB73E1" w:rsidP="00DB73E1">
      <w:pPr>
        <w:pStyle w:val="SLparagraph"/>
        <w:numPr>
          <w:ilvl w:val="0"/>
          <w:numId w:val="0"/>
        </w:numPr>
        <w:spacing w:after="80"/>
        <w:jc w:val="center"/>
        <w:rPr>
          <w:i/>
          <w:sz w:val="22"/>
          <w:szCs w:val="22"/>
          <w:lang w:eastAsia="it-IT"/>
        </w:rPr>
      </w:pPr>
      <w:r w:rsidRPr="009F01B2">
        <w:rPr>
          <w:i/>
          <w:sz w:val="22"/>
          <w:szCs w:val="22"/>
          <w:lang w:eastAsia="it-IT"/>
        </w:rPr>
        <w:t xml:space="preserve">(Për t’u plotësuar nga Autoriteti Kontraktor, për publikim në </w:t>
      </w:r>
    </w:p>
    <w:p w14:paraId="4412C5F2" w14:textId="77777777" w:rsidR="00DB73E1" w:rsidRPr="009F01B2" w:rsidRDefault="00DB73E1" w:rsidP="00DB73E1">
      <w:pPr>
        <w:pStyle w:val="SLparagraph"/>
        <w:numPr>
          <w:ilvl w:val="0"/>
          <w:numId w:val="0"/>
        </w:numPr>
        <w:spacing w:after="80"/>
        <w:jc w:val="center"/>
        <w:rPr>
          <w:i/>
          <w:sz w:val="22"/>
          <w:szCs w:val="22"/>
          <w:lang w:eastAsia="it-IT"/>
        </w:rPr>
      </w:pPr>
      <w:r w:rsidRPr="009F01B2">
        <w:rPr>
          <w:i/>
          <w:sz w:val="22"/>
          <w:szCs w:val="22"/>
          <w:lang w:eastAsia="it-IT"/>
        </w:rPr>
        <w:t xml:space="preserve">Buletinin e Njoftimeve Publike) </w:t>
      </w:r>
    </w:p>
    <w:p w14:paraId="1F40B4F9" w14:textId="77777777" w:rsidR="00DB73E1" w:rsidRPr="00F2467D" w:rsidRDefault="00DB73E1" w:rsidP="00DB73E1">
      <w:pPr>
        <w:pStyle w:val="SLparagraph"/>
        <w:numPr>
          <w:ilvl w:val="0"/>
          <w:numId w:val="0"/>
        </w:numPr>
        <w:spacing w:after="80"/>
        <w:rPr>
          <w:b/>
        </w:rPr>
      </w:pPr>
      <w:bookmarkStart w:id="7" w:name="_Hlk177378463"/>
      <w:r>
        <w:rPr>
          <w:b/>
          <w:bCs/>
        </w:rPr>
        <w:t>1.</w:t>
      </w:r>
      <w:r w:rsidRPr="00F2467D">
        <w:rPr>
          <w:b/>
          <w:bCs/>
        </w:rPr>
        <w:t>Emri dhe adresa e Autoritetit/</w:t>
      </w:r>
      <w:r w:rsidRPr="00541EBD">
        <w:rPr>
          <w:bCs/>
        </w:rPr>
        <w:t xml:space="preserve">Entit </w:t>
      </w:r>
      <w:r w:rsidRPr="00014A4D">
        <w:rPr>
          <w:b/>
          <w:bCs/>
        </w:rPr>
        <w:t>Kontraktor</w:t>
      </w:r>
      <w:r w:rsidRPr="00F2467D">
        <w:rPr>
          <w:b/>
          <w:bCs/>
        </w:rPr>
        <w:t xml:space="preserve"> </w:t>
      </w:r>
    </w:p>
    <w:p w14:paraId="106B890E" w14:textId="6D8690A7" w:rsidR="00DB73E1" w:rsidRPr="00E46C12" w:rsidRDefault="00DB73E1" w:rsidP="00DB73E1">
      <w:pPr>
        <w:spacing w:after="0"/>
        <w:rPr>
          <w:rFonts w:ascii="Times New Roman" w:hAnsi="Times New Roman"/>
          <w:b/>
          <w:lang w:val="it-IT"/>
        </w:rPr>
      </w:pPr>
      <w:r w:rsidRPr="00F25342">
        <w:rPr>
          <w:rFonts w:ascii="Times New Roman" w:hAnsi="Times New Roman"/>
          <w:sz w:val="24"/>
          <w:szCs w:val="24"/>
          <w:lang w:val="it-IT"/>
        </w:rPr>
        <w:t xml:space="preserve">Emri </w:t>
      </w:r>
      <w:r w:rsidRPr="00F25342">
        <w:rPr>
          <w:rFonts w:ascii="Times New Roman" w:hAnsi="Times New Roman"/>
          <w:sz w:val="24"/>
          <w:szCs w:val="24"/>
          <w:lang w:val="it-IT"/>
        </w:rPr>
        <w:tab/>
      </w:r>
      <w:r>
        <w:rPr>
          <w:rFonts w:ascii="Times New Roman" w:hAnsi="Times New Roman"/>
          <w:sz w:val="24"/>
          <w:szCs w:val="24"/>
          <w:lang w:val="it-IT"/>
        </w:rPr>
        <w:tab/>
      </w:r>
      <w:r w:rsidRPr="00DB73E1">
        <w:rPr>
          <w:rFonts w:ascii="Times New Roman" w:hAnsi="Times New Roman"/>
          <w:lang w:val="it-IT"/>
        </w:rPr>
        <w:t>Ndërmarrja e Pastrimit dhe Higjenës, Bashkia Fier.</w:t>
      </w:r>
    </w:p>
    <w:p w14:paraId="08759456" w14:textId="77777777" w:rsidR="00DB73E1" w:rsidRPr="00F25342" w:rsidRDefault="00DB73E1" w:rsidP="00DB73E1">
      <w:pPr>
        <w:spacing w:after="0"/>
        <w:rPr>
          <w:rFonts w:ascii="Times New Roman" w:hAnsi="Times New Roman"/>
          <w:sz w:val="24"/>
          <w:szCs w:val="24"/>
          <w:lang w:val="en-GB"/>
        </w:rPr>
      </w:pPr>
      <w:r w:rsidRPr="00F25342">
        <w:rPr>
          <w:rFonts w:ascii="Times New Roman" w:hAnsi="Times New Roman"/>
          <w:sz w:val="24"/>
          <w:szCs w:val="24"/>
          <w:lang w:val="en-GB"/>
        </w:rPr>
        <w:t>Adresa</w:t>
      </w:r>
      <w:r w:rsidRPr="00F25342">
        <w:rPr>
          <w:rFonts w:ascii="Times New Roman" w:hAnsi="Times New Roman"/>
          <w:sz w:val="24"/>
          <w:szCs w:val="24"/>
          <w:lang w:val="en-GB"/>
        </w:rPr>
        <w:tab/>
        <w:t xml:space="preserve">  </w:t>
      </w:r>
      <w:r>
        <w:rPr>
          <w:rFonts w:ascii="Times New Roman" w:hAnsi="Times New Roman"/>
          <w:sz w:val="24"/>
          <w:szCs w:val="24"/>
          <w:lang w:val="en-GB"/>
        </w:rPr>
        <w:t xml:space="preserve">          </w:t>
      </w:r>
      <w:r w:rsidRPr="00F25342">
        <w:rPr>
          <w:rFonts w:ascii="Times New Roman" w:hAnsi="Times New Roman"/>
          <w:sz w:val="24"/>
          <w:szCs w:val="24"/>
          <w:lang w:val="it-IT"/>
        </w:rPr>
        <w:t>Lagja “11 Janari”, Rruga “Ramiz Aranitasi” Fier</w:t>
      </w:r>
    </w:p>
    <w:p w14:paraId="21C86E34" w14:textId="77777777" w:rsidR="00DB73E1" w:rsidRPr="00F25342" w:rsidRDefault="00DB73E1" w:rsidP="00DB73E1">
      <w:pPr>
        <w:spacing w:after="0"/>
        <w:rPr>
          <w:rFonts w:ascii="Times New Roman" w:hAnsi="Times New Roman"/>
          <w:sz w:val="24"/>
          <w:szCs w:val="24"/>
          <w:lang w:val="en-GB"/>
        </w:rPr>
      </w:pPr>
      <w:r w:rsidRPr="00F25342">
        <w:rPr>
          <w:rFonts w:ascii="Times New Roman" w:hAnsi="Times New Roman"/>
          <w:sz w:val="24"/>
          <w:szCs w:val="24"/>
          <w:lang w:val="en-GB"/>
        </w:rPr>
        <w:t>Tel/Faks</w:t>
      </w:r>
      <w:r w:rsidRPr="00F25342">
        <w:rPr>
          <w:rFonts w:ascii="Times New Roman" w:hAnsi="Times New Roman"/>
          <w:sz w:val="24"/>
          <w:szCs w:val="24"/>
          <w:lang w:val="en-GB"/>
        </w:rPr>
        <w:tab/>
        <w:t>+</w:t>
      </w:r>
      <w:r w:rsidRPr="00F25342">
        <w:rPr>
          <w:rFonts w:ascii="Times New Roman" w:hAnsi="Times New Roman"/>
          <w:sz w:val="24"/>
          <w:szCs w:val="24"/>
          <w:lang w:val="it-IT"/>
        </w:rPr>
        <w:t>355 34 410 650</w:t>
      </w:r>
      <w:r w:rsidRPr="00F25342">
        <w:rPr>
          <w:rFonts w:ascii="Times New Roman" w:hAnsi="Times New Roman"/>
          <w:sz w:val="24"/>
          <w:szCs w:val="24"/>
          <w:lang w:val="en-GB"/>
        </w:rPr>
        <w:tab/>
      </w:r>
      <w:r w:rsidRPr="00F25342">
        <w:rPr>
          <w:rFonts w:ascii="Times New Roman" w:hAnsi="Times New Roman"/>
          <w:sz w:val="24"/>
          <w:szCs w:val="24"/>
          <w:lang w:val="en-GB"/>
        </w:rPr>
        <w:tab/>
      </w:r>
    </w:p>
    <w:p w14:paraId="213874E5" w14:textId="4569016C" w:rsidR="00DB73E1" w:rsidRPr="00F25342" w:rsidRDefault="00DB73E1" w:rsidP="00DB73E1">
      <w:pPr>
        <w:spacing w:after="0"/>
        <w:rPr>
          <w:rFonts w:ascii="Times New Roman" w:hAnsi="Times New Roman"/>
          <w:sz w:val="24"/>
          <w:szCs w:val="24"/>
          <w:lang w:val="en-GB"/>
        </w:rPr>
      </w:pPr>
      <w:r w:rsidRPr="00F25342">
        <w:rPr>
          <w:rFonts w:ascii="Times New Roman" w:hAnsi="Times New Roman"/>
          <w:sz w:val="24"/>
          <w:szCs w:val="24"/>
          <w:lang w:val="en-GB"/>
        </w:rPr>
        <w:t>E-mail</w:t>
      </w:r>
      <w:r w:rsidRPr="00F25342">
        <w:rPr>
          <w:rFonts w:ascii="Times New Roman" w:hAnsi="Times New Roman"/>
          <w:sz w:val="24"/>
          <w:szCs w:val="24"/>
          <w:lang w:val="it-IT"/>
        </w:rPr>
        <w:t xml:space="preserve">              </w:t>
      </w:r>
      <w:r>
        <w:t xml:space="preserve"> </w:t>
      </w:r>
      <w:hyperlink r:id="rId13" w:history="1">
        <w:r w:rsidRPr="00733137">
          <w:rPr>
            <w:rStyle w:val="Hiperlidhje"/>
            <w:rFonts w:ascii="Times New Roman" w:hAnsi="Times New Roman"/>
            <w:bCs/>
            <w:lang w:val="it-IT"/>
          </w:rPr>
          <w:t>prokurimetfier@gmail.com</w:t>
        </w:r>
      </w:hyperlink>
    </w:p>
    <w:p w14:paraId="0DE92AEB" w14:textId="77777777" w:rsidR="00DB73E1" w:rsidRPr="00F25342" w:rsidRDefault="00DB73E1" w:rsidP="00DB73E1">
      <w:pPr>
        <w:spacing w:after="0"/>
        <w:rPr>
          <w:rFonts w:ascii="Times New Roman" w:hAnsi="Times New Roman"/>
          <w:color w:val="0000FF"/>
          <w:sz w:val="24"/>
          <w:szCs w:val="24"/>
          <w:u w:val="single"/>
          <w:lang w:val="it-IT"/>
        </w:rPr>
      </w:pPr>
      <w:r w:rsidRPr="00F25342">
        <w:rPr>
          <w:rFonts w:ascii="Times New Roman" w:hAnsi="Times New Roman"/>
          <w:sz w:val="24"/>
          <w:szCs w:val="24"/>
          <w:lang w:val="en-GB"/>
        </w:rPr>
        <w:t>Ueb-faqe</w:t>
      </w:r>
      <w:r w:rsidRPr="00F25342">
        <w:rPr>
          <w:rFonts w:ascii="Times New Roman" w:hAnsi="Times New Roman"/>
          <w:sz w:val="24"/>
          <w:szCs w:val="24"/>
          <w:lang w:val="en-GB"/>
        </w:rPr>
        <w:tab/>
        <w:t xml:space="preserve"> </w:t>
      </w:r>
      <w:hyperlink r:id="rId14" w:history="1">
        <w:r w:rsidRPr="00F25342">
          <w:rPr>
            <w:rFonts w:ascii="Times New Roman" w:hAnsi="Times New Roman"/>
            <w:bCs/>
            <w:color w:val="0000FF"/>
            <w:sz w:val="24"/>
            <w:szCs w:val="24"/>
            <w:u w:val="single"/>
            <w:lang w:val="it-IT"/>
          </w:rPr>
          <w:t>www.app.gov.al</w:t>
        </w:r>
      </w:hyperlink>
      <w:r w:rsidRPr="00F25342">
        <w:rPr>
          <w:rFonts w:ascii="Times New Roman" w:hAnsi="Times New Roman"/>
          <w:sz w:val="24"/>
          <w:szCs w:val="24"/>
          <w:lang w:val="it-IT"/>
        </w:rPr>
        <w:t xml:space="preserve"> </w:t>
      </w:r>
      <w:hyperlink r:id="rId15" w:history="1"/>
    </w:p>
    <w:p w14:paraId="452035EA" w14:textId="77777777" w:rsidR="00DB73E1" w:rsidRPr="000D4DB6" w:rsidRDefault="00DB73E1" w:rsidP="00DB73E1">
      <w:pPr>
        <w:spacing w:after="0"/>
        <w:jc w:val="both"/>
        <w:rPr>
          <w:rFonts w:ascii="Times New Roman" w:hAnsi="Times New Roman"/>
          <w:bCs/>
          <w:sz w:val="24"/>
          <w:szCs w:val="24"/>
          <w:lang w:val="it-IT"/>
        </w:rPr>
      </w:pPr>
    </w:p>
    <w:p w14:paraId="7FC122DA" w14:textId="77777777" w:rsidR="00DB73E1" w:rsidRDefault="00DB73E1" w:rsidP="00DB73E1">
      <w:pPr>
        <w:spacing w:after="0"/>
        <w:rPr>
          <w:rFonts w:ascii="Times New Roman" w:hAnsi="Times New Roman"/>
          <w:b/>
          <w:bCs/>
          <w:sz w:val="24"/>
          <w:szCs w:val="24"/>
          <w:lang w:val="sq-AL"/>
        </w:rPr>
      </w:pPr>
      <w:r w:rsidRPr="00F2467D">
        <w:rPr>
          <w:rFonts w:ascii="Times New Roman" w:hAnsi="Times New Roman"/>
          <w:b/>
          <w:bCs/>
          <w:sz w:val="24"/>
          <w:szCs w:val="24"/>
          <w:lang w:val="sq-AL"/>
        </w:rPr>
        <w:t>2.  Lloji i procedurës së prokurimit: E hapur</w:t>
      </w:r>
      <w:r>
        <w:rPr>
          <w:rFonts w:ascii="Times New Roman" w:hAnsi="Times New Roman"/>
          <w:b/>
          <w:bCs/>
          <w:sz w:val="24"/>
          <w:szCs w:val="24"/>
          <w:lang w:val="sq-AL"/>
        </w:rPr>
        <w:t xml:space="preserve"> e thjeshtuar</w:t>
      </w:r>
      <w:r w:rsidRPr="00F2467D">
        <w:rPr>
          <w:rFonts w:ascii="Times New Roman" w:hAnsi="Times New Roman"/>
          <w:b/>
          <w:bCs/>
          <w:sz w:val="24"/>
          <w:szCs w:val="24"/>
          <w:lang w:val="sq-AL"/>
        </w:rPr>
        <w:t xml:space="preserve"> me mjete elektronike</w:t>
      </w:r>
      <w:r>
        <w:rPr>
          <w:rFonts w:ascii="Times New Roman" w:hAnsi="Times New Roman"/>
          <w:b/>
          <w:bCs/>
          <w:sz w:val="24"/>
          <w:szCs w:val="24"/>
          <w:lang w:val="sq-AL"/>
        </w:rPr>
        <w:t>.</w:t>
      </w:r>
    </w:p>
    <w:p w14:paraId="2F630506" w14:textId="77777777" w:rsidR="00DB73E1" w:rsidRPr="00745918" w:rsidRDefault="00DB73E1" w:rsidP="00DB73E1">
      <w:pPr>
        <w:spacing w:after="0"/>
        <w:rPr>
          <w:rFonts w:ascii="Times New Roman" w:hAnsi="Times New Roman"/>
          <w:b/>
          <w:bCs/>
          <w:sz w:val="24"/>
          <w:szCs w:val="24"/>
          <w:lang w:val="sq-AL"/>
        </w:rPr>
      </w:pPr>
    </w:p>
    <w:p w14:paraId="04C48C87" w14:textId="3CEC4677" w:rsidR="00DB73E1" w:rsidRDefault="00DB73E1" w:rsidP="00DB73E1">
      <w:pPr>
        <w:autoSpaceDE w:val="0"/>
        <w:autoSpaceDN w:val="0"/>
        <w:adjustRightInd w:val="0"/>
        <w:contextualSpacing/>
        <w:rPr>
          <w:rFonts w:ascii="Times New Roman" w:hAnsi="Times New Roman"/>
          <w:b/>
          <w:color w:val="444444"/>
          <w:sz w:val="24"/>
          <w:szCs w:val="24"/>
          <w:shd w:val="clear" w:color="auto" w:fill="FFFFFF"/>
        </w:rPr>
      </w:pPr>
      <w:r w:rsidRPr="00745918">
        <w:rPr>
          <w:rFonts w:ascii="Times New Roman" w:hAnsi="Times New Roman"/>
          <w:b/>
          <w:bCs/>
          <w:sz w:val="24"/>
          <w:szCs w:val="24"/>
          <w:lang w:val="sq-AL"/>
        </w:rPr>
        <w:t>3. Numri i referencës së procedurës /</w:t>
      </w:r>
      <w:r w:rsidRPr="00CD7636">
        <w:rPr>
          <w:rFonts w:ascii="Times New Roman" w:hAnsi="Times New Roman"/>
          <w:b/>
          <w:bCs/>
          <w:sz w:val="24"/>
          <w:szCs w:val="24"/>
          <w:lang w:val="sq-AL"/>
        </w:rPr>
        <w:t>Lotit:</w:t>
      </w:r>
      <w:r w:rsidRPr="00CD7636">
        <w:rPr>
          <w:rFonts w:ascii="Times New Roman" w:hAnsi="Times New Roman"/>
          <w:b/>
          <w:color w:val="444444"/>
          <w:sz w:val="24"/>
          <w:szCs w:val="24"/>
          <w:shd w:val="clear" w:color="auto" w:fill="FFFFFF"/>
        </w:rPr>
        <w:t xml:space="preserve"> </w:t>
      </w:r>
      <w:r w:rsidR="0002119C" w:rsidRPr="0002119C">
        <w:rPr>
          <w:rFonts w:ascii="Times New Roman" w:hAnsi="Times New Roman"/>
          <w:b/>
          <w:color w:val="444444"/>
          <w:sz w:val="24"/>
          <w:szCs w:val="24"/>
          <w:shd w:val="clear" w:color="auto" w:fill="FFFFFF"/>
        </w:rPr>
        <w:t>REF-80558-03-31-2026</w:t>
      </w:r>
    </w:p>
    <w:p w14:paraId="034FC640" w14:textId="77777777" w:rsidR="00DB73E1" w:rsidRDefault="00DB73E1" w:rsidP="00DB73E1">
      <w:pPr>
        <w:autoSpaceDE w:val="0"/>
        <w:autoSpaceDN w:val="0"/>
        <w:adjustRightInd w:val="0"/>
        <w:contextualSpacing/>
        <w:rPr>
          <w:rFonts w:ascii="Times New Roman" w:hAnsi="Times New Roman"/>
          <w:b/>
          <w:sz w:val="24"/>
          <w:szCs w:val="24"/>
          <w:lang w:val="sq-AL"/>
        </w:rPr>
      </w:pPr>
    </w:p>
    <w:p w14:paraId="2675495D" w14:textId="2FE77E78" w:rsidR="00DB73E1" w:rsidRPr="00600933" w:rsidRDefault="00DB73E1" w:rsidP="00DB73E1">
      <w:pPr>
        <w:autoSpaceDE w:val="0"/>
        <w:autoSpaceDN w:val="0"/>
        <w:adjustRightInd w:val="0"/>
        <w:spacing w:line="240" w:lineRule="auto"/>
        <w:contextualSpacing/>
        <w:jc w:val="both"/>
        <w:rPr>
          <w:rFonts w:ascii="Times New Roman" w:hAnsi="Times New Roman"/>
          <w:b/>
          <w:sz w:val="24"/>
          <w:szCs w:val="24"/>
          <w:lang w:val="it-IT"/>
        </w:rPr>
      </w:pPr>
      <w:r w:rsidRPr="00211B2A">
        <w:rPr>
          <w:rFonts w:ascii="Times New Roman" w:hAnsi="Times New Roman"/>
          <w:b/>
          <w:bCs/>
          <w:sz w:val="24"/>
          <w:szCs w:val="24"/>
          <w:lang w:val="sq-AL"/>
        </w:rPr>
        <w:t>4. Objekti i kontratës</w:t>
      </w:r>
      <w:r w:rsidRPr="00211B2A">
        <w:rPr>
          <w:rFonts w:ascii="Times New Roman" w:hAnsi="Times New Roman"/>
          <w:bCs/>
          <w:sz w:val="24"/>
          <w:szCs w:val="24"/>
          <w:lang w:val="it-IT"/>
        </w:rPr>
        <w:t>/</w:t>
      </w:r>
      <w:r>
        <w:rPr>
          <w:rFonts w:ascii="Times New Roman" w:hAnsi="Times New Roman"/>
          <w:bCs/>
          <w:sz w:val="24"/>
          <w:szCs w:val="24"/>
          <w:lang w:val="it-IT"/>
        </w:rPr>
        <w:t xml:space="preserve"> </w:t>
      </w:r>
      <w:r w:rsidRPr="00211B2A">
        <w:rPr>
          <w:rFonts w:ascii="Times New Roman" w:hAnsi="Times New Roman"/>
          <w:bCs/>
          <w:sz w:val="24"/>
          <w:szCs w:val="24"/>
          <w:lang w:val="it-IT"/>
        </w:rPr>
        <w:t>Marrëveshjes Kuadër:</w:t>
      </w:r>
      <w:bookmarkStart w:id="8" w:name="_Hlk169257958"/>
      <w:r>
        <w:rPr>
          <w:color w:val="FF0000"/>
        </w:rPr>
        <w:t xml:space="preserve"> </w:t>
      </w:r>
      <w:r w:rsidRPr="00C0363C">
        <w:rPr>
          <w:rFonts w:ascii="Times New Roman" w:hAnsi="Times New Roman"/>
          <w:b/>
          <w:sz w:val="24"/>
          <w:szCs w:val="24"/>
          <w:lang w:val="it-IT"/>
        </w:rPr>
        <w:t>“</w:t>
      </w:r>
      <w:r>
        <w:rPr>
          <w:rFonts w:ascii="Times New Roman" w:hAnsi="Times New Roman"/>
          <w:b/>
          <w:sz w:val="24"/>
          <w:szCs w:val="24"/>
        </w:rPr>
        <w:t>Blerje Kokë Tërheqëse për nevoja të Ndërmarrjes së Pastrimit dhe Higjenës, Bashkia Fier</w:t>
      </w:r>
      <w:r w:rsidRPr="00C0363C">
        <w:rPr>
          <w:rFonts w:ascii="Times New Roman" w:hAnsi="Times New Roman"/>
          <w:b/>
          <w:sz w:val="24"/>
          <w:szCs w:val="24"/>
          <w:lang w:val="it-IT"/>
        </w:rPr>
        <w:t>’’</w:t>
      </w:r>
      <w:r w:rsidRPr="00F84498">
        <w:rPr>
          <w:rFonts w:ascii="Times New Roman" w:hAnsi="Times New Roman"/>
          <w:bCs/>
          <w:sz w:val="24"/>
          <w:szCs w:val="24"/>
          <w:lang w:val="it-IT"/>
        </w:rPr>
        <w:t xml:space="preserve">, </w:t>
      </w:r>
      <w:r w:rsidRPr="00600933">
        <w:rPr>
          <w:rFonts w:ascii="Times New Roman" w:hAnsi="Times New Roman"/>
          <w:bCs/>
          <w:sz w:val="24"/>
          <w:szCs w:val="24"/>
          <w:lang w:val="it-IT"/>
        </w:rPr>
        <w:t xml:space="preserve">me burim financimi nga </w:t>
      </w:r>
      <w:r w:rsidRPr="00DB73E1">
        <w:rPr>
          <w:rFonts w:ascii="Times New Roman" w:hAnsi="Times New Roman"/>
          <w:lang w:val="it-IT"/>
        </w:rPr>
        <w:t>Ndërmarrja e Pastrimit dhe Higjenës, Bashkia Fier</w:t>
      </w:r>
      <w:r w:rsidRPr="00600933">
        <w:rPr>
          <w:rFonts w:ascii="Times New Roman" w:hAnsi="Times New Roman"/>
          <w:sz w:val="24"/>
          <w:szCs w:val="24"/>
          <w:lang w:val="it-IT"/>
        </w:rPr>
        <w:t>.</w:t>
      </w:r>
    </w:p>
    <w:p w14:paraId="7C8C2C88" w14:textId="77777777" w:rsidR="00DB73E1" w:rsidRPr="00600933" w:rsidRDefault="00DB73E1" w:rsidP="00DB73E1">
      <w:pPr>
        <w:autoSpaceDE w:val="0"/>
        <w:autoSpaceDN w:val="0"/>
        <w:adjustRightInd w:val="0"/>
        <w:contextualSpacing/>
        <w:rPr>
          <w:rFonts w:ascii="Times New Roman" w:hAnsi="Times New Roman"/>
          <w:b/>
          <w:sz w:val="24"/>
          <w:szCs w:val="24"/>
          <w:lang w:val="it-IT"/>
        </w:rPr>
      </w:pPr>
    </w:p>
    <w:bookmarkEnd w:id="8"/>
    <w:p w14:paraId="289553A5" w14:textId="6BEFCD32" w:rsidR="00DB73E1" w:rsidRDefault="00DB73E1" w:rsidP="00DB73E1">
      <w:pPr>
        <w:autoSpaceDE w:val="0"/>
        <w:autoSpaceDN w:val="0"/>
        <w:adjustRightInd w:val="0"/>
        <w:contextualSpacing/>
        <w:rPr>
          <w:rFonts w:ascii="Times New Roman" w:hAnsi="Times New Roman"/>
          <w:b/>
          <w:bCs/>
          <w:sz w:val="24"/>
          <w:szCs w:val="24"/>
        </w:rPr>
      </w:pPr>
      <w:r w:rsidRPr="00F2467D">
        <w:rPr>
          <w:rFonts w:ascii="Times New Roman" w:hAnsi="Times New Roman"/>
          <w:b/>
          <w:bCs/>
          <w:sz w:val="24"/>
          <w:szCs w:val="24"/>
          <w:lang w:val="sq-AL"/>
        </w:rPr>
        <w:t xml:space="preserve">5.  </w:t>
      </w:r>
      <w:r w:rsidRPr="00E94EC0">
        <w:rPr>
          <w:rFonts w:ascii="Times New Roman" w:hAnsi="Times New Roman"/>
          <w:b/>
          <w:bCs/>
          <w:color w:val="000000" w:themeColor="text1"/>
          <w:sz w:val="24"/>
          <w:szCs w:val="24"/>
          <w:lang w:val="sq-AL"/>
        </w:rPr>
        <w:t xml:space="preserve">Kodi sipas Fjalorit të Përbashkët të Prokurimit (FPP): </w:t>
      </w:r>
      <w:r>
        <w:rPr>
          <w:rFonts w:ascii="Times New Roman" w:hAnsi="Times New Roman"/>
          <w:b/>
          <w:bCs/>
          <w:sz w:val="24"/>
          <w:szCs w:val="24"/>
          <w:lang w:val="sq-AL"/>
        </w:rPr>
        <w:t>“</w:t>
      </w:r>
      <w:r w:rsidR="00CF6029" w:rsidRPr="00CF6029">
        <w:rPr>
          <w:rFonts w:ascii="Times New Roman" w:hAnsi="Times New Roman"/>
          <w:b/>
          <w:bCs/>
          <w:sz w:val="24"/>
          <w:szCs w:val="24"/>
          <w:lang w:val="sq-AL"/>
        </w:rPr>
        <w:t>Kamion pune” 42415200-0</w:t>
      </w:r>
    </w:p>
    <w:p w14:paraId="03B6ACB3" w14:textId="77777777" w:rsidR="00DB73E1" w:rsidRDefault="00DB73E1" w:rsidP="00DB73E1">
      <w:pPr>
        <w:autoSpaceDE w:val="0"/>
        <w:autoSpaceDN w:val="0"/>
        <w:adjustRightInd w:val="0"/>
        <w:contextualSpacing/>
        <w:rPr>
          <w:rFonts w:ascii="Times New Roman" w:eastAsia="Times New Roman" w:hAnsi="Times New Roman"/>
          <w:b/>
          <w:bCs/>
          <w:sz w:val="24"/>
          <w:szCs w:val="24"/>
        </w:rPr>
      </w:pPr>
    </w:p>
    <w:p w14:paraId="120BF4A5" w14:textId="7DDA9AD2" w:rsidR="00DB73E1" w:rsidRDefault="00DB73E1" w:rsidP="00DB73E1">
      <w:pPr>
        <w:autoSpaceDE w:val="0"/>
        <w:autoSpaceDN w:val="0"/>
        <w:adjustRightInd w:val="0"/>
        <w:spacing w:after="0"/>
        <w:jc w:val="both"/>
        <w:rPr>
          <w:rFonts w:ascii="Times New Roman" w:hAnsi="Times New Roman"/>
          <w:b/>
          <w:bCs/>
          <w:sz w:val="24"/>
          <w:szCs w:val="24"/>
          <w:lang w:val="sq-AL"/>
        </w:rPr>
      </w:pPr>
      <w:r w:rsidRPr="00211B2A">
        <w:rPr>
          <w:rFonts w:ascii="Times New Roman" w:hAnsi="Times New Roman"/>
          <w:b/>
          <w:bCs/>
          <w:color w:val="000000" w:themeColor="text1"/>
          <w:sz w:val="24"/>
          <w:szCs w:val="24"/>
          <w:lang w:val="sq-AL"/>
        </w:rPr>
        <w:t>6. Fondi limit:</w:t>
      </w:r>
      <w:r w:rsidRPr="007C1057">
        <w:rPr>
          <w:color w:val="FF0000"/>
        </w:rPr>
        <w:t xml:space="preserve"> </w:t>
      </w:r>
      <w:r w:rsidR="00CF6029" w:rsidRPr="00CF6029">
        <w:rPr>
          <w:rFonts w:ascii="Times New Roman" w:hAnsi="Times New Roman"/>
          <w:b/>
          <w:bCs/>
          <w:sz w:val="24"/>
          <w:szCs w:val="24"/>
        </w:rPr>
        <w:t>1</w:t>
      </w:r>
      <w:r w:rsidR="00CF6029">
        <w:rPr>
          <w:rFonts w:ascii="Times New Roman" w:hAnsi="Times New Roman"/>
          <w:b/>
          <w:bCs/>
          <w:sz w:val="24"/>
          <w:szCs w:val="24"/>
        </w:rPr>
        <w:t xml:space="preserve"> </w:t>
      </w:r>
      <w:r w:rsidR="00CF6029" w:rsidRPr="00CF6029">
        <w:rPr>
          <w:rFonts w:ascii="Times New Roman" w:hAnsi="Times New Roman"/>
          <w:b/>
          <w:bCs/>
          <w:sz w:val="24"/>
          <w:szCs w:val="24"/>
        </w:rPr>
        <w:t>910</w:t>
      </w:r>
      <w:r w:rsidR="00CF6029">
        <w:rPr>
          <w:rFonts w:ascii="Times New Roman" w:hAnsi="Times New Roman"/>
          <w:b/>
          <w:bCs/>
          <w:sz w:val="24"/>
          <w:szCs w:val="24"/>
        </w:rPr>
        <w:t xml:space="preserve"> </w:t>
      </w:r>
      <w:r w:rsidR="00CF6029" w:rsidRPr="00CF6029">
        <w:rPr>
          <w:rFonts w:ascii="Times New Roman" w:hAnsi="Times New Roman"/>
          <w:b/>
          <w:bCs/>
          <w:sz w:val="24"/>
          <w:szCs w:val="24"/>
        </w:rPr>
        <w:t>000</w:t>
      </w:r>
      <w:r w:rsidR="00CF6029" w:rsidRPr="00CF6029">
        <w:rPr>
          <w:sz w:val="24"/>
          <w:szCs w:val="24"/>
        </w:rPr>
        <w:t xml:space="preserve"> </w:t>
      </w:r>
      <w:r w:rsidR="00CF6029" w:rsidRPr="00CF6029">
        <w:rPr>
          <w:rFonts w:ascii="Times New Roman" w:hAnsi="Times New Roman"/>
          <w:i/>
          <w:sz w:val="24"/>
          <w:szCs w:val="24"/>
          <w:lang w:val="it-IT"/>
        </w:rPr>
        <w:t>(nj</w:t>
      </w:r>
      <w:r w:rsidR="00CF6029" w:rsidRPr="00CF6029">
        <w:rPr>
          <w:rFonts w:ascii="Times New Roman" w:hAnsi="Times New Roman"/>
          <w:i/>
          <w:iCs/>
          <w:lang w:val="sq-AL"/>
        </w:rPr>
        <w:t>ë</w:t>
      </w:r>
      <w:r w:rsidR="00CF6029" w:rsidRPr="00CF6029">
        <w:rPr>
          <w:rFonts w:ascii="Times New Roman" w:hAnsi="Times New Roman"/>
          <w:i/>
          <w:sz w:val="24"/>
          <w:szCs w:val="24"/>
          <w:lang w:val="it-IT"/>
        </w:rPr>
        <w:t xml:space="preserve"> milion e nëntëqind e dhjet</w:t>
      </w:r>
      <w:r w:rsidR="00CF6029" w:rsidRPr="00CF6029">
        <w:rPr>
          <w:rFonts w:ascii="Times New Roman" w:hAnsi="Times New Roman"/>
          <w:i/>
          <w:iCs/>
          <w:lang w:val="sq-AL"/>
        </w:rPr>
        <w:t>ë</w:t>
      </w:r>
      <w:r w:rsidR="00CF6029" w:rsidRPr="00CF6029">
        <w:rPr>
          <w:rFonts w:ascii="Times New Roman" w:hAnsi="Times New Roman"/>
          <w:i/>
          <w:sz w:val="24"/>
          <w:szCs w:val="24"/>
          <w:lang w:val="it-IT"/>
        </w:rPr>
        <w:t xml:space="preserve"> mij</w:t>
      </w:r>
      <w:r w:rsidR="00CF6029" w:rsidRPr="00CF6029">
        <w:rPr>
          <w:rFonts w:ascii="Times New Roman" w:hAnsi="Times New Roman"/>
          <w:lang w:val="sq-AL"/>
        </w:rPr>
        <w:t>ë</w:t>
      </w:r>
      <w:r w:rsidR="00CF6029" w:rsidRPr="00CF6029">
        <w:rPr>
          <w:rFonts w:ascii="Times New Roman" w:hAnsi="Times New Roman"/>
          <w:i/>
          <w:sz w:val="24"/>
          <w:szCs w:val="24"/>
          <w:lang w:val="it-IT"/>
        </w:rPr>
        <w:t xml:space="preserve">) </w:t>
      </w:r>
      <w:r w:rsidR="00CF6029" w:rsidRPr="00CF6029">
        <w:rPr>
          <w:rFonts w:ascii="Times New Roman" w:hAnsi="Times New Roman"/>
          <w:b/>
          <w:sz w:val="24"/>
          <w:szCs w:val="24"/>
          <w:lang w:val="it-IT"/>
        </w:rPr>
        <w:t xml:space="preserve">lekë pa TVSH dhe 2 292 000 </w:t>
      </w:r>
      <w:r w:rsidR="00CF6029" w:rsidRPr="00CF6029">
        <w:rPr>
          <w:rFonts w:ascii="Times New Roman" w:hAnsi="Times New Roman"/>
          <w:i/>
          <w:sz w:val="24"/>
          <w:szCs w:val="24"/>
          <w:lang w:val="it-IT"/>
        </w:rPr>
        <w:t>(dy milion e dyqind e nëntëdhjetë e dy mij</w:t>
      </w:r>
      <w:r w:rsidR="00CF6029" w:rsidRPr="00CF6029">
        <w:rPr>
          <w:rFonts w:ascii="Times New Roman" w:hAnsi="Times New Roman"/>
          <w:lang w:val="sq-AL"/>
        </w:rPr>
        <w:t>ë</w:t>
      </w:r>
      <w:r w:rsidR="00CF6029" w:rsidRPr="00CF6029">
        <w:rPr>
          <w:rFonts w:ascii="Times New Roman" w:hAnsi="Times New Roman"/>
          <w:i/>
          <w:sz w:val="24"/>
          <w:szCs w:val="24"/>
          <w:lang w:val="it-IT"/>
        </w:rPr>
        <w:t>)</w:t>
      </w:r>
      <w:r w:rsidR="00CF6029" w:rsidRPr="00CF6029">
        <w:rPr>
          <w:rFonts w:ascii="Times New Roman" w:hAnsi="Times New Roman"/>
          <w:b/>
          <w:sz w:val="24"/>
          <w:szCs w:val="24"/>
          <w:lang w:val="it-IT"/>
        </w:rPr>
        <w:t xml:space="preserve"> lekë me TVSH</w:t>
      </w:r>
      <w:r w:rsidR="00CF6029" w:rsidRPr="00CF6029">
        <w:rPr>
          <w:rFonts w:ascii="Times New Roman" w:hAnsi="Times New Roman"/>
          <w:sz w:val="24"/>
          <w:szCs w:val="24"/>
          <w:lang w:val="it-IT"/>
        </w:rPr>
        <w:t xml:space="preserve"> </w:t>
      </w:r>
      <w:r w:rsidRPr="002B41B6">
        <w:rPr>
          <w:rFonts w:ascii="Times New Roman" w:hAnsi="Times New Roman"/>
          <w:sz w:val="24"/>
          <w:szCs w:val="24"/>
          <w:lang w:val="it-IT"/>
        </w:rPr>
        <w:t xml:space="preserve">vënë në dispozicion nga buxheti i </w:t>
      </w:r>
      <w:r w:rsidRPr="00DB73E1">
        <w:rPr>
          <w:rFonts w:ascii="Times New Roman" w:hAnsi="Times New Roman"/>
          <w:lang w:val="it-IT"/>
        </w:rPr>
        <w:t>Ndërmarrj</w:t>
      </w:r>
      <w:r>
        <w:rPr>
          <w:rFonts w:ascii="Times New Roman" w:hAnsi="Times New Roman"/>
          <w:lang w:val="it-IT"/>
        </w:rPr>
        <w:t>es</w:t>
      </w:r>
      <w:r w:rsidRPr="00DB73E1">
        <w:rPr>
          <w:rFonts w:ascii="Times New Roman" w:hAnsi="Times New Roman"/>
          <w:lang w:val="it-IT"/>
        </w:rPr>
        <w:t xml:space="preserve"> </w:t>
      </w:r>
      <w:r>
        <w:rPr>
          <w:rFonts w:ascii="Times New Roman" w:hAnsi="Times New Roman"/>
          <w:lang w:val="it-IT"/>
        </w:rPr>
        <w:t>së</w:t>
      </w:r>
      <w:r w:rsidRPr="00DB73E1">
        <w:rPr>
          <w:rFonts w:ascii="Times New Roman" w:hAnsi="Times New Roman"/>
          <w:lang w:val="it-IT"/>
        </w:rPr>
        <w:t xml:space="preserve"> Pastrimit dhe Higjenës, Bashkia Fier</w:t>
      </w:r>
      <w:r w:rsidRPr="002B41B6">
        <w:rPr>
          <w:rFonts w:ascii="Times New Roman" w:hAnsi="Times New Roman"/>
          <w:b/>
          <w:bCs/>
          <w:sz w:val="24"/>
          <w:szCs w:val="24"/>
          <w:lang w:val="sq-AL"/>
        </w:rPr>
        <w:t>.</w:t>
      </w:r>
    </w:p>
    <w:p w14:paraId="6FB51875" w14:textId="77777777" w:rsidR="00DB73E1" w:rsidRPr="00211B2A" w:rsidRDefault="00DB73E1" w:rsidP="00DB73E1">
      <w:pPr>
        <w:autoSpaceDE w:val="0"/>
        <w:autoSpaceDN w:val="0"/>
        <w:adjustRightInd w:val="0"/>
        <w:spacing w:after="0"/>
        <w:jc w:val="both"/>
        <w:rPr>
          <w:rFonts w:ascii="Times New Roman" w:hAnsi="Times New Roman"/>
          <w:b/>
          <w:bCs/>
          <w:sz w:val="24"/>
          <w:szCs w:val="24"/>
          <w:lang w:val="sq-AL"/>
        </w:rPr>
      </w:pPr>
    </w:p>
    <w:p w14:paraId="11783B64" w14:textId="77777777" w:rsidR="00DB73E1" w:rsidRPr="00A62B00" w:rsidRDefault="00DB73E1" w:rsidP="00DB73E1">
      <w:pPr>
        <w:pStyle w:val="SLparagraph"/>
        <w:numPr>
          <w:ilvl w:val="0"/>
          <w:numId w:val="0"/>
        </w:numPr>
        <w:ind w:left="360" w:hanging="360"/>
        <w:jc w:val="both"/>
      </w:pPr>
      <w:r w:rsidRPr="000E709D">
        <w:rPr>
          <w:b/>
        </w:rPr>
        <w:t>7.</w:t>
      </w:r>
      <w:r w:rsidRPr="000E709D">
        <w:t xml:space="preserve">  </w:t>
      </w:r>
      <w:r w:rsidRPr="000E709D">
        <w:rPr>
          <w:b/>
          <w:bCs/>
        </w:rPr>
        <w:t>Kohëzgjatja e kontratës/</w:t>
      </w:r>
      <w:r w:rsidRPr="000E709D">
        <w:rPr>
          <w:bCs/>
        </w:rPr>
        <w:t>marrëveshjes kuadër ose afati për zbatimin e saj</w:t>
      </w:r>
      <w:r w:rsidRPr="000E709D">
        <w:rPr>
          <w:b/>
          <w:bCs/>
        </w:rPr>
        <w:t xml:space="preserve">: </w:t>
      </w:r>
      <w:r w:rsidRPr="00633383">
        <w:t>Kohëzgjatja</w:t>
      </w:r>
      <w:r w:rsidRPr="008550FC">
        <w:t xml:space="preserve">: </w:t>
      </w:r>
      <w:r w:rsidRPr="008550FC">
        <w:rPr>
          <w:b/>
        </w:rPr>
        <w:t>30 dit</w:t>
      </w:r>
      <w:r w:rsidRPr="008550FC">
        <w:rPr>
          <w:b/>
          <w:color w:val="212121"/>
        </w:rPr>
        <w:t>ë</w:t>
      </w:r>
      <w:r w:rsidRPr="008550FC">
        <w:rPr>
          <w:b/>
        </w:rPr>
        <w:t xml:space="preserve"> </w:t>
      </w:r>
      <w:r w:rsidRPr="008550FC">
        <w:t>nga nënshkrimi i kontratës.</w:t>
      </w:r>
      <w:r w:rsidRPr="00820453">
        <w:rPr>
          <w:b/>
        </w:rPr>
        <w:t xml:space="preserve">                                                          </w:t>
      </w:r>
    </w:p>
    <w:p w14:paraId="4C8B1A9C" w14:textId="77777777" w:rsidR="00DB73E1" w:rsidRPr="00A4538D" w:rsidRDefault="00DB73E1" w:rsidP="00DB73E1">
      <w:pPr>
        <w:spacing w:after="0" w:line="240" w:lineRule="auto"/>
        <w:ind w:left="90" w:hanging="90"/>
        <w:rPr>
          <w:rFonts w:ascii="Times New Roman" w:hAnsi="Times New Roman"/>
          <w:b/>
          <w:sz w:val="24"/>
          <w:szCs w:val="24"/>
          <w:highlight w:val="yellow"/>
          <w:lang w:val="sq-AL"/>
        </w:rPr>
      </w:pPr>
    </w:p>
    <w:p w14:paraId="0F889DC1" w14:textId="7A406DD4" w:rsidR="00DB73E1" w:rsidRPr="00211B2A" w:rsidRDefault="00DB73E1" w:rsidP="00DB73E1">
      <w:pPr>
        <w:rPr>
          <w:rFonts w:ascii="Times New Roman" w:hAnsi="Times New Roman"/>
          <w:sz w:val="24"/>
          <w:szCs w:val="24"/>
          <w:lang w:val="sq-AL"/>
        </w:rPr>
      </w:pPr>
      <w:r w:rsidRPr="00C9125E">
        <w:rPr>
          <w:rFonts w:ascii="Times New Roman" w:hAnsi="Times New Roman"/>
          <w:b/>
          <w:sz w:val="24"/>
          <w:szCs w:val="24"/>
          <w:lang w:val="sq-AL"/>
        </w:rPr>
        <w:t>8.</w:t>
      </w:r>
      <w:r w:rsidRPr="00C9125E">
        <w:rPr>
          <w:rFonts w:ascii="Times New Roman" w:hAnsi="Times New Roman"/>
          <w:b/>
          <w:bCs/>
          <w:sz w:val="24"/>
          <w:szCs w:val="24"/>
          <w:lang w:val="sq-AL"/>
        </w:rPr>
        <w:t xml:space="preserve"> Afati i fundit për paraqitjen dhe hapjen e </w:t>
      </w:r>
      <w:r w:rsidRPr="0002119C">
        <w:rPr>
          <w:rFonts w:ascii="Times New Roman" w:hAnsi="Times New Roman"/>
          <w:b/>
          <w:bCs/>
          <w:sz w:val="24"/>
          <w:szCs w:val="24"/>
          <w:lang w:val="sq-AL"/>
        </w:rPr>
        <w:t>ofertave:</w:t>
      </w:r>
      <w:r w:rsidRPr="0002119C">
        <w:rPr>
          <w:rFonts w:ascii="Times New Roman" w:hAnsi="Times New Roman"/>
          <w:b/>
          <w:sz w:val="24"/>
          <w:szCs w:val="24"/>
          <w:lang w:val="sq-AL"/>
        </w:rPr>
        <w:t xml:space="preserve">  </w:t>
      </w:r>
      <w:r w:rsidR="008550FC" w:rsidRPr="0002119C">
        <w:rPr>
          <w:rFonts w:ascii="Times New Roman" w:hAnsi="Times New Roman"/>
          <w:b/>
          <w:sz w:val="24"/>
          <w:szCs w:val="24"/>
          <w:lang w:val="sq-AL"/>
        </w:rPr>
        <w:t>1</w:t>
      </w:r>
      <w:r w:rsidR="0002119C" w:rsidRPr="0002119C">
        <w:rPr>
          <w:rFonts w:ascii="Times New Roman" w:hAnsi="Times New Roman"/>
          <w:b/>
          <w:sz w:val="24"/>
          <w:szCs w:val="24"/>
          <w:lang w:val="sq-AL"/>
        </w:rPr>
        <w:t>4</w:t>
      </w:r>
      <w:r w:rsidRPr="0002119C">
        <w:rPr>
          <w:rFonts w:ascii="Times New Roman" w:hAnsi="Times New Roman"/>
          <w:b/>
          <w:sz w:val="24"/>
          <w:szCs w:val="24"/>
          <w:lang w:val="sq-AL"/>
        </w:rPr>
        <w:t>/</w:t>
      </w:r>
      <w:r w:rsidR="008550FC" w:rsidRPr="0002119C">
        <w:rPr>
          <w:rFonts w:ascii="Times New Roman" w:hAnsi="Times New Roman"/>
          <w:b/>
          <w:sz w:val="24"/>
          <w:szCs w:val="24"/>
          <w:lang w:val="sq-AL"/>
        </w:rPr>
        <w:t>04</w:t>
      </w:r>
      <w:r w:rsidRPr="0002119C">
        <w:rPr>
          <w:rFonts w:ascii="Times New Roman" w:hAnsi="Times New Roman"/>
          <w:b/>
          <w:sz w:val="24"/>
          <w:szCs w:val="24"/>
          <w:lang w:val="sq-AL"/>
        </w:rPr>
        <w:t>/202</w:t>
      </w:r>
      <w:r w:rsidR="008550FC" w:rsidRPr="0002119C">
        <w:rPr>
          <w:rFonts w:ascii="Times New Roman" w:hAnsi="Times New Roman"/>
          <w:b/>
          <w:sz w:val="24"/>
          <w:szCs w:val="24"/>
          <w:lang w:val="sq-AL"/>
        </w:rPr>
        <w:t xml:space="preserve">6 </w:t>
      </w:r>
      <w:r w:rsidRPr="0002119C">
        <w:rPr>
          <w:rFonts w:ascii="Times New Roman" w:hAnsi="Times New Roman"/>
          <w:i/>
          <w:sz w:val="28"/>
          <w:szCs w:val="28"/>
          <w:lang w:val="sq-AL"/>
        </w:rPr>
        <w:t>(d/m/v)</w:t>
      </w:r>
      <w:r w:rsidRPr="0002119C">
        <w:rPr>
          <w:rFonts w:ascii="Times New Roman" w:hAnsi="Times New Roman"/>
          <w:sz w:val="28"/>
          <w:szCs w:val="28"/>
          <w:lang w:val="sq-AL"/>
        </w:rPr>
        <w:t xml:space="preserve">   </w:t>
      </w:r>
      <w:r w:rsidRPr="0002119C">
        <w:rPr>
          <w:rFonts w:ascii="Times New Roman" w:hAnsi="Times New Roman"/>
          <w:b/>
          <w:sz w:val="28"/>
          <w:szCs w:val="28"/>
          <w:lang w:val="sq-AL"/>
        </w:rPr>
        <w:t>Ora</w:t>
      </w:r>
      <w:r w:rsidRPr="001D7706">
        <w:rPr>
          <w:rFonts w:ascii="Times New Roman" w:hAnsi="Times New Roman"/>
          <w:b/>
          <w:sz w:val="28"/>
          <w:szCs w:val="28"/>
          <w:lang w:val="sq-AL"/>
        </w:rPr>
        <w:t>: 10:00.</w:t>
      </w:r>
      <w:bookmarkEnd w:id="7"/>
    </w:p>
    <w:p w14:paraId="0718A8BE" w14:textId="77777777" w:rsidR="00DB73E1" w:rsidRPr="0088025E" w:rsidRDefault="00DB73E1" w:rsidP="00DB73E1">
      <w:pPr>
        <w:rPr>
          <w:rFonts w:ascii="Times New Roman" w:hAnsi="Times New Roman"/>
          <w:b/>
          <w:lang w:val="sq-AL"/>
        </w:rPr>
      </w:pPr>
      <w:r w:rsidRPr="0088025E">
        <w:rPr>
          <w:rFonts w:ascii="Times New Roman" w:hAnsi="Times New Roman"/>
          <w:b/>
          <w:lang w:val="sq-AL"/>
        </w:rPr>
        <w:t>9. Procedurë e Rishpallur:</w:t>
      </w:r>
    </w:p>
    <w:tbl>
      <w:tblPr>
        <w:tblW w:w="5000" w:type="pct"/>
        <w:jc w:val="center"/>
        <w:tblLook w:val="01E0" w:firstRow="1" w:lastRow="1" w:firstColumn="1" w:lastColumn="1" w:noHBand="0" w:noVBand="0"/>
      </w:tblPr>
      <w:tblGrid>
        <w:gridCol w:w="3554"/>
        <w:gridCol w:w="1131"/>
        <w:gridCol w:w="3681"/>
        <w:gridCol w:w="1130"/>
      </w:tblGrid>
      <w:tr w:rsidR="00DB73E1" w:rsidRPr="00B3613B" w14:paraId="096D729D" w14:textId="77777777" w:rsidTr="002D600E">
        <w:trPr>
          <w:jc w:val="center"/>
        </w:trPr>
        <w:tc>
          <w:tcPr>
            <w:tcW w:w="1871" w:type="pct"/>
            <w:vAlign w:val="center"/>
          </w:tcPr>
          <w:p w14:paraId="580E3A44" w14:textId="77777777" w:rsidR="00DB73E1" w:rsidRPr="0088025E" w:rsidRDefault="00DB73E1" w:rsidP="002D600E">
            <w:pPr>
              <w:autoSpaceDE w:val="0"/>
              <w:autoSpaceDN w:val="0"/>
              <w:adjustRightInd w:val="0"/>
              <w:spacing w:after="80"/>
              <w:jc w:val="center"/>
              <w:rPr>
                <w:rFonts w:ascii="Times New Roman" w:hAnsi="Times New Roman"/>
                <w:b/>
                <w:bCs/>
                <w:lang w:val="sq-AL"/>
              </w:rPr>
            </w:pPr>
            <w:r w:rsidRPr="0088025E">
              <w:rPr>
                <w:rFonts w:ascii="Times New Roman" w:hAnsi="Times New Roman"/>
                <w:b/>
                <w:bCs/>
                <w:lang w:val="sq-AL"/>
              </w:rPr>
              <w:t>Po</w:t>
            </w:r>
          </w:p>
        </w:tc>
        <w:tc>
          <w:tcPr>
            <w:tcW w:w="595" w:type="pct"/>
            <w:vAlign w:val="center"/>
          </w:tcPr>
          <w:p w14:paraId="34DE3A37" w14:textId="77777777" w:rsidR="00DB73E1" w:rsidRPr="0088025E" w:rsidRDefault="00DB73E1" w:rsidP="002D600E">
            <w:pPr>
              <w:autoSpaceDE w:val="0"/>
              <w:autoSpaceDN w:val="0"/>
              <w:adjustRightInd w:val="0"/>
              <w:spacing w:after="80"/>
              <w:jc w:val="center"/>
              <w:rPr>
                <w:rFonts w:ascii="Times New Roman" w:hAnsi="Times New Roman"/>
                <w:lang w:val="sq-AL"/>
              </w:rPr>
            </w:pPr>
            <w:r w:rsidRPr="00564738">
              <w:rPr>
                <w:rFonts w:ascii="Times New Roman" w:hAnsi="Times New Roman"/>
                <w:b/>
                <w:sz w:val="24"/>
                <w:szCs w:val="24"/>
                <w:lang w:val="sq-AL"/>
              </w:rPr>
              <w:sym w:font="Times New Roman" w:char="F064"/>
            </w:r>
          </w:p>
        </w:tc>
        <w:tc>
          <w:tcPr>
            <w:tcW w:w="1938" w:type="pct"/>
            <w:vAlign w:val="center"/>
          </w:tcPr>
          <w:p w14:paraId="4C6C1EF4" w14:textId="77777777" w:rsidR="00DB73E1" w:rsidRPr="0088025E" w:rsidRDefault="00DB73E1" w:rsidP="002D600E">
            <w:pPr>
              <w:autoSpaceDE w:val="0"/>
              <w:autoSpaceDN w:val="0"/>
              <w:adjustRightInd w:val="0"/>
              <w:spacing w:after="80"/>
              <w:jc w:val="center"/>
              <w:rPr>
                <w:rFonts w:ascii="Times New Roman" w:hAnsi="Times New Roman"/>
                <w:b/>
                <w:bCs/>
                <w:lang w:val="sq-AL"/>
              </w:rPr>
            </w:pPr>
            <w:r w:rsidRPr="0088025E">
              <w:rPr>
                <w:rFonts w:ascii="Times New Roman" w:hAnsi="Times New Roman"/>
                <w:b/>
                <w:bCs/>
                <w:lang w:val="sq-AL"/>
              </w:rPr>
              <w:t>Jo</w:t>
            </w:r>
          </w:p>
        </w:tc>
        <w:tc>
          <w:tcPr>
            <w:tcW w:w="595" w:type="pct"/>
            <w:vAlign w:val="center"/>
          </w:tcPr>
          <w:p w14:paraId="6AEC61B6" w14:textId="77777777" w:rsidR="00DB73E1" w:rsidRPr="0088025E" w:rsidRDefault="00DB73E1" w:rsidP="002D600E">
            <w:pPr>
              <w:autoSpaceDE w:val="0"/>
              <w:autoSpaceDN w:val="0"/>
              <w:adjustRightInd w:val="0"/>
              <w:spacing w:after="80"/>
              <w:jc w:val="center"/>
              <w:rPr>
                <w:rFonts w:ascii="Times New Roman" w:hAnsi="Times New Roman"/>
                <w:lang w:val="sq-AL"/>
              </w:rPr>
            </w:pPr>
            <w:r w:rsidRPr="009D6342">
              <w:rPr>
                <w:rFonts w:ascii="Times New Roman" w:hAnsi="Times New Roman"/>
                <w:b/>
                <w:color w:val="FF0000"/>
                <w:lang w:val="sq-AL"/>
              </w:rPr>
              <w:t>X</w:t>
            </w:r>
          </w:p>
        </w:tc>
      </w:tr>
    </w:tbl>
    <w:p w14:paraId="46D2AF4D" w14:textId="77777777" w:rsidR="00DB73E1" w:rsidRPr="0088025E" w:rsidRDefault="00DB73E1" w:rsidP="00DB73E1">
      <w:pPr>
        <w:rPr>
          <w:rFonts w:ascii="Times New Roman" w:hAnsi="Times New Roman"/>
          <w:b/>
          <w:lang w:val="sq-AL"/>
        </w:rPr>
      </w:pPr>
    </w:p>
    <w:bookmarkEnd w:id="6"/>
    <w:p w14:paraId="1B9BF4A4" w14:textId="77777777" w:rsidR="00DB73E1" w:rsidRPr="0088025E" w:rsidRDefault="00DB73E1" w:rsidP="00DB73E1">
      <w:pPr>
        <w:rPr>
          <w:rFonts w:ascii="Times New Roman" w:hAnsi="Times New Roman"/>
          <w:lang w:val="sq-AL"/>
        </w:rPr>
      </w:pPr>
      <w:r w:rsidRPr="0088025E">
        <w:rPr>
          <w:rFonts w:ascii="Times New Roman" w:hAnsi="Times New Roman"/>
          <w:lang w:val="sq-AL"/>
        </w:rPr>
        <w:t>Nëse është një procedurë e rishpallur, ju lutemi plotësoni të dhënat identifikuese të procedurës së anuluar:</w:t>
      </w:r>
    </w:p>
    <w:p w14:paraId="4904FEFC" w14:textId="77777777" w:rsidR="00DB73E1" w:rsidRPr="0088025E" w:rsidRDefault="00DB73E1" w:rsidP="00DB73E1">
      <w:pPr>
        <w:rPr>
          <w:rFonts w:ascii="Times New Roman" w:hAnsi="Times New Roman"/>
          <w:lang w:val="sq-AL"/>
        </w:rPr>
      </w:pPr>
      <w:r w:rsidRPr="0088025E">
        <w:rPr>
          <w:rFonts w:ascii="Times New Roman" w:hAnsi="Times New Roman"/>
          <w:lang w:val="sq-AL"/>
        </w:rPr>
        <w:t>a) Numri i referencës në sistemin e prokurimit elektronik të procedurës së anuluar të prokurimit</w:t>
      </w:r>
      <w:r w:rsidRPr="009D6342">
        <w:rPr>
          <w:rFonts w:ascii="Times New Roman" w:hAnsi="Times New Roman"/>
          <w:b/>
          <w:color w:val="444444"/>
          <w:sz w:val="24"/>
          <w:szCs w:val="24"/>
          <w:shd w:val="clear" w:color="auto" w:fill="FFFFFF"/>
        </w:rPr>
        <w:t xml:space="preserve"> </w:t>
      </w:r>
    </w:p>
    <w:p w14:paraId="5FB6E75B" w14:textId="77777777" w:rsidR="00DB73E1" w:rsidRDefault="00DB73E1" w:rsidP="00DB73E1">
      <w:pPr>
        <w:rPr>
          <w:rFonts w:ascii="Times New Roman" w:hAnsi="Times New Roman"/>
          <w:lang w:val="sq-AL"/>
        </w:rPr>
      </w:pPr>
      <w:r w:rsidRPr="0088025E">
        <w:rPr>
          <w:rFonts w:ascii="Times New Roman" w:hAnsi="Times New Roman"/>
          <w:lang w:val="sq-AL"/>
        </w:rPr>
        <w:t xml:space="preserve">b) Objekti i prokurimit të procedurës së anuluar të prokurimit </w:t>
      </w:r>
    </w:p>
    <w:p w14:paraId="06D677C9" w14:textId="77777777" w:rsidR="00DB73E1" w:rsidRDefault="00DB73E1" w:rsidP="00DB73E1">
      <w:pPr>
        <w:tabs>
          <w:tab w:val="left" w:pos="270"/>
        </w:tabs>
        <w:rPr>
          <w:rFonts w:ascii="Times New Roman" w:hAnsi="Times New Roman"/>
          <w:lang w:val="sq-AL"/>
        </w:rPr>
      </w:pPr>
      <w:r w:rsidRPr="0088025E">
        <w:rPr>
          <w:rFonts w:ascii="Times New Roman" w:hAnsi="Times New Roman"/>
          <w:lang w:val="sq-AL"/>
        </w:rPr>
        <w:t>c) Fondi limit i procedurës së anuluar të prokurimit (</w:t>
      </w:r>
      <w:r w:rsidRPr="0088025E">
        <w:rPr>
          <w:rFonts w:ascii="Times New Roman" w:hAnsi="Times New Roman"/>
          <w:i/>
          <w:lang w:val="sq-AL"/>
        </w:rPr>
        <w:t>shuma</w:t>
      </w:r>
      <w:r w:rsidRPr="0088025E">
        <w:rPr>
          <w:rFonts w:ascii="Times New Roman" w:hAnsi="Times New Roman"/>
          <w:lang w:val="sq-AL"/>
        </w:rPr>
        <w:t xml:space="preserve"> ,</w:t>
      </w:r>
      <w:r w:rsidRPr="0088025E">
        <w:rPr>
          <w:rFonts w:ascii="Times New Roman" w:hAnsi="Times New Roman"/>
          <w:i/>
          <w:lang w:val="sq-AL"/>
        </w:rPr>
        <w:t xml:space="preserve"> monedha</w:t>
      </w:r>
      <w:r w:rsidRPr="0088025E">
        <w:rPr>
          <w:rFonts w:ascii="Times New Roman" w:hAnsi="Times New Roman"/>
          <w:lang w:val="sq-AL"/>
        </w:rPr>
        <w:t>)</w:t>
      </w:r>
      <w:r w:rsidRPr="00486F6E">
        <w:rPr>
          <w:rFonts w:ascii="Times New Roman" w:hAnsi="Times New Roman"/>
          <w:lang w:val="sq-AL"/>
        </w:rPr>
        <w:t xml:space="preserve"> </w:t>
      </w:r>
    </w:p>
    <w:p w14:paraId="6CBE18CF"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53CA9F48"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1F4D5E28"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7621E591"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0D70DEFE"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7E57FE19"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164668BD" w14:textId="77777777" w:rsidR="00DB73E1"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3E277EBB" w14:textId="77777777" w:rsidR="00DB73E1" w:rsidRPr="00A52238" w:rsidRDefault="00DB73E1" w:rsidP="00DB73E1">
      <w:pPr>
        <w:pStyle w:val="NormaleUeb"/>
        <w:spacing w:before="0" w:beforeAutospacing="0" w:after="80" w:afterAutospacing="0"/>
        <w:jc w:val="center"/>
        <w:rPr>
          <w:rFonts w:ascii="Times New Roman" w:hAnsi="Times New Roman" w:cs="Times New Roman"/>
          <w:szCs w:val="22"/>
          <w:lang w:val="sq-AL" w:eastAsia="it-IT"/>
        </w:rPr>
      </w:pPr>
    </w:p>
    <w:p w14:paraId="0C359837" w14:textId="77777777" w:rsidR="00DB73E1" w:rsidRPr="00A52238" w:rsidRDefault="00DB73E1" w:rsidP="00DB73E1">
      <w:pPr>
        <w:pStyle w:val="NormaleUeb"/>
        <w:spacing w:before="0" w:beforeAutospacing="0" w:after="80" w:afterAutospacing="0"/>
        <w:jc w:val="center"/>
        <w:rPr>
          <w:rFonts w:ascii="Times New Roman" w:hAnsi="Times New Roman" w:cs="Times New Roman"/>
          <w:szCs w:val="22"/>
          <w:lang w:val="sq-AL" w:eastAsia="it-IT"/>
        </w:rPr>
      </w:pPr>
      <w:r w:rsidRPr="00A52238">
        <w:rPr>
          <w:rFonts w:ascii="Times New Roman" w:hAnsi="Times New Roman" w:cs="Times New Roman"/>
          <w:szCs w:val="22"/>
          <w:lang w:val="sq-AL" w:eastAsia="it-IT"/>
        </w:rPr>
        <w:t xml:space="preserve"> [</w:t>
      </w:r>
      <w:r w:rsidRPr="00A52238">
        <w:rPr>
          <w:rFonts w:ascii="Times New Roman" w:hAnsi="Times New Roman" w:cs="Times New Roman"/>
          <w:i/>
          <w:szCs w:val="22"/>
          <w:lang w:val="sq-AL" w:eastAsia="it-IT"/>
        </w:rPr>
        <w:t>Shtojcë për t’u plotësuar nga Autoritet Kontraktor në Marrëveshjen Kuadër</w:t>
      </w:r>
      <w:r w:rsidRPr="00A52238">
        <w:rPr>
          <w:rFonts w:ascii="Times New Roman" w:hAnsi="Times New Roman" w:cs="Times New Roman"/>
          <w:szCs w:val="22"/>
          <w:lang w:val="sq-AL" w:eastAsia="it-IT"/>
        </w:rPr>
        <w:t>]</w:t>
      </w:r>
    </w:p>
    <w:p w14:paraId="7F1D2602" w14:textId="77777777" w:rsidR="00DB73E1" w:rsidRPr="00A52238" w:rsidRDefault="00DB73E1" w:rsidP="00DB73E1">
      <w:pPr>
        <w:jc w:val="center"/>
        <w:rPr>
          <w:rFonts w:ascii="Times New Roman" w:hAnsi="Times New Roman"/>
          <w:b/>
          <w:shd w:val="clear" w:color="auto" w:fill="FFFFFF"/>
          <w:lang w:val="sq-AL"/>
        </w:rPr>
      </w:pPr>
      <w:r w:rsidRPr="00A52238">
        <w:rPr>
          <w:rFonts w:ascii="Times New Roman" w:hAnsi="Times New Roman"/>
          <w:b/>
          <w:shd w:val="clear" w:color="auto" w:fill="FFFFFF"/>
          <w:lang w:val="sq-AL"/>
        </w:rPr>
        <w:t xml:space="preserve">PLANIFIKIMI I </w:t>
      </w:r>
    </w:p>
    <w:p w14:paraId="1C480521" w14:textId="77777777" w:rsidR="00DB73E1" w:rsidRPr="00A52238" w:rsidRDefault="00DB73E1" w:rsidP="00DB73E1">
      <w:pPr>
        <w:jc w:val="center"/>
        <w:rPr>
          <w:rFonts w:ascii="Times New Roman" w:hAnsi="Times New Roman"/>
          <w:b/>
          <w:shd w:val="clear" w:color="auto" w:fill="FFFFFF"/>
          <w:lang w:val="sq-AL"/>
        </w:rPr>
      </w:pPr>
      <w:r w:rsidRPr="00A52238">
        <w:rPr>
          <w:rFonts w:ascii="Times New Roman" w:hAnsi="Times New Roman"/>
          <w:b/>
          <w:shd w:val="clear" w:color="auto" w:fill="FFFFFF"/>
          <w:lang w:val="sq-AL"/>
        </w:rPr>
        <w:t>KONTRATAVE NË MARRËVESHJEN KUADËR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5017"/>
      </w:tblGrid>
      <w:tr w:rsidR="00DB73E1" w:rsidRPr="009C5344" w14:paraId="6F699D90" w14:textId="77777777" w:rsidTr="002D600E">
        <w:tc>
          <w:tcPr>
            <w:tcW w:w="9378" w:type="dxa"/>
            <w:gridSpan w:val="3"/>
          </w:tcPr>
          <w:p w14:paraId="11F973C5" w14:textId="77777777" w:rsidR="00DB73E1" w:rsidRPr="00A52238" w:rsidRDefault="00DB73E1" w:rsidP="002D600E">
            <w:pPr>
              <w:rPr>
                <w:rFonts w:ascii="Times New Roman" w:hAnsi="Times New Roman"/>
                <w:lang w:val="sq-AL"/>
              </w:rPr>
            </w:pPr>
          </w:p>
          <w:p w14:paraId="29DB098F" w14:textId="77777777" w:rsidR="00DB73E1" w:rsidRPr="00A52238" w:rsidRDefault="00DB73E1" w:rsidP="002D600E">
            <w:pPr>
              <w:rPr>
                <w:rFonts w:ascii="Times New Roman" w:hAnsi="Times New Roman"/>
                <w:lang w:val="sq-AL"/>
              </w:rPr>
            </w:pPr>
            <w:r w:rsidRPr="00A52238">
              <w:rPr>
                <w:rFonts w:ascii="Times New Roman" w:hAnsi="Times New Roman"/>
                <w:lang w:val="sq-AL"/>
              </w:rPr>
              <w:t xml:space="preserve"> </w:t>
            </w:r>
            <w:r w:rsidRPr="00A52238">
              <w:rPr>
                <w:rFonts w:ascii="Times New Roman" w:hAnsi="Times New Roman"/>
                <w:b/>
                <w:lang w:val="sq-AL"/>
              </w:rPr>
              <w:fldChar w:fldCharType="begin">
                <w:ffData>
                  <w:name w:val="Check13"/>
                  <w:enabled/>
                  <w:calcOnExit w:val="0"/>
                  <w:checkBox>
                    <w:sizeAuto/>
                    <w:default w:val="0"/>
                  </w:checkBox>
                </w:ffData>
              </w:fldChar>
            </w:r>
            <w:r w:rsidRPr="00A52238">
              <w:rPr>
                <w:rFonts w:ascii="Times New Roman" w:hAnsi="Times New Roman"/>
                <w:b/>
                <w:lang w:val="sq-AL"/>
              </w:rPr>
              <w:instrText xml:space="preserve"> FORMCHECKBOX </w:instrText>
            </w:r>
            <w:r w:rsidR="00C30B55">
              <w:rPr>
                <w:rFonts w:ascii="Times New Roman" w:hAnsi="Times New Roman"/>
                <w:b/>
                <w:lang w:val="sq-AL"/>
              </w:rPr>
            </w:r>
            <w:r w:rsidR="00C30B55">
              <w:rPr>
                <w:rFonts w:ascii="Times New Roman" w:hAnsi="Times New Roman"/>
                <w:b/>
                <w:lang w:val="sq-AL"/>
              </w:rPr>
              <w:fldChar w:fldCharType="separate"/>
            </w:r>
            <w:r w:rsidRPr="00A52238">
              <w:rPr>
                <w:rFonts w:ascii="Times New Roman" w:hAnsi="Times New Roman"/>
                <w:b/>
                <w:lang w:val="sq-AL"/>
              </w:rPr>
              <w:fldChar w:fldCharType="end"/>
            </w:r>
            <w:r w:rsidRPr="00A52238">
              <w:rPr>
                <w:rFonts w:ascii="Times New Roman" w:hAnsi="Times New Roman"/>
                <w:b/>
                <w:lang w:val="sq-AL"/>
              </w:rPr>
              <w:t xml:space="preserve">        </w:t>
            </w:r>
            <w:r w:rsidRPr="00A52238">
              <w:rPr>
                <w:rFonts w:ascii="Times New Roman" w:hAnsi="Times New Roman"/>
                <w:lang w:val="sq-AL"/>
              </w:rPr>
              <w:t xml:space="preserve">Mallra:                                                                                                                            </w:t>
            </w:r>
          </w:p>
          <w:p w14:paraId="530A873E" w14:textId="77777777" w:rsidR="00DB73E1" w:rsidRPr="00A52238" w:rsidRDefault="00DB73E1" w:rsidP="002D600E">
            <w:pPr>
              <w:rPr>
                <w:rFonts w:ascii="Times New Roman" w:hAnsi="Times New Roman"/>
                <w:lang w:val="sq-AL"/>
              </w:rPr>
            </w:pPr>
            <w:r w:rsidRPr="00A52238">
              <w:rPr>
                <w:rFonts w:ascii="Times New Roman" w:hAnsi="Times New Roman"/>
                <w:lang w:val="sq-AL"/>
              </w:rPr>
              <w:t xml:space="preserve">        Numri i përafërt i kontratave të planifikuara për t’u dhënë në bazë të Marrëveshjes Kuadër    </w:t>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p w14:paraId="55F33CA0" w14:textId="77777777" w:rsidR="00DB73E1" w:rsidRPr="00A52238" w:rsidRDefault="00DB73E1" w:rsidP="002D600E">
            <w:pPr>
              <w:rPr>
                <w:rFonts w:ascii="Times New Roman" w:hAnsi="Times New Roman"/>
                <w:lang w:val="sq-AL"/>
              </w:rPr>
            </w:pPr>
          </w:p>
        </w:tc>
      </w:tr>
      <w:tr w:rsidR="00DB73E1" w:rsidRPr="00A52238" w14:paraId="3FBE3053" w14:textId="77777777" w:rsidTr="002D600E">
        <w:tc>
          <w:tcPr>
            <w:tcW w:w="1242" w:type="dxa"/>
          </w:tcPr>
          <w:p w14:paraId="41CE9C8A"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Numri i kontratës</w:t>
            </w:r>
          </w:p>
        </w:tc>
        <w:tc>
          <w:tcPr>
            <w:tcW w:w="3119" w:type="dxa"/>
          </w:tcPr>
          <w:p w14:paraId="2E584475"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Titulli i kontratës</w:t>
            </w:r>
          </w:p>
        </w:tc>
        <w:tc>
          <w:tcPr>
            <w:tcW w:w="5017" w:type="dxa"/>
          </w:tcPr>
          <w:p w14:paraId="0B470CAE"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Përshkrimi i shkurtër i kontratës</w:t>
            </w:r>
          </w:p>
        </w:tc>
      </w:tr>
      <w:tr w:rsidR="00DB73E1" w:rsidRPr="00A52238" w14:paraId="0EDF6D7E" w14:textId="77777777" w:rsidTr="002D600E">
        <w:tc>
          <w:tcPr>
            <w:tcW w:w="1242" w:type="dxa"/>
          </w:tcPr>
          <w:p w14:paraId="7E50B412"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01</w:t>
            </w:r>
          </w:p>
        </w:tc>
        <w:tc>
          <w:tcPr>
            <w:tcW w:w="3119" w:type="dxa"/>
          </w:tcPr>
          <w:p w14:paraId="79190129"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4F4E6E04"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DB73E1" w:rsidRPr="00A52238" w14:paraId="72258E97" w14:textId="77777777" w:rsidTr="002D600E">
        <w:tc>
          <w:tcPr>
            <w:tcW w:w="1242" w:type="dxa"/>
          </w:tcPr>
          <w:p w14:paraId="2C782CAD"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02</w:t>
            </w:r>
          </w:p>
        </w:tc>
        <w:tc>
          <w:tcPr>
            <w:tcW w:w="3119" w:type="dxa"/>
          </w:tcPr>
          <w:p w14:paraId="1956C1A4"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304F6D6C"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DB73E1" w:rsidRPr="00A52238" w14:paraId="2A555D0E" w14:textId="77777777" w:rsidTr="002D600E">
        <w:trPr>
          <w:trHeight w:val="70"/>
        </w:trPr>
        <w:tc>
          <w:tcPr>
            <w:tcW w:w="1242" w:type="dxa"/>
          </w:tcPr>
          <w:p w14:paraId="25DC2633"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03</w:t>
            </w:r>
          </w:p>
        </w:tc>
        <w:tc>
          <w:tcPr>
            <w:tcW w:w="3119" w:type="dxa"/>
          </w:tcPr>
          <w:p w14:paraId="09B2495F"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17B588FF"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r>
      <w:tr w:rsidR="00DB73E1" w:rsidRPr="00A52238" w14:paraId="55E0D73F" w14:textId="77777777" w:rsidTr="002D600E">
        <w:tc>
          <w:tcPr>
            <w:tcW w:w="1242" w:type="dxa"/>
          </w:tcPr>
          <w:p w14:paraId="27DFA154" w14:textId="77777777" w:rsidR="00DB73E1" w:rsidRPr="00A52238" w:rsidRDefault="00DB73E1" w:rsidP="002D600E">
            <w:pPr>
              <w:rPr>
                <w:rFonts w:ascii="Times New Roman" w:hAnsi="Times New Roman"/>
                <w:b/>
                <w:lang w:val="sq-AL"/>
              </w:rPr>
            </w:pPr>
            <w:r w:rsidRPr="00A52238">
              <w:rPr>
                <w:rFonts w:ascii="Times New Roman" w:hAnsi="Times New Roman"/>
                <w:b/>
                <w:lang w:val="sq-AL"/>
              </w:rPr>
              <w:t>…</w:t>
            </w:r>
          </w:p>
        </w:tc>
        <w:tc>
          <w:tcPr>
            <w:tcW w:w="3119" w:type="dxa"/>
          </w:tcPr>
          <w:p w14:paraId="493CD2AE"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c>
          <w:tcPr>
            <w:tcW w:w="5017" w:type="dxa"/>
          </w:tcPr>
          <w:p w14:paraId="3D6B3BC5" w14:textId="77777777" w:rsidR="00DB73E1" w:rsidRPr="00A52238" w:rsidRDefault="00DB73E1" w:rsidP="002D600E">
            <w:pPr>
              <w:rPr>
                <w:rFonts w:ascii="Times New Roman" w:hAnsi="Times New Roman"/>
                <w:lang w:val="sq-AL"/>
              </w:rPr>
            </w:pP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r w:rsidRPr="00A52238">
              <w:rPr>
                <w:rFonts w:ascii="Times New Roman" w:hAnsi="Times New Roman"/>
                <w:b/>
                <w:u w:val="single"/>
                <w:lang w:val="sq-AL"/>
              </w:rPr>
              <w:fldChar w:fldCharType="begin">
                <w:ffData>
                  <w:name w:val="Text3"/>
                  <w:enabled/>
                  <w:calcOnExit w:val="0"/>
                  <w:textInput/>
                </w:ffData>
              </w:fldChar>
            </w:r>
            <w:r w:rsidRPr="00A52238">
              <w:rPr>
                <w:rFonts w:ascii="Times New Roman" w:hAnsi="Times New Roman"/>
                <w:b/>
                <w:u w:val="single"/>
                <w:lang w:val="sq-AL"/>
              </w:rPr>
              <w:instrText xml:space="preserve"> FORMTEXT </w:instrText>
            </w:r>
            <w:r w:rsidRPr="00A52238">
              <w:rPr>
                <w:rFonts w:ascii="Times New Roman" w:hAnsi="Times New Roman"/>
                <w:b/>
                <w:u w:val="single"/>
                <w:lang w:val="sq-AL"/>
              </w:rPr>
            </w:r>
            <w:r w:rsidRPr="00A52238">
              <w:rPr>
                <w:rFonts w:ascii="Times New Roman" w:hAnsi="Times New Roman"/>
                <w:b/>
                <w:u w:val="single"/>
                <w:lang w:val="sq-AL"/>
              </w:rPr>
              <w:fldChar w:fldCharType="separate"/>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t> </w:t>
            </w:r>
            <w:r w:rsidRPr="00A52238">
              <w:rPr>
                <w:rFonts w:ascii="Times New Roman" w:hAnsi="Times New Roman"/>
                <w:b/>
                <w:u w:val="single"/>
                <w:lang w:val="sq-AL"/>
              </w:rPr>
              <w:fldChar w:fldCharType="end"/>
            </w:r>
          </w:p>
        </w:tc>
      </w:tr>
    </w:tbl>
    <w:p w14:paraId="2DAE6E32" w14:textId="77777777" w:rsidR="00DB73E1" w:rsidRPr="00A52238" w:rsidRDefault="00DB73E1" w:rsidP="00DB73E1">
      <w:pPr>
        <w:rPr>
          <w:rFonts w:ascii="Times New Roman" w:hAnsi="Times New Roman"/>
          <w:lang w:val="sq-AL"/>
        </w:rPr>
      </w:pPr>
    </w:p>
    <w:p w14:paraId="17C633A2" w14:textId="77777777" w:rsidR="00DB73E1" w:rsidRPr="00A52238" w:rsidRDefault="00DB73E1" w:rsidP="00DB73E1">
      <w:pPr>
        <w:pStyle w:val="SLparagraph"/>
        <w:numPr>
          <w:ilvl w:val="0"/>
          <w:numId w:val="0"/>
        </w:numPr>
        <w:spacing w:after="80"/>
        <w:jc w:val="center"/>
        <w:rPr>
          <w:b/>
          <w:bCs/>
          <w:sz w:val="22"/>
          <w:szCs w:val="22"/>
        </w:rPr>
      </w:pPr>
      <w:r w:rsidRPr="00A52238">
        <w:rPr>
          <w:sz w:val="22"/>
          <w:szCs w:val="22"/>
        </w:rPr>
        <w:t xml:space="preserve">Shënim: </w:t>
      </w:r>
      <w:r w:rsidRPr="00A52238">
        <w:rPr>
          <w:i/>
          <w:sz w:val="22"/>
          <w:szCs w:val="22"/>
        </w:rPr>
        <w:t>Ky planifikim është i përafërt bazuar në nevojat që mund të ketë autoriteti kontraktor dhe orientues për palët në proces.</w:t>
      </w:r>
      <w:r w:rsidRPr="00A52238">
        <w:rPr>
          <w:sz w:val="22"/>
          <w:szCs w:val="22"/>
        </w:rPr>
        <w:br w:type="page"/>
        <w:t>(</w:t>
      </w:r>
      <w:r w:rsidRPr="00A52238">
        <w:rPr>
          <w:i/>
          <w:sz w:val="22"/>
          <w:szCs w:val="22"/>
          <w:lang w:eastAsia="it-IT"/>
        </w:rPr>
        <w:t>Formular për t’u plotësuar nga Autoriteti Kontraktor</w:t>
      </w:r>
      <w:r w:rsidRPr="00A52238">
        <w:rPr>
          <w:b/>
          <w:bCs/>
          <w:sz w:val="22"/>
          <w:szCs w:val="22"/>
        </w:rPr>
        <w:t xml:space="preserve"> )</w:t>
      </w:r>
    </w:p>
    <w:p w14:paraId="29B77B8F" w14:textId="77777777" w:rsidR="00DB73E1" w:rsidRPr="00A52238" w:rsidRDefault="00DB73E1" w:rsidP="00DB73E1">
      <w:pPr>
        <w:pStyle w:val="SLparagraph"/>
        <w:numPr>
          <w:ilvl w:val="0"/>
          <w:numId w:val="0"/>
        </w:numPr>
        <w:spacing w:after="80"/>
        <w:jc w:val="center"/>
        <w:rPr>
          <w:b/>
          <w:bCs/>
          <w:sz w:val="22"/>
          <w:szCs w:val="22"/>
          <w:lang w:eastAsia="it-IT"/>
        </w:rPr>
      </w:pPr>
      <w:r w:rsidRPr="00A52238">
        <w:rPr>
          <w:b/>
          <w:bCs/>
          <w:sz w:val="22"/>
          <w:szCs w:val="22"/>
          <w:lang w:eastAsia="it-IT"/>
        </w:rPr>
        <w:t>NJOFTIMI PËR NDRYSHIMIN E DOKUMENTAVE TË TENDERIT</w:t>
      </w:r>
    </w:p>
    <w:p w14:paraId="7F0BEF24" w14:textId="77777777" w:rsidR="00DB73E1" w:rsidRPr="00A52238" w:rsidRDefault="00DB73E1" w:rsidP="00DB73E1">
      <w:pPr>
        <w:pStyle w:val="SLparagraph"/>
        <w:numPr>
          <w:ilvl w:val="0"/>
          <w:numId w:val="0"/>
        </w:numPr>
        <w:spacing w:after="80"/>
        <w:rPr>
          <w:b/>
          <w:bCs/>
          <w:sz w:val="22"/>
          <w:szCs w:val="22"/>
        </w:rPr>
      </w:pPr>
    </w:p>
    <w:p w14:paraId="07E24240" w14:textId="77777777" w:rsidR="00DB73E1" w:rsidRPr="00A52238" w:rsidRDefault="00DB73E1" w:rsidP="00DB73E1">
      <w:pPr>
        <w:pStyle w:val="SLparagraph"/>
        <w:numPr>
          <w:ilvl w:val="0"/>
          <w:numId w:val="51"/>
        </w:numPr>
        <w:spacing w:after="80"/>
        <w:rPr>
          <w:b/>
          <w:sz w:val="22"/>
          <w:szCs w:val="22"/>
        </w:rPr>
      </w:pPr>
      <w:r w:rsidRPr="00A52238">
        <w:rPr>
          <w:b/>
          <w:bCs/>
          <w:sz w:val="22"/>
          <w:szCs w:val="22"/>
        </w:rPr>
        <w:t xml:space="preserve">Emri dhe adresa e Autoritetit Kontraktor </w:t>
      </w:r>
    </w:p>
    <w:p w14:paraId="0E1442A2" w14:textId="77777777" w:rsidR="00DB73E1" w:rsidRPr="00A52238" w:rsidRDefault="00DB73E1" w:rsidP="00DB73E1">
      <w:pPr>
        <w:spacing w:after="80"/>
        <w:rPr>
          <w:rFonts w:ascii="Times New Roman" w:hAnsi="Times New Roman"/>
          <w:bCs/>
          <w:lang w:val="sq-AL"/>
        </w:rPr>
      </w:pPr>
    </w:p>
    <w:p w14:paraId="3A4CE8DD"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Emri</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338E3FFA"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Adresa</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73391D8D"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Tel/Faks</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712FB237"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E-mail</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4DD4DBE5"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Ueb-faqe</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7A04BA07" w14:textId="77777777" w:rsidR="00DB73E1" w:rsidRPr="00A52238" w:rsidRDefault="00DB73E1" w:rsidP="00DB73E1">
      <w:pPr>
        <w:spacing w:after="80"/>
        <w:rPr>
          <w:rFonts w:ascii="Times New Roman" w:hAnsi="Times New Roman"/>
          <w:bCs/>
          <w:lang w:val="sq-AL"/>
        </w:rPr>
      </w:pPr>
    </w:p>
    <w:p w14:paraId="22619695" w14:textId="77777777" w:rsidR="00DB73E1" w:rsidRPr="00A52238" w:rsidRDefault="00DB73E1" w:rsidP="00DB73E1">
      <w:pPr>
        <w:pStyle w:val="Paragrafiilists"/>
        <w:numPr>
          <w:ilvl w:val="0"/>
          <w:numId w:val="51"/>
        </w:numPr>
        <w:spacing w:after="80" w:line="240" w:lineRule="auto"/>
        <w:ind w:right="-403"/>
        <w:contextualSpacing w:val="0"/>
        <w:jc w:val="both"/>
        <w:rPr>
          <w:rFonts w:ascii="Times New Roman" w:hAnsi="Times New Roman"/>
          <w:bCs/>
          <w:lang w:val="sq-AL"/>
        </w:rPr>
      </w:pPr>
      <w:r w:rsidRPr="00A52238">
        <w:rPr>
          <w:rFonts w:ascii="Times New Roman" w:hAnsi="Times New Roman"/>
          <w:b/>
          <w:lang w:val="sq-AL"/>
        </w:rPr>
        <w:t>Kontaktet e personit (ave) përgjegjës për prokurimin:</w:t>
      </w:r>
    </w:p>
    <w:p w14:paraId="14DA854F"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Emri                 _____________________________________________</w:t>
      </w:r>
    </w:p>
    <w:p w14:paraId="1E38DD80"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E-mail              _____________________________________________</w:t>
      </w:r>
    </w:p>
    <w:p w14:paraId="06963B04" w14:textId="77777777" w:rsidR="00DB73E1" w:rsidRPr="00A52238" w:rsidRDefault="00DB73E1" w:rsidP="00DB73E1">
      <w:pPr>
        <w:rPr>
          <w:rFonts w:ascii="Times New Roman" w:hAnsi="Times New Roman"/>
          <w:lang w:val="sq-AL"/>
        </w:rPr>
      </w:pPr>
    </w:p>
    <w:p w14:paraId="4C62AED1"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3. Lloji i procedurës së prokurimit:  ______________________________</w:t>
      </w:r>
    </w:p>
    <w:p w14:paraId="00D961C5" w14:textId="77777777" w:rsidR="00DB73E1" w:rsidRPr="00A52238" w:rsidRDefault="00DB73E1" w:rsidP="00DB73E1">
      <w:pPr>
        <w:spacing w:after="80"/>
        <w:rPr>
          <w:rFonts w:ascii="Times New Roman" w:hAnsi="Times New Roman"/>
          <w:b/>
          <w:lang w:val="sq-AL"/>
        </w:rPr>
      </w:pPr>
      <w:r w:rsidRPr="00A52238">
        <w:rPr>
          <w:rFonts w:ascii="Times New Roman" w:hAnsi="Times New Roman"/>
          <w:b/>
          <w:bCs/>
          <w:lang w:val="sq-AL"/>
        </w:rPr>
        <w:t>4. Lloji i kontratës /Marrëveshjes Kuadër: _________________________</w:t>
      </w:r>
    </w:p>
    <w:p w14:paraId="2E886DE0" w14:textId="77777777" w:rsidR="00DB73E1" w:rsidRPr="00A52238" w:rsidRDefault="00DB73E1" w:rsidP="00DB73E1">
      <w:pPr>
        <w:spacing w:after="80"/>
        <w:rPr>
          <w:rFonts w:ascii="Times New Roman" w:hAnsi="Times New Roman"/>
          <w:lang w:val="sq-AL"/>
        </w:rPr>
      </w:pPr>
      <w:r w:rsidRPr="00A52238">
        <w:rPr>
          <w:rFonts w:ascii="Times New Roman" w:hAnsi="Times New Roman"/>
          <w:b/>
          <w:bCs/>
          <w:lang w:val="sq-AL"/>
        </w:rPr>
        <w:t>5. Numri i referencës për procedurën / Lotin:________________________</w:t>
      </w:r>
    </w:p>
    <w:p w14:paraId="42EC03C4"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lang w:val="sq-AL"/>
        </w:rPr>
        <w:t>6. Objekti i kontratës / Marrëveshjes Kuadër: _______________________</w:t>
      </w:r>
      <w:r w:rsidRPr="00A52238">
        <w:rPr>
          <w:rFonts w:ascii="Times New Roman" w:hAnsi="Times New Roman"/>
          <w:b/>
          <w:bCs/>
          <w:lang w:val="sq-AL"/>
        </w:rPr>
        <w:t xml:space="preserve"> </w:t>
      </w:r>
    </w:p>
    <w:p w14:paraId="73594FED"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7. Kodi sipas Fjalorit të Përbashkët të Prokurimit (FPP):______________</w:t>
      </w:r>
    </w:p>
    <w:p w14:paraId="445C37D3" w14:textId="77777777" w:rsidR="00DB73E1" w:rsidRPr="00A52238" w:rsidRDefault="00DB73E1" w:rsidP="00DB73E1">
      <w:pPr>
        <w:spacing w:after="80"/>
        <w:rPr>
          <w:rFonts w:ascii="Times New Roman" w:hAnsi="Times New Roman"/>
          <w:lang w:val="sq-AL"/>
        </w:rPr>
      </w:pPr>
      <w:r w:rsidRPr="00A52238">
        <w:rPr>
          <w:rFonts w:ascii="Times New Roman" w:hAnsi="Times New Roman"/>
          <w:b/>
          <w:lang w:val="sq-AL"/>
        </w:rPr>
        <w:t xml:space="preserve">8. Fondi limit: </w:t>
      </w:r>
      <w:r w:rsidRPr="00A52238">
        <w:rPr>
          <w:rFonts w:ascii="Times New Roman" w:hAnsi="Times New Roman"/>
          <w:lang w:val="sq-AL"/>
        </w:rPr>
        <w:t>_____________________________________________</w:t>
      </w:r>
    </w:p>
    <w:p w14:paraId="20D675E4"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9. Justifikimi, argumentat përkatëse dhe referencat ligjore për nevojën e ndryshimit të dokumentave të tenderit:   __________________________________________________________________________________________________________________________________________________________________________________________________________________</w:t>
      </w:r>
    </w:p>
    <w:p w14:paraId="5E75764E" w14:textId="77777777" w:rsidR="00DB73E1" w:rsidRPr="00A52238" w:rsidRDefault="00DB73E1" w:rsidP="00DB73E1">
      <w:pPr>
        <w:spacing w:after="80"/>
        <w:jc w:val="both"/>
        <w:rPr>
          <w:rFonts w:ascii="Times New Roman" w:hAnsi="Times New Roman"/>
          <w:b/>
          <w:lang w:val="sq-AL"/>
        </w:rPr>
      </w:pPr>
      <w:r w:rsidRPr="00A52238">
        <w:rPr>
          <w:rFonts w:ascii="Times New Roman" w:hAnsi="Times New Roman"/>
          <w:b/>
          <w:lang w:val="sq-AL"/>
        </w:rPr>
        <w:t>10. Nëse shtyhet afati i fundit për pranimin e ofertave, të shënohet afati i ri i përcaktuar:___________</w:t>
      </w:r>
    </w:p>
    <w:p w14:paraId="5B487D4E" w14:textId="77777777" w:rsidR="00DB73E1" w:rsidRPr="00A52238" w:rsidRDefault="00DB73E1" w:rsidP="00DB73E1">
      <w:pPr>
        <w:spacing w:after="80"/>
        <w:rPr>
          <w:rFonts w:ascii="Times New Roman" w:hAnsi="Times New Roman"/>
          <w:b/>
          <w:lang w:val="sq-AL"/>
        </w:rPr>
      </w:pPr>
    </w:p>
    <w:p w14:paraId="06FBF38E" w14:textId="77777777" w:rsidR="00DB73E1" w:rsidRPr="00A52238" w:rsidRDefault="00DB73E1" w:rsidP="00DB73E1">
      <w:pPr>
        <w:spacing w:after="80"/>
        <w:rPr>
          <w:rFonts w:ascii="Times New Roman" w:hAnsi="Times New Roman"/>
          <w:b/>
          <w:lang w:val="sq-AL"/>
        </w:rPr>
      </w:pPr>
    </w:p>
    <w:p w14:paraId="0ABB3660" w14:textId="77777777" w:rsidR="00DB73E1" w:rsidRPr="00A52238" w:rsidRDefault="00DB73E1" w:rsidP="00DB73E1">
      <w:pPr>
        <w:spacing w:after="80"/>
        <w:rPr>
          <w:rFonts w:ascii="Times New Roman" w:hAnsi="Times New Roman"/>
          <w:b/>
          <w:lang w:val="sq-AL"/>
        </w:rPr>
      </w:pPr>
    </w:p>
    <w:p w14:paraId="4B21C5A9" w14:textId="77777777" w:rsidR="00DB73E1" w:rsidRPr="00A52238" w:rsidRDefault="00DB73E1" w:rsidP="00DB73E1">
      <w:pPr>
        <w:spacing w:after="80"/>
        <w:rPr>
          <w:rFonts w:ascii="Times New Roman" w:hAnsi="Times New Roman"/>
          <w:b/>
          <w:u w:val="single"/>
          <w:lang w:val="sq-AL"/>
        </w:rPr>
      </w:pPr>
      <w:r w:rsidRPr="00A52238">
        <w:rPr>
          <w:rFonts w:ascii="Times New Roman" w:hAnsi="Times New Roman"/>
          <w:b/>
          <w:u w:val="single"/>
          <w:lang w:val="sq-AL"/>
        </w:rPr>
        <w:t>Shënim:</w:t>
      </w:r>
    </w:p>
    <w:p w14:paraId="69A8B47E" w14:textId="77777777" w:rsidR="00DB73E1" w:rsidRPr="00A52238" w:rsidRDefault="00DB73E1" w:rsidP="00DB73E1">
      <w:pPr>
        <w:spacing w:after="80"/>
        <w:rPr>
          <w:rFonts w:ascii="Times New Roman" w:hAnsi="Times New Roman"/>
          <w:b/>
          <w:lang w:val="sq-AL"/>
        </w:rPr>
      </w:pPr>
      <w:r w:rsidRPr="00A52238">
        <w:rPr>
          <w:rFonts w:ascii="Times New Roman" w:hAnsi="Times New Roman"/>
          <w:b/>
          <w:lang w:val="sq-AL"/>
        </w:rPr>
        <w:t>Këtij njoftimi duhet t’i bashkëngjitet shtojca e ndryshimeve në dokumentat e tenderit.</w:t>
      </w:r>
    </w:p>
    <w:p w14:paraId="08212649" w14:textId="77777777" w:rsidR="00DB73E1" w:rsidRPr="00A52238" w:rsidRDefault="00DB73E1" w:rsidP="00DB73E1">
      <w:pPr>
        <w:spacing w:after="80"/>
        <w:rPr>
          <w:rFonts w:ascii="Times New Roman" w:hAnsi="Times New Roman"/>
          <w:b/>
          <w:lang w:val="sq-AL"/>
        </w:rPr>
      </w:pPr>
    </w:p>
    <w:p w14:paraId="7AC67032" w14:textId="77777777" w:rsidR="00DB73E1" w:rsidRPr="00A52238" w:rsidRDefault="00DB73E1" w:rsidP="00DB73E1">
      <w:pPr>
        <w:spacing w:after="80"/>
        <w:rPr>
          <w:rFonts w:ascii="Times New Roman" w:hAnsi="Times New Roman"/>
          <w:b/>
          <w:lang w:val="sq-AL"/>
        </w:rPr>
      </w:pPr>
    </w:p>
    <w:p w14:paraId="29CB186A" w14:textId="77777777" w:rsidR="00DB73E1" w:rsidRPr="00A52238" w:rsidRDefault="00DB73E1" w:rsidP="00DB73E1">
      <w:pPr>
        <w:spacing w:after="80"/>
        <w:rPr>
          <w:rFonts w:ascii="Times New Roman" w:hAnsi="Times New Roman"/>
          <w:b/>
          <w:lang w:val="sq-AL"/>
        </w:rPr>
      </w:pPr>
    </w:p>
    <w:p w14:paraId="6F7463DC" w14:textId="77777777" w:rsidR="00DB73E1" w:rsidRDefault="00DB73E1" w:rsidP="00DB73E1">
      <w:pPr>
        <w:spacing w:after="80"/>
        <w:rPr>
          <w:rFonts w:ascii="Times New Roman" w:hAnsi="Times New Roman"/>
          <w:b/>
          <w:lang w:val="sq-AL"/>
        </w:rPr>
      </w:pPr>
    </w:p>
    <w:p w14:paraId="494595E6" w14:textId="77777777" w:rsidR="00DB73E1" w:rsidRPr="00A52238" w:rsidRDefault="00DB73E1" w:rsidP="00DB73E1">
      <w:pPr>
        <w:spacing w:after="80"/>
        <w:rPr>
          <w:rFonts w:ascii="Times New Roman" w:hAnsi="Times New Roman"/>
          <w:b/>
          <w:lang w:val="sq-AL"/>
        </w:rPr>
      </w:pPr>
    </w:p>
    <w:p w14:paraId="5F27E874" w14:textId="77777777" w:rsidR="00DB73E1" w:rsidRPr="00A52238" w:rsidRDefault="00DB73E1" w:rsidP="00DB73E1">
      <w:pPr>
        <w:spacing w:after="80"/>
        <w:rPr>
          <w:rFonts w:ascii="Times New Roman" w:hAnsi="Times New Roman"/>
          <w:b/>
          <w:lang w:val="sq-AL"/>
        </w:rPr>
      </w:pPr>
    </w:p>
    <w:p w14:paraId="190D9BF6" w14:textId="77777777" w:rsidR="00DB73E1" w:rsidRPr="00A52238" w:rsidRDefault="00DB73E1" w:rsidP="00DB73E1">
      <w:pPr>
        <w:pStyle w:val="SLparagraph"/>
        <w:numPr>
          <w:ilvl w:val="0"/>
          <w:numId w:val="0"/>
        </w:numPr>
        <w:spacing w:after="80"/>
        <w:jc w:val="center"/>
        <w:rPr>
          <w:i/>
          <w:sz w:val="22"/>
          <w:szCs w:val="22"/>
          <w:lang w:eastAsia="it-IT"/>
        </w:rPr>
      </w:pPr>
    </w:p>
    <w:p w14:paraId="3A24DC79" w14:textId="77777777" w:rsidR="00DB73E1" w:rsidRPr="00A52238" w:rsidRDefault="00DB73E1" w:rsidP="00DB73E1">
      <w:pPr>
        <w:pStyle w:val="SLparagraph"/>
        <w:numPr>
          <w:ilvl w:val="0"/>
          <w:numId w:val="0"/>
        </w:numPr>
        <w:spacing w:after="80"/>
        <w:jc w:val="center"/>
        <w:rPr>
          <w:i/>
          <w:sz w:val="22"/>
          <w:szCs w:val="22"/>
          <w:lang w:eastAsia="it-IT"/>
        </w:rPr>
      </w:pPr>
    </w:p>
    <w:p w14:paraId="332AD8F6" w14:textId="77777777" w:rsidR="00DB73E1" w:rsidRPr="00A52238" w:rsidRDefault="00DB73E1" w:rsidP="00DB73E1">
      <w:pPr>
        <w:pStyle w:val="SLparagraph"/>
        <w:numPr>
          <w:ilvl w:val="0"/>
          <w:numId w:val="0"/>
        </w:numPr>
        <w:spacing w:after="80"/>
        <w:jc w:val="center"/>
        <w:rPr>
          <w:b/>
          <w:bCs/>
          <w:sz w:val="22"/>
          <w:szCs w:val="22"/>
        </w:rPr>
      </w:pPr>
      <w:r w:rsidRPr="00A52238">
        <w:rPr>
          <w:i/>
          <w:sz w:val="22"/>
          <w:szCs w:val="22"/>
          <w:lang w:eastAsia="it-IT"/>
        </w:rPr>
        <w:t>(Formular për t’u plotësuar nga Autoriteti Kontraktor)</w:t>
      </w:r>
    </w:p>
    <w:p w14:paraId="0DD22864" w14:textId="77777777" w:rsidR="00DB73E1" w:rsidRPr="00A52238" w:rsidRDefault="00DB73E1" w:rsidP="00DB73E1">
      <w:pPr>
        <w:pStyle w:val="SLparagraph"/>
        <w:numPr>
          <w:ilvl w:val="0"/>
          <w:numId w:val="0"/>
        </w:numPr>
        <w:spacing w:after="80"/>
        <w:jc w:val="center"/>
        <w:rPr>
          <w:b/>
          <w:bCs/>
          <w:sz w:val="22"/>
          <w:szCs w:val="22"/>
          <w:lang w:eastAsia="it-IT"/>
        </w:rPr>
      </w:pPr>
      <w:r w:rsidRPr="00A52238">
        <w:rPr>
          <w:b/>
          <w:bCs/>
          <w:sz w:val="22"/>
          <w:szCs w:val="22"/>
          <w:lang w:eastAsia="it-IT"/>
        </w:rPr>
        <w:t>NJOFTIMI PËR MODIFIKIMIN E MARRËVESHJES KUADËR/KONTRATËS GJATË ZBATIMIT</w:t>
      </w:r>
    </w:p>
    <w:p w14:paraId="526441B2" w14:textId="77777777" w:rsidR="00DB73E1" w:rsidRPr="00A52238" w:rsidRDefault="00DB73E1" w:rsidP="00DB73E1">
      <w:pPr>
        <w:pStyle w:val="SLparagraph"/>
        <w:numPr>
          <w:ilvl w:val="0"/>
          <w:numId w:val="0"/>
        </w:numPr>
        <w:spacing w:after="80"/>
        <w:jc w:val="center"/>
        <w:rPr>
          <w:b/>
          <w:bCs/>
          <w:sz w:val="22"/>
          <w:szCs w:val="22"/>
        </w:rPr>
      </w:pPr>
    </w:p>
    <w:p w14:paraId="6B391A6F" w14:textId="77777777" w:rsidR="00DB73E1" w:rsidRPr="00A52238" w:rsidRDefault="00DB73E1" w:rsidP="00DB73E1">
      <w:pPr>
        <w:pStyle w:val="SLparagraph"/>
        <w:numPr>
          <w:ilvl w:val="0"/>
          <w:numId w:val="0"/>
        </w:numPr>
        <w:spacing w:after="80"/>
        <w:ind w:left="360" w:hanging="360"/>
        <w:rPr>
          <w:bCs/>
          <w:sz w:val="22"/>
          <w:szCs w:val="22"/>
        </w:rPr>
      </w:pPr>
      <w:r w:rsidRPr="00A52238">
        <w:rPr>
          <w:b/>
          <w:bCs/>
          <w:sz w:val="22"/>
          <w:szCs w:val="22"/>
        </w:rPr>
        <w:t xml:space="preserve">1. Emri dhe adresa e Autoritetit Kontraktor: </w:t>
      </w:r>
    </w:p>
    <w:p w14:paraId="08B80D30"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Emri</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17DE9D77"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Adresa</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524BAC74"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Tel/Faks</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3C23D042"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E-mail</w:t>
      </w:r>
      <w:r w:rsidRPr="00A52238">
        <w:rPr>
          <w:rFonts w:ascii="Times New Roman" w:hAnsi="Times New Roman"/>
          <w:bCs/>
          <w:lang w:val="sq-AL"/>
        </w:rPr>
        <w:tab/>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44F93FF4"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Ueb-faqe</w:t>
      </w:r>
      <w:r w:rsidRPr="00A52238">
        <w:rPr>
          <w:rFonts w:ascii="Times New Roman" w:hAnsi="Times New Roman"/>
          <w:bCs/>
          <w:lang w:val="sq-AL"/>
        </w:rPr>
        <w:tab/>
      </w:r>
      <w:r w:rsidRPr="00A52238">
        <w:rPr>
          <w:rFonts w:ascii="Times New Roman" w:hAnsi="Times New Roman"/>
          <w:bCs/>
          <w:lang w:val="sq-AL"/>
        </w:rPr>
        <w:tab/>
        <w:t>___________________________________________</w:t>
      </w:r>
    </w:p>
    <w:p w14:paraId="29175486" w14:textId="77777777" w:rsidR="00DB73E1" w:rsidRPr="00A52238" w:rsidRDefault="00DB73E1" w:rsidP="00DB73E1">
      <w:pPr>
        <w:spacing w:after="80"/>
        <w:rPr>
          <w:rFonts w:ascii="Times New Roman" w:hAnsi="Times New Roman"/>
          <w:bCs/>
          <w:lang w:val="sq-AL"/>
        </w:rPr>
      </w:pPr>
    </w:p>
    <w:p w14:paraId="7F126D32" w14:textId="77777777" w:rsidR="00DB73E1" w:rsidRPr="00A52238" w:rsidRDefault="00DB73E1" w:rsidP="00DB73E1">
      <w:pPr>
        <w:spacing w:after="80" w:line="240" w:lineRule="auto"/>
        <w:ind w:right="-403"/>
        <w:jc w:val="both"/>
        <w:rPr>
          <w:rFonts w:ascii="Times New Roman" w:hAnsi="Times New Roman"/>
          <w:bCs/>
          <w:lang w:val="sq-AL"/>
        </w:rPr>
      </w:pPr>
      <w:r w:rsidRPr="00A52238">
        <w:rPr>
          <w:rFonts w:ascii="Times New Roman" w:hAnsi="Times New Roman"/>
          <w:b/>
          <w:lang w:val="sq-AL"/>
        </w:rPr>
        <w:t>2.Kontaktet e personit (ave) përgjegjës për prokurimin:</w:t>
      </w:r>
    </w:p>
    <w:p w14:paraId="00F4132D"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Emri                 _____________________________________________</w:t>
      </w:r>
    </w:p>
    <w:p w14:paraId="2E904A24" w14:textId="77777777" w:rsidR="00DB73E1" w:rsidRPr="00A52238" w:rsidRDefault="00DB73E1" w:rsidP="00DB73E1">
      <w:pPr>
        <w:spacing w:after="80"/>
        <w:rPr>
          <w:rFonts w:ascii="Times New Roman" w:hAnsi="Times New Roman"/>
          <w:bCs/>
          <w:lang w:val="sq-AL"/>
        </w:rPr>
      </w:pPr>
      <w:r w:rsidRPr="00A52238">
        <w:rPr>
          <w:rFonts w:ascii="Times New Roman" w:hAnsi="Times New Roman"/>
          <w:bCs/>
          <w:lang w:val="sq-AL"/>
        </w:rPr>
        <w:t>E-mail               _____________________________________________</w:t>
      </w:r>
    </w:p>
    <w:p w14:paraId="707901AC" w14:textId="77777777" w:rsidR="00DB73E1" w:rsidRPr="00A52238" w:rsidRDefault="00DB73E1" w:rsidP="00DB73E1">
      <w:pPr>
        <w:rPr>
          <w:rFonts w:ascii="Times New Roman" w:hAnsi="Times New Roman"/>
          <w:lang w:val="sq-AL"/>
        </w:rPr>
      </w:pPr>
    </w:p>
    <w:p w14:paraId="6D420A79"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3. Lloji i procedurës së prokurimit:  ______________________________</w:t>
      </w:r>
    </w:p>
    <w:p w14:paraId="1998A43E" w14:textId="77777777" w:rsidR="00DB73E1" w:rsidRPr="00A52238" w:rsidRDefault="00DB73E1" w:rsidP="00DB73E1">
      <w:pPr>
        <w:spacing w:after="80"/>
        <w:rPr>
          <w:rFonts w:ascii="Times New Roman" w:hAnsi="Times New Roman"/>
          <w:b/>
          <w:lang w:val="sq-AL"/>
        </w:rPr>
      </w:pPr>
      <w:r w:rsidRPr="00A52238">
        <w:rPr>
          <w:rFonts w:ascii="Times New Roman" w:hAnsi="Times New Roman"/>
          <w:b/>
          <w:bCs/>
          <w:lang w:val="sq-AL"/>
        </w:rPr>
        <w:t>4. Lloji i kontratës /Marrëveshjes Kuadër:_____________________________</w:t>
      </w:r>
    </w:p>
    <w:p w14:paraId="0FE1A1BD" w14:textId="77777777" w:rsidR="00DB73E1" w:rsidRPr="00A52238" w:rsidRDefault="00DB73E1" w:rsidP="00DB73E1">
      <w:pPr>
        <w:spacing w:after="80"/>
        <w:rPr>
          <w:rFonts w:ascii="Times New Roman" w:hAnsi="Times New Roman"/>
          <w:lang w:val="sq-AL"/>
        </w:rPr>
      </w:pPr>
      <w:r w:rsidRPr="00A52238">
        <w:rPr>
          <w:rFonts w:ascii="Times New Roman" w:hAnsi="Times New Roman"/>
          <w:b/>
          <w:bCs/>
          <w:lang w:val="sq-AL"/>
        </w:rPr>
        <w:t>5. Numri i referencës për procedurën / Lotin:_________________________</w:t>
      </w:r>
    </w:p>
    <w:p w14:paraId="5E068083"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lang w:val="sq-AL"/>
        </w:rPr>
        <w:t>6. Objekti i kontratës / Marrëveshjes Kuadër: _______________________</w:t>
      </w:r>
      <w:r w:rsidRPr="00A52238">
        <w:rPr>
          <w:rFonts w:ascii="Times New Roman" w:hAnsi="Times New Roman"/>
          <w:b/>
          <w:bCs/>
          <w:lang w:val="sq-AL"/>
        </w:rPr>
        <w:t xml:space="preserve"> </w:t>
      </w:r>
    </w:p>
    <w:p w14:paraId="3A7D0BEA"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7. Kodi sipas Fjalorit të Përbashkët të Prokurimit (FPP):_______________</w:t>
      </w:r>
    </w:p>
    <w:p w14:paraId="6A3EE02E" w14:textId="77777777" w:rsidR="00DB73E1" w:rsidRPr="00A52238" w:rsidRDefault="00DB73E1" w:rsidP="00DB73E1">
      <w:pPr>
        <w:spacing w:after="80"/>
        <w:rPr>
          <w:rFonts w:ascii="Times New Roman" w:hAnsi="Times New Roman"/>
          <w:lang w:val="sq-AL"/>
        </w:rPr>
      </w:pPr>
      <w:r w:rsidRPr="00A52238">
        <w:rPr>
          <w:rFonts w:ascii="Times New Roman" w:hAnsi="Times New Roman"/>
          <w:b/>
          <w:lang w:val="sq-AL"/>
        </w:rPr>
        <w:t xml:space="preserve">8. Fondi limit: </w:t>
      </w:r>
      <w:r w:rsidRPr="00A52238">
        <w:rPr>
          <w:rFonts w:ascii="Times New Roman" w:hAnsi="Times New Roman"/>
          <w:lang w:val="sq-AL"/>
        </w:rPr>
        <w:t>_____________________________________________</w:t>
      </w:r>
    </w:p>
    <w:p w14:paraId="092B2C31" w14:textId="77777777" w:rsidR="00DB73E1" w:rsidRPr="00A52238" w:rsidRDefault="00DB73E1" w:rsidP="00DB73E1">
      <w:pPr>
        <w:rPr>
          <w:rFonts w:ascii="Times New Roman" w:hAnsi="Times New Roman"/>
          <w:lang w:val="sq-AL"/>
        </w:rPr>
      </w:pPr>
    </w:p>
    <w:p w14:paraId="584B015B" w14:textId="77777777" w:rsidR="00DB73E1" w:rsidRPr="00A52238" w:rsidRDefault="00DB73E1" w:rsidP="00DB73E1">
      <w:pPr>
        <w:spacing w:after="80"/>
        <w:rPr>
          <w:rFonts w:ascii="Times New Roman" w:hAnsi="Times New Roman"/>
          <w:b/>
          <w:bCs/>
          <w:lang w:val="sq-AL"/>
        </w:rPr>
      </w:pPr>
      <w:r w:rsidRPr="00A52238">
        <w:rPr>
          <w:rFonts w:ascii="Times New Roman" w:hAnsi="Times New Roman"/>
          <w:b/>
          <w:bCs/>
          <w:lang w:val="sq-AL"/>
        </w:rPr>
        <w:t>9. Situata sipas parashikimeve të nenit 127 të LPP dhe argumentet përkatëse për ta përdorur atë:   __________________________________________________________________________________________________________________________________________________________________________________________________________________</w:t>
      </w:r>
    </w:p>
    <w:p w14:paraId="507FEAAE" w14:textId="77777777" w:rsidR="00DB73E1" w:rsidRPr="00A52238" w:rsidRDefault="00DB73E1" w:rsidP="00DB73E1">
      <w:pPr>
        <w:spacing w:after="80"/>
        <w:rPr>
          <w:rFonts w:ascii="Times New Roman" w:hAnsi="Times New Roman"/>
          <w:b/>
          <w:lang w:val="sq-AL"/>
        </w:rPr>
      </w:pPr>
      <w:r w:rsidRPr="00A52238">
        <w:rPr>
          <w:rFonts w:ascii="Times New Roman" w:hAnsi="Times New Roman"/>
          <w:b/>
          <w:lang w:val="sq-AL"/>
        </w:rPr>
        <w:t>10. Përshkrimi i modifikimit të kontratës/Marrëveshjes Kuadër, përfshirë natyrën dhe sasinë ose vlerën e mallrave:</w:t>
      </w:r>
    </w:p>
    <w:p w14:paraId="565B0142" w14:textId="77777777" w:rsidR="00DB73E1" w:rsidRPr="00A52238" w:rsidRDefault="00DB73E1" w:rsidP="00DB73E1">
      <w:pPr>
        <w:spacing w:after="80"/>
        <w:rPr>
          <w:rFonts w:ascii="Times New Roman" w:hAnsi="Times New Roman"/>
          <w:b/>
          <w:lang w:val="sq-AL"/>
        </w:rPr>
      </w:pPr>
      <w:r w:rsidRPr="00A52238">
        <w:rPr>
          <w:rFonts w:ascii="Times New Roman" w:hAnsi="Times New Roman"/>
          <w:b/>
          <w:lang w:val="sq-AL"/>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C4C17F7" w14:textId="77777777" w:rsidR="00DB73E1" w:rsidRPr="00A52238" w:rsidRDefault="00DB73E1" w:rsidP="00DB73E1">
      <w:pPr>
        <w:rPr>
          <w:rFonts w:ascii="Times New Roman" w:hAnsi="Times New Roman"/>
          <w:b/>
          <w:lang w:val="sq-AL"/>
        </w:rPr>
      </w:pPr>
      <w:r w:rsidRPr="00A52238">
        <w:rPr>
          <w:rFonts w:ascii="Times New Roman" w:hAnsi="Times New Roman"/>
          <w:b/>
          <w:lang w:val="sq-AL"/>
        </w:rPr>
        <w:t>11.Vlera totale e kontratës së nënshkruar/marrëveshjes kuadër: _______________________________</w:t>
      </w:r>
    </w:p>
    <w:p w14:paraId="0E405A84" w14:textId="77777777" w:rsidR="00DB73E1" w:rsidRPr="00A52238" w:rsidRDefault="00DB73E1" w:rsidP="00DB73E1">
      <w:pPr>
        <w:rPr>
          <w:rFonts w:ascii="Times New Roman" w:hAnsi="Times New Roman"/>
          <w:b/>
          <w:lang w:val="sq-AL"/>
        </w:rPr>
      </w:pPr>
      <w:r w:rsidRPr="00A52238">
        <w:rPr>
          <w:rFonts w:ascii="Times New Roman" w:hAnsi="Times New Roman"/>
          <w:b/>
          <w:lang w:val="sq-AL"/>
        </w:rPr>
        <w:t>12. Vlera e ndryshuar (nëse është rasti):______________________________________</w:t>
      </w:r>
    </w:p>
    <w:p w14:paraId="55DD3020" w14:textId="77777777" w:rsidR="00DB73E1" w:rsidRPr="00A52238" w:rsidRDefault="00DB73E1" w:rsidP="00DB73E1">
      <w:pPr>
        <w:rPr>
          <w:rFonts w:ascii="Times New Roman" w:hAnsi="Times New Roman"/>
          <w:b/>
          <w:bCs/>
          <w:lang w:val="sq-AL"/>
        </w:rPr>
      </w:pPr>
      <w:r w:rsidRPr="00A52238">
        <w:rPr>
          <w:rFonts w:ascii="Times New Roman" w:hAnsi="Times New Roman"/>
          <w:b/>
          <w:bCs/>
          <w:lang w:val="sq-AL"/>
        </w:rPr>
        <w:t>13. Kohëzgjatja e kontratës / Marrëveshjes Kuadër:________________________</w:t>
      </w:r>
    </w:p>
    <w:p w14:paraId="218C21FB" w14:textId="77777777" w:rsidR="00DB73E1" w:rsidRPr="00A52238" w:rsidRDefault="00DB73E1" w:rsidP="00DB73E1">
      <w:pPr>
        <w:rPr>
          <w:rFonts w:ascii="Times New Roman" w:hAnsi="Times New Roman"/>
          <w:lang w:val="sq-AL"/>
        </w:rPr>
      </w:pPr>
      <w:r w:rsidRPr="00A52238">
        <w:rPr>
          <w:rFonts w:ascii="Times New Roman" w:hAnsi="Times New Roman"/>
          <w:b/>
          <w:bCs/>
          <w:lang w:val="sq-AL"/>
        </w:rPr>
        <w:t>Dhe afati i ri (</w:t>
      </w:r>
      <w:r w:rsidRPr="00A52238">
        <w:rPr>
          <w:rFonts w:ascii="Times New Roman" w:hAnsi="Times New Roman"/>
          <w:b/>
          <w:lang w:val="sq-AL"/>
        </w:rPr>
        <w:t>nëse është rasti</w:t>
      </w:r>
      <w:r w:rsidRPr="00A52238">
        <w:rPr>
          <w:rFonts w:ascii="Times New Roman" w:hAnsi="Times New Roman"/>
          <w:b/>
          <w:bCs/>
          <w:lang w:val="sq-AL"/>
        </w:rPr>
        <w:t>):</w:t>
      </w:r>
      <w:r w:rsidRPr="00A52238">
        <w:rPr>
          <w:rFonts w:ascii="Times New Roman" w:hAnsi="Times New Roman"/>
          <w:lang w:val="sq-AL"/>
        </w:rPr>
        <w:t xml:space="preserve"> ____________________________  </w:t>
      </w:r>
      <w:r w:rsidRPr="00A52238">
        <w:rPr>
          <w:rFonts w:ascii="Times New Roman" w:hAnsi="Times New Roman"/>
          <w:b/>
          <w:lang w:val="sq-AL"/>
        </w:rPr>
        <w:t xml:space="preserve"> </w:t>
      </w:r>
    </w:p>
    <w:p w14:paraId="1800524F" w14:textId="77777777" w:rsidR="00DB73E1" w:rsidRPr="00A52238" w:rsidRDefault="00DB73E1" w:rsidP="00DB73E1">
      <w:pPr>
        <w:rPr>
          <w:rFonts w:ascii="Times New Roman" w:hAnsi="Times New Roman"/>
          <w:b/>
          <w:bCs/>
          <w:lang w:val="sq-AL"/>
        </w:rPr>
      </w:pPr>
      <w:r w:rsidRPr="00A52238">
        <w:rPr>
          <w:rFonts w:ascii="Times New Roman" w:hAnsi="Times New Roman"/>
          <w:b/>
          <w:bCs/>
          <w:lang w:val="sq-AL"/>
        </w:rPr>
        <w:t>14. Emri dhe adresa e Operatorit/ëve Ekonomikë:</w:t>
      </w:r>
    </w:p>
    <w:p w14:paraId="5F62560C" w14:textId="77777777" w:rsidR="00DB73E1" w:rsidRPr="00A52238" w:rsidRDefault="00DB73E1" w:rsidP="00DB73E1">
      <w:pPr>
        <w:rPr>
          <w:rFonts w:ascii="Times New Roman" w:hAnsi="Times New Roman"/>
          <w:lang w:val="sq-AL"/>
        </w:rPr>
      </w:pPr>
      <w:r w:rsidRPr="00A52238">
        <w:rPr>
          <w:rFonts w:ascii="Times New Roman" w:hAnsi="Times New Roman"/>
          <w:lang w:val="sq-AL"/>
        </w:rPr>
        <w:t>Emri:____________________________</w:t>
      </w:r>
    </w:p>
    <w:p w14:paraId="5A8BF0C9" w14:textId="77777777" w:rsidR="00DB73E1" w:rsidRPr="00A52238" w:rsidRDefault="00DB73E1" w:rsidP="00DB73E1">
      <w:pPr>
        <w:rPr>
          <w:rFonts w:ascii="Times New Roman" w:hAnsi="Times New Roman"/>
          <w:lang w:val="sq-AL"/>
        </w:rPr>
      </w:pPr>
      <w:r w:rsidRPr="00A52238">
        <w:rPr>
          <w:rFonts w:ascii="Times New Roman" w:hAnsi="Times New Roman"/>
          <w:lang w:val="sq-AL"/>
        </w:rPr>
        <w:t>NIPT: _______________________</w:t>
      </w:r>
    </w:p>
    <w:p w14:paraId="45A13479" w14:textId="77777777" w:rsidR="00DB73E1" w:rsidRPr="00A52238" w:rsidRDefault="00DB73E1" w:rsidP="00DB73E1">
      <w:pPr>
        <w:rPr>
          <w:rFonts w:ascii="Times New Roman" w:hAnsi="Times New Roman"/>
          <w:lang w:val="sq-AL"/>
        </w:rPr>
      </w:pPr>
      <w:r w:rsidRPr="00A52238">
        <w:rPr>
          <w:rFonts w:ascii="Times New Roman" w:hAnsi="Times New Roman"/>
          <w:lang w:val="sq-AL"/>
        </w:rPr>
        <w:t>Adresa: __________________________</w:t>
      </w:r>
    </w:p>
    <w:p w14:paraId="5466DD8C" w14:textId="77777777" w:rsidR="00DB73E1" w:rsidRPr="00A52238" w:rsidRDefault="00DB73E1" w:rsidP="00DB73E1">
      <w:pPr>
        <w:rPr>
          <w:rFonts w:ascii="Times New Roman" w:hAnsi="Times New Roman"/>
          <w:lang w:val="sq-AL"/>
        </w:rPr>
      </w:pPr>
      <w:r w:rsidRPr="00A52238">
        <w:rPr>
          <w:rFonts w:ascii="Times New Roman" w:hAnsi="Times New Roman"/>
          <w:lang w:val="sq-AL"/>
        </w:rPr>
        <w:t>Kontaktet: _________________________</w:t>
      </w:r>
    </w:p>
    <w:p w14:paraId="094E2AAA" w14:textId="77777777" w:rsidR="00DB73E1" w:rsidRPr="00A52238" w:rsidRDefault="00DB73E1" w:rsidP="00DB73E1">
      <w:pPr>
        <w:rPr>
          <w:rFonts w:ascii="Times New Roman" w:hAnsi="Times New Roman"/>
          <w:lang w:val="sq-AL"/>
        </w:rPr>
      </w:pPr>
    </w:p>
    <w:p w14:paraId="16C77754" w14:textId="77777777" w:rsidR="00DB73E1" w:rsidRPr="00A52238" w:rsidRDefault="00DB73E1" w:rsidP="00DB73E1">
      <w:pPr>
        <w:rPr>
          <w:rFonts w:ascii="Times New Roman" w:hAnsi="Times New Roman"/>
          <w:lang w:val="sq-AL"/>
        </w:rPr>
      </w:pPr>
      <w:r w:rsidRPr="00A52238">
        <w:rPr>
          <w:rFonts w:ascii="Times New Roman" w:hAnsi="Times New Roman"/>
          <w:lang w:val="sq-AL"/>
        </w:rPr>
        <w:t xml:space="preserve">15. </w:t>
      </w:r>
      <w:r w:rsidRPr="00A52238">
        <w:rPr>
          <w:rFonts w:ascii="Times New Roman" w:hAnsi="Times New Roman"/>
          <w:b/>
          <w:bCs/>
          <w:lang w:val="sq-AL"/>
        </w:rPr>
        <w:t xml:space="preserve">Data e nënshkrimit të modifikimit: </w:t>
      </w:r>
      <w:r w:rsidRPr="00A52238">
        <w:rPr>
          <w:rFonts w:ascii="Times New Roman" w:hAnsi="Times New Roman"/>
          <w:lang w:val="sq-AL"/>
        </w:rPr>
        <w:t>______________________</w:t>
      </w:r>
    </w:p>
    <w:p w14:paraId="7D399480" w14:textId="77777777" w:rsidR="00DB73E1" w:rsidRPr="00A52238" w:rsidRDefault="00DB73E1" w:rsidP="00DB73E1">
      <w:pPr>
        <w:rPr>
          <w:rFonts w:ascii="Times New Roman" w:hAnsi="Times New Roman"/>
          <w:lang w:val="sq-AL"/>
        </w:rPr>
      </w:pPr>
      <w:r w:rsidRPr="00A52238">
        <w:rPr>
          <w:rFonts w:ascii="Times New Roman" w:hAnsi="Times New Roman"/>
          <w:lang w:val="sq-AL"/>
        </w:rPr>
        <w:t xml:space="preserve">16. </w:t>
      </w:r>
      <w:r w:rsidRPr="00A52238">
        <w:rPr>
          <w:rFonts w:ascii="Times New Roman" w:hAnsi="Times New Roman"/>
          <w:b/>
          <w:bCs/>
          <w:lang w:val="sq-AL"/>
        </w:rPr>
        <w:t xml:space="preserve">Burimi i financimit: </w:t>
      </w:r>
      <w:r w:rsidRPr="00A52238">
        <w:rPr>
          <w:rFonts w:ascii="Times New Roman" w:hAnsi="Times New Roman"/>
          <w:lang w:val="sq-AL"/>
        </w:rPr>
        <w:t>_______________________________</w:t>
      </w:r>
    </w:p>
    <w:p w14:paraId="2502DB2D" w14:textId="77777777" w:rsidR="00DB73E1" w:rsidRPr="00A52238" w:rsidRDefault="00DB73E1" w:rsidP="00DB73E1">
      <w:pPr>
        <w:jc w:val="both"/>
        <w:rPr>
          <w:rFonts w:ascii="Times New Roman" w:hAnsi="Times New Roman"/>
          <w:b/>
          <w:bCs/>
          <w:lang w:val="sq-AL"/>
        </w:rPr>
      </w:pPr>
      <w:r w:rsidRPr="00A52238">
        <w:rPr>
          <w:rFonts w:ascii="Times New Roman" w:hAnsi="Times New Roman"/>
          <w:lang w:val="sq-AL"/>
        </w:rPr>
        <w:t xml:space="preserve">17. </w:t>
      </w:r>
      <w:r w:rsidRPr="00A52238">
        <w:rPr>
          <w:rFonts w:ascii="Times New Roman" w:hAnsi="Times New Roman"/>
          <w:b/>
          <w:bCs/>
          <w:lang w:val="sq-AL"/>
        </w:rPr>
        <w:t>Informacion tjetër  që vlerësohet i nevojshëm nga autoriteti kontraktor</w:t>
      </w:r>
      <w:r w:rsidRPr="00A52238">
        <w:rPr>
          <w:rFonts w:ascii="Times New Roman" w:hAnsi="Times New Roman"/>
          <w:lang w:val="sq-AL"/>
        </w:rPr>
        <w:t>__________________________________________________________________________________________________________________________________________________________</w:t>
      </w:r>
    </w:p>
    <w:p w14:paraId="799F1DBE" w14:textId="77777777" w:rsidR="00DB73E1" w:rsidRPr="00A52238" w:rsidRDefault="00DB73E1" w:rsidP="00DB73E1">
      <w:pPr>
        <w:autoSpaceDE w:val="0"/>
        <w:autoSpaceDN w:val="0"/>
        <w:adjustRightInd w:val="0"/>
        <w:rPr>
          <w:rFonts w:ascii="Times New Roman" w:hAnsi="Times New Roman"/>
          <w:b/>
          <w:bCs/>
          <w:lang w:val="sq-AL"/>
        </w:rPr>
      </w:pPr>
    </w:p>
    <w:p w14:paraId="6844FE67" w14:textId="77777777" w:rsidR="00DB73E1" w:rsidRPr="00A52238" w:rsidRDefault="00DB73E1" w:rsidP="00DB73E1">
      <w:pPr>
        <w:autoSpaceDE w:val="0"/>
        <w:autoSpaceDN w:val="0"/>
        <w:adjustRightInd w:val="0"/>
        <w:rPr>
          <w:rFonts w:ascii="Times New Roman" w:hAnsi="Times New Roman"/>
          <w:b/>
          <w:bCs/>
          <w:lang w:val="sq-AL"/>
        </w:rPr>
      </w:pPr>
    </w:p>
    <w:p w14:paraId="39E0A357" w14:textId="77777777" w:rsidR="00DB73E1" w:rsidRPr="00A52238" w:rsidRDefault="00DB73E1" w:rsidP="00DB73E1">
      <w:pPr>
        <w:rPr>
          <w:rFonts w:ascii="Times New Roman" w:hAnsi="Times New Roman"/>
          <w:lang w:val="sq-AL"/>
        </w:rPr>
      </w:pPr>
    </w:p>
    <w:p w14:paraId="79E705FC" w14:textId="77777777" w:rsidR="00DB73E1" w:rsidRPr="00A52238" w:rsidRDefault="00DB73E1" w:rsidP="00DB73E1">
      <w:pPr>
        <w:tabs>
          <w:tab w:val="left" w:pos="576"/>
          <w:tab w:val="left" w:leader="underscore" w:pos="8640"/>
        </w:tabs>
        <w:rPr>
          <w:rFonts w:ascii="Times New Roman" w:hAnsi="Times New Roman"/>
          <w:lang w:val="sq-AL"/>
        </w:rPr>
      </w:pPr>
    </w:p>
    <w:p w14:paraId="2EDD9C65" w14:textId="77777777" w:rsidR="00DB73E1" w:rsidRPr="00A52238" w:rsidRDefault="00DB73E1" w:rsidP="00DB73E1">
      <w:pPr>
        <w:pStyle w:val="NormaleUeb"/>
        <w:spacing w:before="0" w:beforeAutospacing="0" w:after="80" w:afterAutospacing="0"/>
        <w:jc w:val="both"/>
        <w:rPr>
          <w:rFonts w:ascii="Times New Roman" w:hAnsi="Times New Roman" w:cs="Times New Roman"/>
          <w:b/>
          <w:szCs w:val="22"/>
          <w:lang w:val="sq-AL"/>
        </w:rPr>
      </w:pPr>
    </w:p>
    <w:p w14:paraId="06C58E4F" w14:textId="77777777" w:rsidR="00DB73E1" w:rsidRPr="00A52238" w:rsidRDefault="00DB73E1" w:rsidP="00DB73E1">
      <w:pPr>
        <w:rPr>
          <w:rFonts w:ascii="Times New Roman" w:hAnsi="Times New Roman"/>
          <w:lang w:val="sq-AL"/>
        </w:rPr>
      </w:pPr>
      <w:r w:rsidRPr="00A52238">
        <w:rPr>
          <w:rFonts w:ascii="Times New Roman" w:hAnsi="Times New Roman"/>
          <w:b/>
          <w:lang w:val="sq-AL"/>
        </w:rPr>
        <w:tab/>
      </w:r>
    </w:p>
    <w:p w14:paraId="63F12857" w14:textId="77777777" w:rsidR="00DB73E1" w:rsidRPr="00A52238" w:rsidRDefault="00DB73E1" w:rsidP="00DB73E1">
      <w:pPr>
        <w:tabs>
          <w:tab w:val="left" w:pos="4290"/>
          <w:tab w:val="left" w:pos="5505"/>
        </w:tabs>
        <w:autoSpaceDE w:val="0"/>
        <w:autoSpaceDN w:val="0"/>
        <w:adjustRightInd w:val="0"/>
        <w:rPr>
          <w:rFonts w:ascii="Times New Roman" w:hAnsi="Times New Roman"/>
          <w:lang w:val="sq-AL"/>
        </w:rPr>
      </w:pPr>
    </w:p>
    <w:p w14:paraId="35A581ED" w14:textId="77777777" w:rsidR="00DB73E1" w:rsidRPr="00A52238" w:rsidRDefault="00DB73E1" w:rsidP="00DB73E1">
      <w:pPr>
        <w:rPr>
          <w:rFonts w:ascii="Times New Roman" w:hAnsi="Times New Roman"/>
          <w:lang w:val="sq-AL"/>
        </w:rPr>
        <w:sectPr w:rsidR="00DB73E1" w:rsidRPr="00A52238" w:rsidSect="00DB73E1">
          <w:headerReference w:type="even" r:id="rId16"/>
          <w:headerReference w:type="default" r:id="rId17"/>
          <w:footerReference w:type="even" r:id="rId18"/>
          <w:headerReference w:type="first" r:id="rId19"/>
          <w:footerReference w:type="first" r:id="rId20"/>
          <w:pgSz w:w="11906" w:h="16838" w:code="9"/>
          <w:pgMar w:top="720" w:right="1276" w:bottom="630" w:left="1134" w:header="680" w:footer="567" w:gutter="0"/>
          <w:pgNumType w:start="1"/>
          <w:cols w:space="720"/>
          <w:docGrid w:linePitch="326"/>
        </w:sectPr>
      </w:pPr>
    </w:p>
    <w:p w14:paraId="29761F4A" w14:textId="77777777" w:rsidR="00DB73E1" w:rsidRPr="00A52238" w:rsidRDefault="00DB73E1" w:rsidP="00DB73E1">
      <w:pPr>
        <w:jc w:val="center"/>
        <w:rPr>
          <w:rFonts w:ascii="Times New Roman" w:hAnsi="Times New Roman"/>
          <w:b/>
          <w:lang w:val="sq-AL"/>
        </w:rPr>
      </w:pPr>
      <w:r w:rsidRPr="00A52238">
        <w:rPr>
          <w:rFonts w:ascii="Times New Roman" w:hAnsi="Times New Roman"/>
          <w:b/>
          <w:lang w:val="sq-AL"/>
        </w:rPr>
        <w:t xml:space="preserve">DOKUMENTAT E TENDERIT </w:t>
      </w:r>
    </w:p>
    <w:p w14:paraId="339B2A95" w14:textId="77777777" w:rsidR="00DB73E1" w:rsidRPr="00A52238" w:rsidRDefault="00DB73E1" w:rsidP="00DB73E1">
      <w:pPr>
        <w:rPr>
          <w:rFonts w:ascii="Times New Roman" w:hAnsi="Times New Roman"/>
          <w:b/>
          <w:lang w:val="sq-AL"/>
        </w:rPr>
      </w:pPr>
      <w:r w:rsidRPr="00A52238">
        <w:rPr>
          <w:rFonts w:ascii="Times New Roman" w:hAnsi="Times New Roman"/>
          <w:b/>
          <w:lang w:val="sq-AL"/>
        </w:rPr>
        <w:t>Përmbajtja:</w:t>
      </w:r>
    </w:p>
    <w:p w14:paraId="62BD61A8" w14:textId="77777777" w:rsidR="00DB73E1" w:rsidRPr="00A52238" w:rsidRDefault="00DB73E1" w:rsidP="00DB73E1">
      <w:pPr>
        <w:rPr>
          <w:rFonts w:ascii="Times New Roman" w:hAnsi="Times New Roman"/>
          <w:b/>
          <w:lang w:val="sq-AL"/>
        </w:rPr>
      </w:pPr>
    </w:p>
    <w:p w14:paraId="16584778" w14:textId="77777777" w:rsidR="00DB73E1" w:rsidRPr="00A52238" w:rsidRDefault="00DB73E1" w:rsidP="00DB73E1">
      <w:pPr>
        <w:spacing w:before="120" w:after="120"/>
        <w:rPr>
          <w:rFonts w:ascii="Times New Roman" w:hAnsi="Times New Roman"/>
          <w:b/>
          <w:lang w:val="sq-AL"/>
        </w:rPr>
      </w:pPr>
      <w:r w:rsidRPr="00A52238">
        <w:rPr>
          <w:rFonts w:ascii="Times New Roman" w:hAnsi="Times New Roman"/>
          <w:b/>
          <w:lang w:val="sq-AL"/>
        </w:rPr>
        <w:t>Seksioni I:</w:t>
      </w:r>
      <w:r w:rsidRPr="00A52238">
        <w:rPr>
          <w:rFonts w:ascii="Times New Roman" w:hAnsi="Times New Roman"/>
          <w:b/>
          <w:lang w:val="sq-AL"/>
        </w:rPr>
        <w:tab/>
      </w:r>
      <w:r w:rsidRPr="00A52238">
        <w:rPr>
          <w:rFonts w:ascii="Times New Roman" w:hAnsi="Times New Roman"/>
          <w:b/>
          <w:u w:val="single"/>
          <w:lang w:val="sq-AL"/>
        </w:rPr>
        <w:t>Udhëzime për Operatorët Ekonomikë (Udhëzime)</w:t>
      </w:r>
    </w:p>
    <w:p w14:paraId="53BA8D7A" w14:textId="77777777" w:rsidR="00DB73E1" w:rsidRPr="00A52238" w:rsidRDefault="00DB73E1" w:rsidP="00DB73E1">
      <w:pPr>
        <w:pStyle w:val="List"/>
        <w:jc w:val="both"/>
        <w:rPr>
          <w:rFonts w:ascii="Times New Roman" w:hAnsi="Times New Roman"/>
          <w:b/>
          <w:u w:val="single"/>
          <w:lang w:val="sq-AL"/>
        </w:rPr>
      </w:pPr>
      <w:r w:rsidRPr="00A52238">
        <w:rPr>
          <w:rFonts w:ascii="Times New Roman" w:hAnsi="Times New Roman"/>
          <w:lang w:val="sq-AL"/>
        </w:rPr>
        <w:t xml:space="preserve">Teksti në Seksionin I nuk mund të modifikohet nga Autoriteti Kontraktor ose operatorët ekonomikë, përveç informacionit të plotësuar sipas Njoftimit të Kontratës. </w:t>
      </w:r>
    </w:p>
    <w:p w14:paraId="36D254B7" w14:textId="77777777" w:rsidR="00DB73E1" w:rsidRPr="00A52238" w:rsidRDefault="00DB73E1" w:rsidP="00DB73E1">
      <w:pPr>
        <w:spacing w:before="120" w:after="120"/>
        <w:rPr>
          <w:rFonts w:ascii="Times New Roman" w:hAnsi="Times New Roman"/>
          <w:b/>
          <w:lang w:val="sq-AL"/>
        </w:rPr>
      </w:pPr>
      <w:r w:rsidRPr="00A52238">
        <w:rPr>
          <w:rFonts w:ascii="Times New Roman" w:hAnsi="Times New Roman"/>
          <w:b/>
          <w:lang w:val="sq-AL"/>
        </w:rPr>
        <w:t>Seksioni II:</w:t>
      </w:r>
      <w:r w:rsidRPr="00A52238">
        <w:rPr>
          <w:rFonts w:ascii="Times New Roman" w:hAnsi="Times New Roman"/>
          <w:b/>
          <w:lang w:val="sq-AL"/>
        </w:rPr>
        <w:tab/>
      </w:r>
      <w:r w:rsidRPr="00A52238">
        <w:rPr>
          <w:rFonts w:ascii="Times New Roman" w:hAnsi="Times New Roman"/>
          <w:b/>
          <w:u w:val="single"/>
          <w:lang w:val="sq-AL"/>
        </w:rPr>
        <w:t xml:space="preserve">Shtojcat  </w:t>
      </w:r>
    </w:p>
    <w:p w14:paraId="3E08D0B0" w14:textId="77777777" w:rsidR="00DB73E1" w:rsidRPr="00A52238" w:rsidRDefault="00DB73E1" w:rsidP="00DB73E1">
      <w:pPr>
        <w:pStyle w:val="List"/>
        <w:jc w:val="both"/>
        <w:rPr>
          <w:rFonts w:ascii="Times New Roman" w:hAnsi="Times New Roman"/>
          <w:lang w:val="sq-AL"/>
        </w:rPr>
      </w:pPr>
      <w:r w:rsidRPr="00A52238">
        <w:rPr>
          <w:rFonts w:ascii="Times New Roman" w:hAnsi="Times New Roman"/>
          <w:lang w:val="sq-AL"/>
        </w:rPr>
        <w:t>Seksioni II përfshin formularët, të cilët duhet të plotësohen nga Operatori Ekonomik dhe të paraqiten si pjesë e ofertës së tij, si dhe shtojcat që duhet të plotësohen nga autoriteti kontraktor si, specifikimet teknike, kriteret e përzgjedhjes së ofertuesve, sasia dhe grafiku i lëvrimit.</w:t>
      </w:r>
    </w:p>
    <w:p w14:paraId="733AD277" w14:textId="77777777" w:rsidR="00DB73E1" w:rsidRPr="00A52238" w:rsidRDefault="00DB73E1" w:rsidP="00DB73E1">
      <w:pPr>
        <w:pStyle w:val="List"/>
        <w:rPr>
          <w:rFonts w:ascii="Times New Roman" w:hAnsi="Times New Roman"/>
          <w:lang w:val="sq-AL"/>
        </w:rPr>
      </w:pPr>
    </w:p>
    <w:p w14:paraId="32A919F7" w14:textId="77777777" w:rsidR="00DB73E1" w:rsidRPr="00A52238" w:rsidRDefault="00DB73E1" w:rsidP="00DB73E1">
      <w:pPr>
        <w:spacing w:before="120" w:after="120"/>
        <w:rPr>
          <w:rFonts w:ascii="Times New Roman" w:hAnsi="Times New Roman"/>
          <w:b/>
          <w:lang w:val="sq-AL"/>
        </w:rPr>
      </w:pPr>
      <w:r w:rsidRPr="00A52238">
        <w:rPr>
          <w:rFonts w:ascii="Times New Roman" w:hAnsi="Times New Roman"/>
          <w:b/>
          <w:lang w:val="sq-AL"/>
        </w:rPr>
        <w:t>Seksioni III.</w:t>
      </w:r>
      <w:r w:rsidRPr="00A52238">
        <w:rPr>
          <w:rFonts w:ascii="Times New Roman" w:hAnsi="Times New Roman"/>
          <w:b/>
          <w:lang w:val="sq-AL"/>
        </w:rPr>
        <w:tab/>
      </w:r>
      <w:r w:rsidRPr="00A52238">
        <w:rPr>
          <w:rFonts w:ascii="Times New Roman" w:hAnsi="Times New Roman"/>
          <w:b/>
          <w:u w:val="single"/>
          <w:lang w:val="sq-AL"/>
        </w:rPr>
        <w:t>Termat dhe Kushtet e Kontratës (TKK)</w:t>
      </w:r>
    </w:p>
    <w:p w14:paraId="1C55E097" w14:textId="77777777" w:rsidR="00DB73E1" w:rsidRPr="00A52238" w:rsidRDefault="00DB73E1" w:rsidP="00DB73E1">
      <w:pPr>
        <w:pStyle w:val="List"/>
        <w:jc w:val="both"/>
        <w:rPr>
          <w:rFonts w:ascii="Times New Roman" w:hAnsi="Times New Roman"/>
          <w:lang w:val="sq-AL"/>
        </w:rPr>
      </w:pPr>
      <w:r w:rsidRPr="00A52238">
        <w:rPr>
          <w:rFonts w:ascii="Times New Roman" w:hAnsi="Times New Roman"/>
          <w:lang w:val="sq-AL"/>
        </w:rPr>
        <w:t>Seksioni III përmban kushtet e përgjithshme dhe të veçanta që do të zbatohen për të gjitha Kontratat, Formularin e Sigurimit të Kontratës, si dhe formularë që duhet të nënshkruhen nga të dy palët si, draftet e marrëveshjeve kuadër, sipas llojeve të tyre.</w:t>
      </w:r>
    </w:p>
    <w:p w14:paraId="2595BBC0" w14:textId="77777777" w:rsidR="00DB73E1" w:rsidRPr="00A52238" w:rsidRDefault="00DB73E1" w:rsidP="00DB73E1">
      <w:pPr>
        <w:pStyle w:val="List"/>
        <w:jc w:val="both"/>
        <w:rPr>
          <w:rFonts w:ascii="Times New Roman" w:hAnsi="Times New Roman"/>
          <w:b/>
          <w:lang w:val="sq-AL"/>
        </w:rPr>
      </w:pPr>
    </w:p>
    <w:p w14:paraId="7C5085BE" w14:textId="77777777" w:rsidR="00DB73E1" w:rsidRPr="00A52238" w:rsidRDefault="00DB73E1" w:rsidP="00DB73E1">
      <w:pPr>
        <w:pStyle w:val="List"/>
        <w:ind w:left="0"/>
        <w:jc w:val="both"/>
        <w:rPr>
          <w:rFonts w:ascii="Times New Roman" w:hAnsi="Times New Roman"/>
          <w:b/>
          <w:lang w:val="sq-AL"/>
        </w:rPr>
      </w:pPr>
      <w:r w:rsidRPr="00A52238">
        <w:rPr>
          <w:rFonts w:ascii="Times New Roman" w:hAnsi="Times New Roman"/>
          <w:b/>
          <w:lang w:val="sq-AL"/>
        </w:rPr>
        <w:t xml:space="preserve">Seksioni IV. </w:t>
      </w:r>
      <w:r w:rsidRPr="00A52238">
        <w:rPr>
          <w:rFonts w:ascii="Times New Roman" w:hAnsi="Times New Roman"/>
          <w:lang w:val="sq-AL"/>
        </w:rPr>
        <w:t xml:space="preserve">      </w:t>
      </w:r>
      <w:r w:rsidRPr="00A52238">
        <w:rPr>
          <w:rFonts w:ascii="Times New Roman" w:hAnsi="Times New Roman"/>
          <w:b/>
          <w:u w:val="single"/>
          <w:lang w:val="sq-AL"/>
        </w:rPr>
        <w:t>Ankimi dhe Njoftimet për mbylljen e procesit</w:t>
      </w:r>
      <w:r w:rsidRPr="00A52238">
        <w:rPr>
          <w:rFonts w:ascii="Times New Roman" w:hAnsi="Times New Roman"/>
          <w:lang w:val="sq-AL"/>
        </w:rPr>
        <w:t xml:space="preserve"> </w:t>
      </w:r>
    </w:p>
    <w:p w14:paraId="3827D7CA" w14:textId="77777777" w:rsidR="00DB73E1" w:rsidRPr="00A52238" w:rsidRDefault="00DB73E1" w:rsidP="00DB73E1">
      <w:pPr>
        <w:pStyle w:val="List"/>
        <w:jc w:val="both"/>
        <w:rPr>
          <w:rFonts w:ascii="Times New Roman" w:hAnsi="Times New Roman"/>
          <w:lang w:val="sq-AL"/>
        </w:rPr>
      </w:pPr>
      <w:r w:rsidRPr="00A52238">
        <w:rPr>
          <w:rFonts w:ascii="Times New Roman" w:hAnsi="Times New Roman"/>
          <w:lang w:val="sq-AL"/>
        </w:rPr>
        <w:t>Seksioni IV përfshin formularët standard që përdoren nga operatorët ekonomikë, në procesin e ankimit pranë autoritetit kontraktor dhe Komisionit të Prokurimit Publik, si dhe njoftimet që duhet të plotësohen nga autoriteti kontraktor në përfundim të procesit të prokurimit.</w:t>
      </w:r>
    </w:p>
    <w:p w14:paraId="6B8E2D55" w14:textId="77777777" w:rsidR="00DB73E1" w:rsidRPr="00A52238" w:rsidRDefault="00DB73E1" w:rsidP="00DB73E1">
      <w:pPr>
        <w:spacing w:after="0"/>
        <w:jc w:val="center"/>
        <w:rPr>
          <w:rFonts w:ascii="Times New Roman" w:hAnsi="Times New Roman"/>
          <w:lang w:val="sq-AL"/>
        </w:rPr>
      </w:pPr>
    </w:p>
    <w:p w14:paraId="486E049F" w14:textId="77777777" w:rsidR="00DB73E1" w:rsidRPr="00A52238" w:rsidRDefault="00DB73E1" w:rsidP="00DB73E1">
      <w:pPr>
        <w:jc w:val="center"/>
        <w:rPr>
          <w:rFonts w:ascii="Times New Roman" w:hAnsi="Times New Roman"/>
          <w:highlight w:val="yellow"/>
          <w:lang w:val="sq-AL"/>
        </w:rPr>
      </w:pPr>
      <w:bookmarkStart w:id="9" w:name="_Toc480362667"/>
      <w:bookmarkStart w:id="10" w:name="_Toc480375348"/>
      <w:bookmarkStart w:id="11" w:name="_Toc480375467"/>
      <w:bookmarkStart w:id="12" w:name="_Toc480375601"/>
      <w:bookmarkStart w:id="13" w:name="_Toc480694957"/>
      <w:bookmarkStart w:id="14" w:name="_Toc480916770"/>
      <w:bookmarkStart w:id="15" w:name="_Toc484427170"/>
      <w:r w:rsidRPr="00A52238">
        <w:rPr>
          <w:rFonts w:ascii="Times New Roman" w:hAnsi="Times New Roman"/>
          <w:lang w:val="sq-AL"/>
        </w:rPr>
        <w:t xml:space="preserve"> </w:t>
      </w:r>
      <w:bookmarkEnd w:id="9"/>
      <w:bookmarkEnd w:id="10"/>
      <w:bookmarkEnd w:id="11"/>
      <w:bookmarkEnd w:id="12"/>
      <w:bookmarkEnd w:id="13"/>
      <w:bookmarkEnd w:id="14"/>
      <w:bookmarkEnd w:id="15"/>
      <w:r w:rsidRPr="00A52238">
        <w:rPr>
          <w:rFonts w:ascii="Times New Roman" w:hAnsi="Times New Roman"/>
          <w:lang w:val="sq-AL"/>
        </w:rPr>
        <w:br w:type="page"/>
      </w:r>
    </w:p>
    <w:tbl>
      <w:tblPr>
        <w:tblW w:w="9756" w:type="dxa"/>
        <w:jc w:val="center"/>
        <w:tblLayout w:type="fixed"/>
        <w:tblLook w:val="04A0" w:firstRow="1" w:lastRow="0" w:firstColumn="1" w:lastColumn="0" w:noHBand="0" w:noVBand="1"/>
      </w:tblPr>
      <w:tblGrid>
        <w:gridCol w:w="9756"/>
      </w:tblGrid>
      <w:tr w:rsidR="00DB73E1" w:rsidRPr="00A52238" w14:paraId="7F2BC393" w14:textId="77777777" w:rsidTr="002D600E">
        <w:trPr>
          <w:jc w:val="center"/>
        </w:trPr>
        <w:tc>
          <w:tcPr>
            <w:tcW w:w="9756" w:type="dxa"/>
            <w:vAlign w:val="center"/>
            <w:hideMark/>
          </w:tcPr>
          <w:p w14:paraId="3FB43395" w14:textId="77777777" w:rsidR="00DB73E1" w:rsidRPr="00A52238" w:rsidRDefault="00DB73E1" w:rsidP="002D600E">
            <w:pPr>
              <w:pStyle w:val="Nntitull"/>
              <w:rPr>
                <w:sz w:val="22"/>
                <w:szCs w:val="22"/>
                <w:lang w:val="sq-AL"/>
              </w:rPr>
            </w:pPr>
            <w:r w:rsidRPr="00A52238">
              <w:rPr>
                <w:sz w:val="22"/>
                <w:szCs w:val="22"/>
                <w:u w:val="single"/>
                <w:lang w:val="sq-AL" w:eastAsia="en-GB"/>
              </w:rPr>
              <w:br w:type="page"/>
            </w:r>
            <w:r w:rsidRPr="00A52238">
              <w:rPr>
                <w:sz w:val="22"/>
                <w:szCs w:val="22"/>
                <w:lang w:val="sq-AL"/>
              </w:rPr>
              <w:br w:type="page"/>
            </w:r>
            <w:bookmarkStart w:id="16" w:name="_Toc72826744"/>
            <w:r w:rsidRPr="00A52238">
              <w:rPr>
                <w:sz w:val="22"/>
                <w:szCs w:val="22"/>
                <w:lang w:val="sq-AL"/>
              </w:rPr>
              <w:t>Seksioni I: Udhëzime për Operatorët Ekonomik</w:t>
            </w:r>
            <w:bookmarkEnd w:id="16"/>
            <w:r w:rsidRPr="00A52238">
              <w:rPr>
                <w:sz w:val="22"/>
                <w:szCs w:val="22"/>
                <w:lang w:val="sq-AL"/>
              </w:rPr>
              <w:t>ë</w:t>
            </w:r>
          </w:p>
        </w:tc>
      </w:tr>
    </w:tbl>
    <w:p w14:paraId="4CFAE68C" w14:textId="77777777" w:rsidR="00DB73E1" w:rsidRPr="00A52238" w:rsidRDefault="00DB73E1" w:rsidP="00DB73E1">
      <w:pPr>
        <w:spacing w:after="0"/>
        <w:rPr>
          <w:rFonts w:ascii="Times New Roman" w:hAnsi="Times New Roman"/>
          <w:vanish/>
          <w:lang w:val="sq-AL"/>
        </w:rPr>
      </w:pPr>
      <w:bookmarkStart w:id="17" w:name="_Toc192578413"/>
      <w:bookmarkStart w:id="18" w:name="_Toc197942589"/>
      <w:bookmarkStart w:id="19" w:name="_Toc500691688"/>
      <w:bookmarkStart w:id="20" w:name="_Toc500695944"/>
      <w:bookmarkStart w:id="21" w:name="_Toc500699972"/>
      <w:bookmarkStart w:id="22" w:name="_Toc500702634"/>
    </w:p>
    <w:tbl>
      <w:tblPr>
        <w:tblW w:w="10504" w:type="dxa"/>
        <w:jc w:val="center"/>
        <w:tblLayout w:type="fixed"/>
        <w:tblLook w:val="04A0" w:firstRow="1" w:lastRow="0" w:firstColumn="1" w:lastColumn="0" w:noHBand="0" w:noVBand="1"/>
      </w:tblPr>
      <w:tblGrid>
        <w:gridCol w:w="428"/>
        <w:gridCol w:w="1907"/>
        <w:gridCol w:w="428"/>
        <w:gridCol w:w="7313"/>
        <w:gridCol w:w="428"/>
      </w:tblGrid>
      <w:tr w:rsidR="00DB73E1" w:rsidRPr="00A52238" w14:paraId="5E9D4C03" w14:textId="77777777" w:rsidTr="002D600E">
        <w:trPr>
          <w:gridBefore w:val="1"/>
          <w:wBefore w:w="428" w:type="dxa"/>
          <w:jc w:val="center"/>
        </w:trPr>
        <w:tc>
          <w:tcPr>
            <w:tcW w:w="10076" w:type="dxa"/>
            <w:gridSpan w:val="4"/>
            <w:vAlign w:val="center"/>
          </w:tcPr>
          <w:p w14:paraId="506B6459" w14:textId="77777777" w:rsidR="00DB73E1" w:rsidRPr="00A52238" w:rsidRDefault="00DB73E1" w:rsidP="002D600E">
            <w:pPr>
              <w:pStyle w:val="Section1"/>
              <w:numPr>
                <w:ilvl w:val="0"/>
                <w:numId w:val="0"/>
              </w:numPr>
              <w:spacing w:before="120" w:after="120"/>
              <w:ind w:left="65"/>
              <w:rPr>
                <w:rFonts w:ascii="Times New Roman" w:hAnsi="Times New Roman"/>
                <w:szCs w:val="22"/>
                <w:lang w:val="sq-AL"/>
              </w:rPr>
            </w:pPr>
            <w:bookmarkStart w:id="23" w:name="_Toc72826704"/>
            <w:r w:rsidRPr="00A52238">
              <w:rPr>
                <w:rFonts w:ascii="Times New Roman" w:hAnsi="Times New Roman"/>
                <w:szCs w:val="22"/>
                <w:lang w:val="sq-AL"/>
              </w:rPr>
              <w:t>A.</w:t>
            </w:r>
            <w:bookmarkEnd w:id="17"/>
            <w:bookmarkEnd w:id="18"/>
            <w:bookmarkEnd w:id="19"/>
            <w:bookmarkEnd w:id="20"/>
            <w:bookmarkEnd w:id="21"/>
            <w:bookmarkEnd w:id="22"/>
            <w:r w:rsidRPr="00A52238">
              <w:rPr>
                <w:rFonts w:ascii="Times New Roman" w:hAnsi="Times New Roman"/>
                <w:szCs w:val="22"/>
                <w:lang w:val="sq-AL"/>
              </w:rPr>
              <w:t xml:space="preserve"> TË PËRGJITHSHME</w:t>
            </w:r>
            <w:bookmarkEnd w:id="23"/>
          </w:p>
          <w:p w14:paraId="42F57BDB" w14:textId="77777777" w:rsidR="00DB73E1" w:rsidRPr="00A52238" w:rsidRDefault="00DB73E1" w:rsidP="002D600E">
            <w:pPr>
              <w:pStyle w:val="Section1"/>
              <w:numPr>
                <w:ilvl w:val="0"/>
                <w:numId w:val="0"/>
              </w:numPr>
              <w:spacing w:before="120" w:after="120"/>
              <w:ind w:left="65"/>
              <w:rPr>
                <w:rFonts w:ascii="Times New Roman" w:hAnsi="Times New Roman"/>
                <w:szCs w:val="22"/>
                <w:lang w:val="sq-AL"/>
              </w:rPr>
            </w:pPr>
          </w:p>
        </w:tc>
      </w:tr>
      <w:tr w:rsidR="00DB73E1" w:rsidRPr="009C5344" w14:paraId="6EB588A9" w14:textId="77777777" w:rsidTr="002D600E">
        <w:trPr>
          <w:gridBefore w:val="1"/>
          <w:wBefore w:w="428" w:type="dxa"/>
          <w:jc w:val="center"/>
        </w:trPr>
        <w:tc>
          <w:tcPr>
            <w:tcW w:w="2335" w:type="dxa"/>
            <w:gridSpan w:val="2"/>
            <w:hideMark/>
          </w:tcPr>
          <w:p w14:paraId="5379E58E" w14:textId="77777777" w:rsidR="00DB73E1" w:rsidRPr="00A52238" w:rsidRDefault="00DB73E1" w:rsidP="00DB73E1">
            <w:pPr>
              <w:pStyle w:val="Section1"/>
              <w:tabs>
                <w:tab w:val="num" w:pos="1152"/>
              </w:tabs>
              <w:ind w:left="720"/>
              <w:rPr>
                <w:rFonts w:ascii="Times New Roman" w:hAnsi="Times New Roman"/>
                <w:szCs w:val="22"/>
                <w:lang w:val="sq-AL"/>
              </w:rPr>
            </w:pPr>
            <w:bookmarkStart w:id="24" w:name="_Toc72826705"/>
            <w:bookmarkStart w:id="25" w:name="_Toc192578414"/>
            <w:bookmarkStart w:id="26" w:name="_Toc197942590"/>
            <w:bookmarkStart w:id="27" w:name="_Toc500691689"/>
            <w:bookmarkStart w:id="28" w:name="_Toc500695945"/>
            <w:bookmarkStart w:id="29" w:name="_Toc500699973"/>
            <w:bookmarkStart w:id="30" w:name="_Toc500702635"/>
            <w:r w:rsidRPr="00A52238">
              <w:rPr>
                <w:rFonts w:ascii="Times New Roman" w:hAnsi="Times New Roman"/>
                <w:szCs w:val="22"/>
                <w:lang w:val="sq-AL"/>
              </w:rPr>
              <w:t>Objekti i prokurimit</w:t>
            </w:r>
            <w:bookmarkEnd w:id="24"/>
            <w:r w:rsidRPr="00A52238">
              <w:rPr>
                <w:rFonts w:ascii="Times New Roman" w:hAnsi="Times New Roman"/>
                <w:szCs w:val="22"/>
                <w:lang w:val="sq-AL"/>
              </w:rPr>
              <w:t xml:space="preserve"> </w:t>
            </w:r>
            <w:bookmarkEnd w:id="25"/>
            <w:bookmarkEnd w:id="26"/>
            <w:bookmarkEnd w:id="27"/>
            <w:bookmarkEnd w:id="28"/>
            <w:bookmarkEnd w:id="29"/>
            <w:bookmarkEnd w:id="30"/>
          </w:p>
        </w:tc>
        <w:tc>
          <w:tcPr>
            <w:tcW w:w="7741" w:type="dxa"/>
            <w:gridSpan w:val="2"/>
            <w:hideMark/>
          </w:tcPr>
          <w:p w14:paraId="066869F5" w14:textId="77777777" w:rsidR="00DB73E1" w:rsidRPr="00A52238" w:rsidRDefault="00DB73E1" w:rsidP="00DB73E1">
            <w:pPr>
              <w:numPr>
                <w:ilvl w:val="0"/>
                <w:numId w:val="16"/>
              </w:numPr>
              <w:rPr>
                <w:rFonts w:ascii="Times New Roman" w:hAnsi="Times New Roman"/>
                <w:lang w:val="sq-AL"/>
              </w:rPr>
            </w:pPr>
            <w:r w:rsidRPr="00A52238">
              <w:rPr>
                <w:rStyle w:val="ParagrafiilistsKarakter"/>
                <w:rFonts w:ascii="Times New Roman" w:hAnsi="Times New Roman"/>
                <w:lang w:val="sq-AL"/>
              </w:rPr>
              <w:t>Objekti i procedurës së prokurimit, si dhe numri i kontratave (Loteve) dhe objektet e tyre përcaktohen në njoftimin e kontratës.</w:t>
            </w:r>
          </w:p>
        </w:tc>
      </w:tr>
      <w:tr w:rsidR="00DB73E1" w:rsidRPr="009C5344" w14:paraId="32147E6C" w14:textId="77777777" w:rsidTr="002D600E">
        <w:trPr>
          <w:gridBefore w:val="1"/>
          <w:wBefore w:w="428" w:type="dxa"/>
          <w:jc w:val="center"/>
        </w:trPr>
        <w:tc>
          <w:tcPr>
            <w:tcW w:w="2335" w:type="dxa"/>
            <w:gridSpan w:val="2"/>
          </w:tcPr>
          <w:p w14:paraId="45489F20" w14:textId="77777777" w:rsidR="00DB73E1" w:rsidRPr="00A52238" w:rsidRDefault="00DB73E1" w:rsidP="002D600E">
            <w:pPr>
              <w:rPr>
                <w:rFonts w:ascii="Times New Roman" w:hAnsi="Times New Roman"/>
                <w:lang w:val="sq-AL"/>
              </w:rPr>
            </w:pPr>
          </w:p>
        </w:tc>
        <w:tc>
          <w:tcPr>
            <w:tcW w:w="7741" w:type="dxa"/>
            <w:gridSpan w:val="2"/>
            <w:hideMark/>
          </w:tcPr>
          <w:p w14:paraId="0E0D5F7A" w14:textId="77777777" w:rsidR="00DB73E1" w:rsidRPr="00A52238" w:rsidRDefault="00DB73E1" w:rsidP="00DB73E1">
            <w:pPr>
              <w:numPr>
                <w:ilvl w:val="0"/>
                <w:numId w:val="16"/>
              </w:numPr>
              <w:jc w:val="both"/>
              <w:rPr>
                <w:rFonts w:ascii="Times New Roman" w:hAnsi="Times New Roman"/>
                <w:lang w:val="sq-AL"/>
              </w:rPr>
            </w:pPr>
            <w:r w:rsidRPr="00A52238">
              <w:rPr>
                <w:rFonts w:ascii="Times New Roman" w:hAnsi="Times New Roman"/>
                <w:lang w:val="sq-AL"/>
              </w:rPr>
              <w:t>Përveç nëse specifikohet ndryshe më poshtë, përkufizimet dhe interpretimet në këto Dokumente të Tenderit do të jenë sipas përcaktimeve të Ligjit për Prokurimin Publik (LPP) dhe Kushtet e Përgjithshme të Kontratës (KPP).</w:t>
            </w:r>
          </w:p>
        </w:tc>
      </w:tr>
      <w:tr w:rsidR="00DB73E1" w:rsidRPr="009C5344" w14:paraId="2D222281" w14:textId="77777777" w:rsidTr="002D600E">
        <w:trPr>
          <w:gridBefore w:val="1"/>
          <w:wBefore w:w="428" w:type="dxa"/>
          <w:jc w:val="center"/>
        </w:trPr>
        <w:tc>
          <w:tcPr>
            <w:tcW w:w="2335" w:type="dxa"/>
            <w:gridSpan w:val="2"/>
            <w:hideMark/>
          </w:tcPr>
          <w:p w14:paraId="5742CA6D" w14:textId="77777777" w:rsidR="00DB73E1" w:rsidRPr="00A52238" w:rsidRDefault="00DB73E1" w:rsidP="00DB73E1">
            <w:pPr>
              <w:pStyle w:val="Section1"/>
              <w:tabs>
                <w:tab w:val="num" w:pos="996"/>
              </w:tabs>
              <w:ind w:left="720"/>
              <w:rPr>
                <w:rFonts w:ascii="Times New Roman" w:hAnsi="Times New Roman"/>
                <w:szCs w:val="22"/>
                <w:lang w:val="sq-AL"/>
              </w:rPr>
            </w:pPr>
            <w:r w:rsidRPr="00A52238">
              <w:rPr>
                <w:rFonts w:ascii="Times New Roman" w:hAnsi="Times New Roman"/>
                <w:szCs w:val="22"/>
                <w:lang w:val="sq-AL"/>
              </w:rPr>
              <w:br w:type="page"/>
            </w:r>
            <w:bookmarkStart w:id="31" w:name="_Toc72826706"/>
            <w:bookmarkStart w:id="32" w:name="_Toc192578417"/>
            <w:bookmarkStart w:id="33" w:name="_Toc197942593"/>
            <w:bookmarkStart w:id="34" w:name="_Toc500691692"/>
            <w:bookmarkStart w:id="35" w:name="_Toc500695948"/>
            <w:bookmarkStart w:id="36" w:name="_Toc500699976"/>
            <w:bookmarkStart w:id="37" w:name="_Toc500702638"/>
            <w:r w:rsidRPr="00A52238">
              <w:rPr>
                <w:rFonts w:ascii="Times New Roman" w:hAnsi="Times New Roman"/>
                <w:szCs w:val="22"/>
                <w:lang w:val="sq-AL"/>
              </w:rPr>
              <w:t>Operatorët Ekonomik të përshtatshëm</w:t>
            </w:r>
            <w:bookmarkEnd w:id="31"/>
            <w:r w:rsidRPr="00A52238">
              <w:rPr>
                <w:rFonts w:ascii="Times New Roman" w:hAnsi="Times New Roman"/>
                <w:szCs w:val="22"/>
                <w:lang w:val="sq-AL"/>
              </w:rPr>
              <w:t xml:space="preserve"> </w:t>
            </w:r>
            <w:bookmarkEnd w:id="32"/>
            <w:bookmarkEnd w:id="33"/>
            <w:bookmarkEnd w:id="34"/>
            <w:bookmarkEnd w:id="35"/>
            <w:bookmarkEnd w:id="36"/>
            <w:bookmarkEnd w:id="37"/>
          </w:p>
        </w:tc>
        <w:tc>
          <w:tcPr>
            <w:tcW w:w="7741" w:type="dxa"/>
            <w:gridSpan w:val="2"/>
            <w:hideMark/>
          </w:tcPr>
          <w:p w14:paraId="385CA598" w14:textId="77777777" w:rsidR="00DB73E1" w:rsidRPr="00A52238" w:rsidRDefault="00DB73E1" w:rsidP="006944E2">
            <w:pPr>
              <w:pStyle w:val="Paragrafiilists"/>
              <w:numPr>
                <w:ilvl w:val="0"/>
                <w:numId w:val="63"/>
              </w:numPr>
              <w:ind w:left="370"/>
              <w:jc w:val="both"/>
              <w:rPr>
                <w:rStyle w:val="ParagrafiilistsKarakter"/>
                <w:rFonts w:ascii="Times New Roman" w:hAnsi="Times New Roman"/>
                <w:b/>
                <w:szCs w:val="18"/>
                <w:lang w:val="sq-AL"/>
              </w:rPr>
            </w:pPr>
            <w:r w:rsidRPr="00A52238">
              <w:rPr>
                <w:rStyle w:val="ParagrafiilistsKarakter"/>
                <w:rFonts w:ascii="Times New Roman" w:hAnsi="Times New Roman"/>
                <w:lang w:val="sq-AL"/>
              </w:rPr>
              <w:t xml:space="preserve">“Operator ekonomik” është çdo person fizik ose juridik, ose ent publik apo grup personash/entesh, përfshirë shoqëritë me sipërmarrje të përkohshme të tyre dhe organizatat jofitimprurëse, të cilat ofrojnë kryerjen e punëve, furnizimin e mallrave ose ofrimin e shërbimeve në treg, sipas Udhëzimeve për Operatorët Ekonomikë (këtu e më tej referuar si "Udhëzimet"). </w:t>
            </w:r>
          </w:p>
          <w:p w14:paraId="55498492" w14:textId="77777777" w:rsidR="00DB73E1" w:rsidRPr="00A52238" w:rsidRDefault="00DB73E1" w:rsidP="002D600E">
            <w:pPr>
              <w:spacing w:after="0" w:line="240" w:lineRule="auto"/>
              <w:ind w:left="163"/>
              <w:jc w:val="both"/>
              <w:rPr>
                <w:rFonts w:ascii="Times New Roman" w:hAnsi="Times New Roman"/>
                <w:lang w:val="sq-AL"/>
              </w:rPr>
            </w:pPr>
          </w:p>
          <w:p w14:paraId="006FB267" w14:textId="77777777" w:rsidR="00DB73E1" w:rsidRPr="00A52238" w:rsidRDefault="00DB73E1" w:rsidP="002D600E">
            <w:pPr>
              <w:spacing w:after="0" w:line="240" w:lineRule="auto"/>
              <w:ind w:left="163"/>
              <w:jc w:val="both"/>
              <w:rPr>
                <w:rFonts w:ascii="Times New Roman" w:hAnsi="Times New Roman"/>
                <w:lang w:val="sq-AL"/>
              </w:rPr>
            </w:pPr>
            <w:r w:rsidRPr="00A52238">
              <w:rPr>
                <w:rFonts w:ascii="Times New Roman" w:hAnsi="Times New Roman"/>
                <w:lang w:val="sq-AL"/>
              </w:rPr>
              <w:t>Në rastin e një bashkimi operatorësh ekonomikë   (BOE):</w:t>
            </w:r>
          </w:p>
          <w:p w14:paraId="581BD955" w14:textId="77777777" w:rsidR="00DB73E1" w:rsidRPr="00A52238" w:rsidRDefault="00DB73E1" w:rsidP="002D600E">
            <w:pPr>
              <w:spacing w:after="0" w:line="240" w:lineRule="auto"/>
              <w:ind w:left="494"/>
              <w:jc w:val="both"/>
              <w:rPr>
                <w:rFonts w:ascii="Times New Roman" w:hAnsi="Times New Roman"/>
                <w:lang w:val="sq-AL"/>
              </w:rPr>
            </w:pPr>
            <w:r w:rsidRPr="00A52238">
              <w:rPr>
                <w:rFonts w:ascii="Times New Roman" w:hAnsi="Times New Roman"/>
                <w:lang w:val="sq-AL"/>
              </w:rPr>
              <w:t xml:space="preserve"> </w:t>
            </w:r>
          </w:p>
          <w:p w14:paraId="3F6D6966" w14:textId="77777777" w:rsidR="00DB73E1" w:rsidRPr="00A52238" w:rsidRDefault="00DB73E1" w:rsidP="00DB73E1">
            <w:pPr>
              <w:numPr>
                <w:ilvl w:val="1"/>
                <w:numId w:val="17"/>
              </w:numPr>
              <w:tabs>
                <w:tab w:val="left" w:pos="720"/>
              </w:tabs>
              <w:spacing w:after="0" w:line="240" w:lineRule="auto"/>
              <w:jc w:val="both"/>
              <w:rPr>
                <w:rFonts w:ascii="Times New Roman" w:hAnsi="Times New Roman"/>
                <w:lang w:val="sq-AL"/>
              </w:rPr>
            </w:pPr>
            <w:r w:rsidRPr="00A52238">
              <w:rPr>
                <w:rFonts w:ascii="Times New Roman" w:hAnsi="Times New Roman"/>
                <w:lang w:val="sq-AL"/>
              </w:rPr>
              <w:t>të gjithë operatorët, anëtarë të këtij bashkimi do të kenë përgjegjësi të përbashkët dhe solidare;</w:t>
            </w:r>
          </w:p>
          <w:p w14:paraId="637132FD" w14:textId="77777777" w:rsidR="00DB73E1" w:rsidRPr="00A52238" w:rsidRDefault="00DB73E1" w:rsidP="002D600E">
            <w:pPr>
              <w:tabs>
                <w:tab w:val="left" w:pos="720"/>
              </w:tabs>
              <w:spacing w:after="0" w:line="240" w:lineRule="auto"/>
              <w:ind w:left="792"/>
              <w:jc w:val="both"/>
              <w:rPr>
                <w:rFonts w:ascii="Times New Roman" w:hAnsi="Times New Roman"/>
                <w:lang w:val="sq-AL"/>
              </w:rPr>
            </w:pPr>
            <w:r w:rsidRPr="00A52238">
              <w:rPr>
                <w:rFonts w:ascii="Times New Roman" w:hAnsi="Times New Roman"/>
                <w:lang w:val="sq-AL"/>
              </w:rPr>
              <w:t xml:space="preserve"> </w:t>
            </w:r>
          </w:p>
          <w:p w14:paraId="08BDF1F3" w14:textId="77777777" w:rsidR="00DB73E1" w:rsidRPr="00A52238" w:rsidRDefault="00DB73E1" w:rsidP="00DB73E1">
            <w:pPr>
              <w:numPr>
                <w:ilvl w:val="1"/>
                <w:numId w:val="17"/>
              </w:numPr>
              <w:tabs>
                <w:tab w:val="left" w:pos="720"/>
              </w:tabs>
              <w:spacing w:after="0" w:line="240" w:lineRule="auto"/>
              <w:jc w:val="both"/>
              <w:rPr>
                <w:rFonts w:ascii="Times New Roman" w:hAnsi="Times New Roman"/>
                <w:lang w:val="sq-AL"/>
              </w:rPr>
            </w:pPr>
            <w:r w:rsidRPr="00A52238">
              <w:rPr>
                <w:rFonts w:ascii="Times New Roman" w:hAnsi="Times New Roman"/>
                <w:lang w:val="sq-AL"/>
              </w:rPr>
              <w:t>BOE i bashkëlidh Ofertës së tij një marrëveshje ndërmjet palëve ku caktohet dhe autorizohet edhe Përfaqësuesi, i cili do të ketë autoritetin të përfaqësojë BOE gjatë procedurës së prokurimit dhe, në rast se BOE shpallet fituese e Kontratës, edhe gjatë zbatimit të Kontratës.</w:t>
            </w:r>
          </w:p>
          <w:p w14:paraId="79F7A92D" w14:textId="77777777" w:rsidR="00DB73E1" w:rsidRPr="00A52238" w:rsidRDefault="00DB73E1" w:rsidP="002D600E">
            <w:pPr>
              <w:tabs>
                <w:tab w:val="left" w:pos="720"/>
              </w:tabs>
              <w:spacing w:after="0" w:line="240" w:lineRule="auto"/>
              <w:ind w:left="792"/>
              <w:jc w:val="both"/>
              <w:rPr>
                <w:rFonts w:ascii="Times New Roman" w:hAnsi="Times New Roman"/>
                <w:lang w:val="sq-AL"/>
              </w:rPr>
            </w:pPr>
          </w:p>
        </w:tc>
      </w:tr>
      <w:tr w:rsidR="00DB73E1" w:rsidRPr="009C5344" w14:paraId="0CEF1C69" w14:textId="77777777" w:rsidTr="002D600E">
        <w:trPr>
          <w:gridBefore w:val="1"/>
          <w:wBefore w:w="428" w:type="dxa"/>
          <w:jc w:val="center"/>
        </w:trPr>
        <w:tc>
          <w:tcPr>
            <w:tcW w:w="2335" w:type="dxa"/>
            <w:gridSpan w:val="2"/>
          </w:tcPr>
          <w:p w14:paraId="11926BC8" w14:textId="77777777" w:rsidR="00DB73E1" w:rsidRPr="00A52238" w:rsidRDefault="00DB73E1" w:rsidP="002D600E">
            <w:pPr>
              <w:rPr>
                <w:rFonts w:ascii="Times New Roman" w:hAnsi="Times New Roman"/>
                <w:lang w:val="sq-AL"/>
              </w:rPr>
            </w:pPr>
          </w:p>
        </w:tc>
        <w:tc>
          <w:tcPr>
            <w:tcW w:w="7741" w:type="dxa"/>
            <w:gridSpan w:val="2"/>
            <w:hideMark/>
          </w:tcPr>
          <w:p w14:paraId="393DA4FC" w14:textId="77777777" w:rsidR="00DB73E1" w:rsidRPr="00A52238" w:rsidRDefault="00DB73E1" w:rsidP="002D600E">
            <w:pPr>
              <w:spacing w:after="0" w:line="240" w:lineRule="auto"/>
              <w:ind w:left="360"/>
              <w:jc w:val="both"/>
              <w:rPr>
                <w:rFonts w:ascii="Times New Roman" w:hAnsi="Times New Roman"/>
                <w:lang w:val="sq-AL"/>
              </w:rPr>
            </w:pPr>
            <w:r w:rsidRPr="00A52238">
              <w:rPr>
                <w:rFonts w:ascii="Times New Roman" w:hAnsi="Times New Roman"/>
                <w:lang w:val="sq-AL"/>
              </w:rPr>
              <w:t xml:space="preserve">b) Operatori Ekonomik duhet të konsultohet me të gjitha udhëzimet, formularët, termat dhe specifikimet në Dokumentet e Tenderit. Mosdhënia nga operatori ekonomik e të gjithë informacionit ose dokumentacionit të kërkuar nga Autoriteti Kontraktor në Dokumentet e Tenderit do të </w:t>
            </w:r>
            <w:r w:rsidRPr="00A52238">
              <w:rPr>
                <w:rFonts w:ascii="Times New Roman" w:hAnsi="Times New Roman"/>
                <w:bCs/>
                <w:lang w:val="sq-AL"/>
              </w:rPr>
              <w:t>ç</w:t>
            </w:r>
            <w:r w:rsidRPr="00A52238">
              <w:rPr>
                <w:rFonts w:ascii="Times New Roman" w:hAnsi="Times New Roman"/>
                <w:lang w:val="sq-AL"/>
              </w:rPr>
              <w:t>ojë në refuzimin e Ofertës.</w:t>
            </w:r>
          </w:p>
        </w:tc>
      </w:tr>
      <w:tr w:rsidR="00DB73E1" w:rsidRPr="009C5344" w14:paraId="005594E8" w14:textId="77777777" w:rsidTr="002D600E">
        <w:trPr>
          <w:gridBefore w:val="1"/>
          <w:wBefore w:w="428" w:type="dxa"/>
          <w:jc w:val="center"/>
        </w:trPr>
        <w:tc>
          <w:tcPr>
            <w:tcW w:w="2335" w:type="dxa"/>
            <w:gridSpan w:val="2"/>
            <w:hideMark/>
          </w:tcPr>
          <w:p w14:paraId="4C2198D9" w14:textId="77777777" w:rsidR="00DB73E1" w:rsidRPr="00A52238" w:rsidRDefault="00DB73E1" w:rsidP="002D600E">
            <w:pPr>
              <w:pStyle w:val="Section1"/>
              <w:numPr>
                <w:ilvl w:val="0"/>
                <w:numId w:val="0"/>
              </w:numPr>
              <w:rPr>
                <w:rFonts w:ascii="Times New Roman" w:hAnsi="Times New Roman"/>
                <w:szCs w:val="22"/>
                <w:lang w:val="sq-AL"/>
              </w:rPr>
            </w:pPr>
            <w:bookmarkStart w:id="38" w:name="_Toc72826709"/>
            <w:bookmarkStart w:id="39" w:name="_Toc125782994"/>
            <w:bookmarkStart w:id="40" w:name="_Toc192578421"/>
            <w:bookmarkStart w:id="41" w:name="_Toc197942597"/>
            <w:bookmarkStart w:id="42" w:name="_Toc500691696"/>
            <w:bookmarkStart w:id="43" w:name="_Toc500695952"/>
            <w:bookmarkStart w:id="44" w:name="_Toc500699980"/>
            <w:bookmarkStart w:id="45" w:name="_Toc500702642"/>
          </w:p>
          <w:p w14:paraId="3FF19938" w14:textId="77777777" w:rsidR="00DB73E1" w:rsidRPr="00A52238" w:rsidRDefault="00DB73E1" w:rsidP="002D600E">
            <w:pPr>
              <w:pStyle w:val="Section1"/>
              <w:numPr>
                <w:ilvl w:val="0"/>
                <w:numId w:val="0"/>
              </w:numPr>
              <w:rPr>
                <w:rFonts w:ascii="Times New Roman" w:hAnsi="Times New Roman"/>
                <w:szCs w:val="22"/>
                <w:lang w:val="sq-AL"/>
              </w:rPr>
            </w:pPr>
            <w:r w:rsidRPr="00A52238">
              <w:rPr>
                <w:rFonts w:ascii="Times New Roman" w:hAnsi="Times New Roman"/>
                <w:szCs w:val="22"/>
                <w:lang w:val="sq-AL"/>
              </w:rPr>
              <w:t>3. Sqarimi  i Dokumenteve të Tenderit</w:t>
            </w:r>
            <w:bookmarkEnd w:id="38"/>
            <w:r w:rsidRPr="00A52238">
              <w:rPr>
                <w:rFonts w:ascii="Times New Roman" w:hAnsi="Times New Roman"/>
                <w:szCs w:val="22"/>
                <w:lang w:val="sq-AL"/>
              </w:rPr>
              <w:t xml:space="preserve"> </w:t>
            </w:r>
            <w:bookmarkEnd w:id="39"/>
            <w:bookmarkEnd w:id="40"/>
            <w:bookmarkEnd w:id="41"/>
            <w:bookmarkEnd w:id="42"/>
            <w:bookmarkEnd w:id="43"/>
            <w:bookmarkEnd w:id="44"/>
            <w:bookmarkEnd w:id="45"/>
          </w:p>
        </w:tc>
        <w:tc>
          <w:tcPr>
            <w:tcW w:w="7741" w:type="dxa"/>
            <w:gridSpan w:val="2"/>
            <w:hideMark/>
          </w:tcPr>
          <w:p w14:paraId="328FD1C3" w14:textId="77777777" w:rsidR="00DB73E1" w:rsidRPr="00A52238" w:rsidRDefault="00DB73E1" w:rsidP="002D600E">
            <w:pPr>
              <w:spacing w:after="0"/>
              <w:ind w:left="371" w:hanging="31"/>
              <w:jc w:val="both"/>
              <w:rPr>
                <w:rFonts w:ascii="Times New Roman" w:hAnsi="Times New Roman"/>
                <w:lang w:val="sq-AL"/>
              </w:rPr>
            </w:pPr>
          </w:p>
          <w:p w14:paraId="526EE634" w14:textId="77777777" w:rsidR="00DB73E1" w:rsidRPr="00A52238" w:rsidRDefault="00DB73E1" w:rsidP="002D600E">
            <w:pPr>
              <w:spacing w:after="0"/>
              <w:ind w:left="371" w:hanging="31"/>
              <w:jc w:val="both"/>
              <w:rPr>
                <w:rFonts w:ascii="Times New Roman" w:hAnsi="Times New Roman"/>
                <w:bCs/>
                <w:lang w:val="sq-AL"/>
              </w:rPr>
            </w:pPr>
          </w:p>
          <w:p w14:paraId="038233DC" w14:textId="77777777" w:rsidR="00DB73E1" w:rsidRPr="00A52238" w:rsidRDefault="00DB73E1" w:rsidP="002D600E">
            <w:pPr>
              <w:spacing w:after="0"/>
              <w:ind w:left="371" w:hanging="31"/>
              <w:jc w:val="both"/>
              <w:rPr>
                <w:rFonts w:ascii="Times New Roman" w:hAnsi="Times New Roman"/>
                <w:bCs/>
                <w:lang w:val="sq-AL"/>
              </w:rPr>
            </w:pPr>
            <w:r w:rsidRPr="00A52238">
              <w:rPr>
                <w:rFonts w:ascii="Times New Roman" w:hAnsi="Times New Roman"/>
                <w:bCs/>
                <w:lang w:val="sq-AL"/>
              </w:rPr>
              <w:t>Ofertuesi i mundshëm mund të kërkojë sqarime për dokumentet e tenderit nga autoriteti kontraktor, i cili duhet t’i përgjigjet çdo kërkese për sqarim të dokumenteve të tenderit, të bërë nga çdo operator ekonomik, me kusht që kërkesa të jetë marrë jo më vonë se 6 ditë para afatit përfundimtar të dorëzimit të ofertave.</w:t>
            </w:r>
          </w:p>
          <w:p w14:paraId="350C1FAB" w14:textId="77777777" w:rsidR="00DB73E1" w:rsidRPr="00A52238" w:rsidRDefault="00DB73E1" w:rsidP="002D600E">
            <w:pPr>
              <w:spacing w:after="0"/>
              <w:ind w:left="371" w:hanging="31"/>
              <w:jc w:val="both"/>
              <w:rPr>
                <w:rFonts w:ascii="Times New Roman" w:hAnsi="Times New Roman"/>
                <w:bCs/>
                <w:lang w:val="sq-AL"/>
              </w:rPr>
            </w:pPr>
          </w:p>
          <w:p w14:paraId="2D27A50F" w14:textId="77777777" w:rsidR="00DB73E1" w:rsidRPr="00A52238" w:rsidRDefault="00DB73E1" w:rsidP="002D600E">
            <w:pPr>
              <w:spacing w:after="0"/>
              <w:ind w:left="371" w:hanging="31"/>
              <w:jc w:val="both"/>
              <w:rPr>
                <w:rFonts w:ascii="Times New Roman" w:hAnsi="Times New Roman"/>
                <w:bCs/>
                <w:lang w:val="sq-AL"/>
              </w:rPr>
            </w:pPr>
            <w:r w:rsidRPr="00A52238">
              <w:rPr>
                <w:rFonts w:ascii="Times New Roman" w:hAnsi="Times New Roman"/>
                <w:bCs/>
                <w:lang w:val="sq-AL"/>
              </w:rPr>
              <w:t>Autoriteti kontraktor duhet të përgjigjet brenda 3 ditëve nga depozitimi i kërkesës, në mënyrë që të bëjë të mundur dorëzimin e ofertës në kohë nga operatori ekonomik dhe, pa identifikuar burimin e kërkesës, duhet t’ua komunikojë sqarimin përkatës të gjithë operatorëve ekonomikë, që kanë tërhequr dokumentet e tenderit.</w:t>
            </w:r>
          </w:p>
          <w:p w14:paraId="64F4044B" w14:textId="77777777" w:rsidR="00DB73E1" w:rsidRPr="00A52238" w:rsidRDefault="00DB73E1" w:rsidP="002D600E">
            <w:pPr>
              <w:spacing w:after="0"/>
              <w:ind w:left="371" w:hanging="31"/>
              <w:jc w:val="both"/>
              <w:rPr>
                <w:rFonts w:ascii="Times New Roman" w:hAnsi="Times New Roman"/>
                <w:lang w:val="sq-AL"/>
              </w:rPr>
            </w:pPr>
          </w:p>
        </w:tc>
      </w:tr>
      <w:tr w:rsidR="00DB73E1" w:rsidRPr="009C5344" w14:paraId="7477F88E" w14:textId="77777777" w:rsidTr="002D600E">
        <w:trPr>
          <w:gridBefore w:val="1"/>
          <w:wBefore w:w="428" w:type="dxa"/>
          <w:jc w:val="center"/>
        </w:trPr>
        <w:tc>
          <w:tcPr>
            <w:tcW w:w="2335" w:type="dxa"/>
            <w:gridSpan w:val="2"/>
            <w:hideMark/>
          </w:tcPr>
          <w:p w14:paraId="6E3E2BB8" w14:textId="77777777" w:rsidR="00DB73E1" w:rsidRPr="00A52238" w:rsidRDefault="00DB73E1" w:rsidP="002D600E">
            <w:pPr>
              <w:pStyle w:val="Section1"/>
              <w:numPr>
                <w:ilvl w:val="0"/>
                <w:numId w:val="0"/>
              </w:numPr>
              <w:rPr>
                <w:rFonts w:ascii="Times New Roman" w:hAnsi="Times New Roman"/>
                <w:szCs w:val="22"/>
                <w:lang w:val="sq-AL"/>
              </w:rPr>
            </w:pPr>
            <w:bookmarkStart w:id="46" w:name="_Toc72826710"/>
            <w:bookmarkStart w:id="47" w:name="_Toc192578422"/>
            <w:bookmarkStart w:id="48" w:name="_Toc197942598"/>
            <w:bookmarkStart w:id="49" w:name="_Toc500691697"/>
            <w:bookmarkStart w:id="50" w:name="_Toc500695953"/>
            <w:bookmarkStart w:id="51" w:name="_Toc500699981"/>
            <w:bookmarkStart w:id="52" w:name="_Toc500702643"/>
            <w:r w:rsidRPr="00A52238">
              <w:rPr>
                <w:rFonts w:ascii="Times New Roman" w:hAnsi="Times New Roman"/>
                <w:szCs w:val="22"/>
                <w:lang w:val="sq-AL"/>
              </w:rPr>
              <w:t>4. Ndryshimi i Dokumenteve të Tenderit</w:t>
            </w:r>
            <w:bookmarkEnd w:id="46"/>
            <w:r w:rsidRPr="00A52238">
              <w:rPr>
                <w:rFonts w:ascii="Times New Roman" w:hAnsi="Times New Roman"/>
                <w:szCs w:val="22"/>
                <w:lang w:val="sq-AL"/>
              </w:rPr>
              <w:t xml:space="preserve"> </w:t>
            </w:r>
            <w:bookmarkEnd w:id="47"/>
            <w:bookmarkEnd w:id="48"/>
            <w:bookmarkEnd w:id="49"/>
            <w:bookmarkEnd w:id="50"/>
            <w:bookmarkEnd w:id="51"/>
            <w:bookmarkEnd w:id="52"/>
          </w:p>
        </w:tc>
        <w:tc>
          <w:tcPr>
            <w:tcW w:w="7741" w:type="dxa"/>
            <w:gridSpan w:val="2"/>
          </w:tcPr>
          <w:p w14:paraId="62202ED3" w14:textId="77777777" w:rsidR="00DB73E1" w:rsidRPr="00A52238" w:rsidRDefault="00DB73E1" w:rsidP="00DB73E1">
            <w:pPr>
              <w:numPr>
                <w:ilvl w:val="0"/>
                <w:numId w:val="19"/>
              </w:numPr>
              <w:spacing w:after="0"/>
              <w:jc w:val="both"/>
              <w:rPr>
                <w:rFonts w:ascii="Times New Roman" w:hAnsi="Times New Roman"/>
                <w:lang w:val="sq-AL"/>
              </w:rPr>
            </w:pPr>
            <w:r w:rsidRPr="00A52238">
              <w:rPr>
                <w:rFonts w:ascii="Times New Roman" w:hAnsi="Times New Roman"/>
                <w:lang w:val="sq-AL"/>
              </w:rPr>
              <w:t>Në çdo kohë para afatit të fundit për paraqitjen e ofertave, Autoriteti Kontraktor mund t’i ndryshojë Dokumentet e Tenderit duke hartuar një shtojcë, me këto ndryshime.</w:t>
            </w:r>
          </w:p>
          <w:p w14:paraId="07B13BFB" w14:textId="77777777" w:rsidR="00DB73E1" w:rsidRPr="00A52238" w:rsidRDefault="00DB73E1" w:rsidP="00DB73E1">
            <w:pPr>
              <w:numPr>
                <w:ilvl w:val="0"/>
                <w:numId w:val="19"/>
              </w:numPr>
              <w:spacing w:after="0"/>
              <w:jc w:val="both"/>
              <w:rPr>
                <w:rFonts w:ascii="Times New Roman" w:hAnsi="Times New Roman"/>
                <w:lang w:val="sq-AL"/>
              </w:rPr>
            </w:pPr>
            <w:r w:rsidRPr="00A52238">
              <w:rPr>
                <w:rFonts w:ascii="Times New Roman" w:hAnsi="Times New Roman"/>
                <w:lang w:val="sq-AL"/>
              </w:rPr>
              <w:t xml:space="preserve">Çdo shtojcë do të jetë pjesë e Dokumenteve të Tenderit dhe do të publikohet në të njëjtën mënyrë sic është bërë publikimi i Dokumenteve të Tenderit. </w:t>
            </w:r>
          </w:p>
          <w:p w14:paraId="3556D22B" w14:textId="77777777" w:rsidR="00DB73E1" w:rsidRPr="00A52238" w:rsidRDefault="00DB73E1" w:rsidP="00DB73E1">
            <w:pPr>
              <w:numPr>
                <w:ilvl w:val="0"/>
                <w:numId w:val="19"/>
              </w:numPr>
              <w:spacing w:after="0"/>
              <w:jc w:val="both"/>
              <w:rPr>
                <w:rFonts w:ascii="Times New Roman" w:hAnsi="Times New Roman"/>
                <w:lang w:val="sq-AL"/>
              </w:rPr>
            </w:pPr>
            <w:r w:rsidRPr="00A52238">
              <w:rPr>
                <w:rFonts w:ascii="Times New Roman" w:hAnsi="Times New Roman"/>
                <w:lang w:val="sq-AL"/>
              </w:rPr>
              <w:t>Nëse ndryshimi i Dokumenteve të Tenderit bëhet në gjysmën e parë të afatit për pranimin e Ofertave, autoriteti kontraktor mund të zgjasë afatin për pranimin e ofertave. Nëse dokumentet e tenderit ndryshohen në gjysmën e dytë të afatit për paraqitjen e ofertave, autoriteti kontraktor zgjat afatin e fundit për paraqitjen e ofertave me të paktën 10 ditë për procedurat mbi kufirin e lartë monetar dhe me të paktën 7 ditë për procedurat nën kufirin e lartë monetar.</w:t>
            </w:r>
          </w:p>
          <w:p w14:paraId="5EC9881F" w14:textId="77777777" w:rsidR="00DB73E1" w:rsidRPr="00A52238" w:rsidRDefault="00DB73E1" w:rsidP="002D600E">
            <w:pPr>
              <w:spacing w:after="0"/>
              <w:ind w:left="360"/>
              <w:rPr>
                <w:rFonts w:ascii="Times New Roman" w:hAnsi="Times New Roman"/>
                <w:lang w:val="sq-AL"/>
              </w:rPr>
            </w:pPr>
          </w:p>
        </w:tc>
      </w:tr>
      <w:tr w:rsidR="00DB73E1" w:rsidRPr="00A52238" w14:paraId="1A1392E4" w14:textId="77777777" w:rsidTr="002D600E">
        <w:trPr>
          <w:gridBefore w:val="1"/>
          <w:wBefore w:w="428" w:type="dxa"/>
          <w:jc w:val="center"/>
        </w:trPr>
        <w:tc>
          <w:tcPr>
            <w:tcW w:w="10076" w:type="dxa"/>
            <w:gridSpan w:val="4"/>
          </w:tcPr>
          <w:p w14:paraId="398763FC" w14:textId="77777777" w:rsidR="00DB73E1" w:rsidRPr="00A52238" w:rsidRDefault="00DB73E1" w:rsidP="002D600E">
            <w:pPr>
              <w:pStyle w:val="Section1"/>
              <w:numPr>
                <w:ilvl w:val="0"/>
                <w:numId w:val="0"/>
              </w:numPr>
              <w:spacing w:before="120" w:after="120"/>
              <w:ind w:left="65"/>
              <w:jc w:val="center"/>
              <w:rPr>
                <w:rFonts w:ascii="Times New Roman" w:hAnsi="Times New Roman"/>
                <w:szCs w:val="22"/>
                <w:lang w:val="sq-AL"/>
              </w:rPr>
            </w:pPr>
            <w:bookmarkStart w:id="53" w:name="_Toc192578423"/>
            <w:bookmarkStart w:id="54" w:name="_Toc197942599"/>
            <w:bookmarkStart w:id="55" w:name="_Toc500691698"/>
            <w:bookmarkStart w:id="56" w:name="_Toc500695954"/>
            <w:bookmarkStart w:id="57" w:name="_Toc500699982"/>
            <w:bookmarkStart w:id="58" w:name="_Toc500702644"/>
            <w:bookmarkStart w:id="59" w:name="_Toc72826711"/>
            <w:r w:rsidRPr="00A52238">
              <w:rPr>
                <w:rFonts w:ascii="Times New Roman" w:hAnsi="Times New Roman"/>
                <w:szCs w:val="22"/>
                <w:lang w:val="sq-AL"/>
              </w:rPr>
              <w:t>B. P</w:t>
            </w:r>
            <w:bookmarkEnd w:id="53"/>
            <w:bookmarkEnd w:id="54"/>
            <w:bookmarkEnd w:id="55"/>
            <w:bookmarkEnd w:id="56"/>
            <w:bookmarkEnd w:id="57"/>
            <w:bookmarkEnd w:id="58"/>
            <w:r w:rsidRPr="00A52238">
              <w:rPr>
                <w:rFonts w:ascii="Times New Roman" w:hAnsi="Times New Roman"/>
                <w:szCs w:val="22"/>
                <w:lang w:val="sq-AL"/>
              </w:rPr>
              <w:t>ËRGATITJA E OFERTAVE</w:t>
            </w:r>
            <w:bookmarkEnd w:id="59"/>
          </w:p>
        </w:tc>
      </w:tr>
      <w:tr w:rsidR="00DB73E1" w:rsidRPr="009C5344" w14:paraId="541F358D" w14:textId="77777777" w:rsidTr="002D600E">
        <w:trPr>
          <w:gridBefore w:val="1"/>
          <w:wBefore w:w="428" w:type="dxa"/>
          <w:jc w:val="center"/>
        </w:trPr>
        <w:tc>
          <w:tcPr>
            <w:tcW w:w="2335" w:type="dxa"/>
            <w:gridSpan w:val="2"/>
            <w:hideMark/>
          </w:tcPr>
          <w:p w14:paraId="7BF6EE38" w14:textId="77777777" w:rsidR="00DB73E1" w:rsidRPr="00A52238" w:rsidRDefault="00DB73E1" w:rsidP="00DB73E1">
            <w:pPr>
              <w:pStyle w:val="Section1"/>
              <w:numPr>
                <w:ilvl w:val="0"/>
                <w:numId w:val="18"/>
              </w:numPr>
              <w:rPr>
                <w:rFonts w:ascii="Times New Roman" w:hAnsi="Times New Roman"/>
                <w:szCs w:val="22"/>
                <w:lang w:val="sq-AL"/>
              </w:rPr>
            </w:pPr>
            <w:bookmarkStart w:id="60" w:name="_Toc72826712"/>
            <w:bookmarkStart w:id="61" w:name="_Toc192578424"/>
            <w:bookmarkStart w:id="62" w:name="_Toc197942600"/>
            <w:bookmarkStart w:id="63" w:name="_Toc500691699"/>
            <w:bookmarkStart w:id="64" w:name="_Toc500695955"/>
            <w:bookmarkStart w:id="65" w:name="_Toc500699983"/>
            <w:bookmarkStart w:id="66" w:name="_Toc500702645"/>
            <w:r w:rsidRPr="00A52238">
              <w:rPr>
                <w:rFonts w:ascii="Times New Roman" w:hAnsi="Times New Roman"/>
                <w:szCs w:val="22"/>
                <w:lang w:val="sq-AL"/>
              </w:rPr>
              <w:t>Shpenzimet e ofertimit</w:t>
            </w:r>
            <w:bookmarkEnd w:id="60"/>
            <w:r w:rsidRPr="00A52238">
              <w:rPr>
                <w:rFonts w:ascii="Times New Roman" w:hAnsi="Times New Roman"/>
                <w:szCs w:val="22"/>
                <w:lang w:val="sq-AL"/>
              </w:rPr>
              <w:t xml:space="preserve"> </w:t>
            </w:r>
            <w:r w:rsidRPr="00A52238">
              <w:rPr>
                <w:rFonts w:ascii="Times New Roman" w:hAnsi="Times New Roman"/>
                <w:szCs w:val="22"/>
                <w:highlight w:val="yellow"/>
                <w:lang w:val="sq-AL"/>
              </w:rPr>
              <w:t xml:space="preserve"> </w:t>
            </w:r>
            <w:bookmarkEnd w:id="61"/>
            <w:bookmarkEnd w:id="62"/>
            <w:bookmarkEnd w:id="63"/>
            <w:bookmarkEnd w:id="64"/>
            <w:bookmarkEnd w:id="65"/>
            <w:bookmarkEnd w:id="66"/>
          </w:p>
        </w:tc>
        <w:tc>
          <w:tcPr>
            <w:tcW w:w="7741" w:type="dxa"/>
            <w:gridSpan w:val="2"/>
            <w:hideMark/>
          </w:tcPr>
          <w:p w14:paraId="4B1DDFCA"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Operatori Ekonomik përballon të gjitha shpenzimet që lidhen me përgatitjen dhe paraqitjen e ofertës së tij, dhe Autoriteti Kontraktor nuk ka detyrime apo përgjegjësi për këto shpenzime, pavarësisht nga zhvillimi apo rezultati i procedurës.</w:t>
            </w:r>
          </w:p>
        </w:tc>
      </w:tr>
      <w:tr w:rsidR="00DB73E1" w:rsidRPr="009C5344" w14:paraId="4E1DEDA3" w14:textId="77777777" w:rsidTr="002D600E">
        <w:trPr>
          <w:gridBefore w:val="1"/>
          <w:wBefore w:w="428" w:type="dxa"/>
          <w:jc w:val="center"/>
        </w:trPr>
        <w:tc>
          <w:tcPr>
            <w:tcW w:w="2335" w:type="dxa"/>
            <w:gridSpan w:val="2"/>
            <w:hideMark/>
          </w:tcPr>
          <w:p w14:paraId="4C565503" w14:textId="77777777" w:rsidR="00DB73E1" w:rsidRPr="00A52238" w:rsidRDefault="00DB73E1" w:rsidP="00DB73E1">
            <w:pPr>
              <w:pStyle w:val="Section1"/>
              <w:numPr>
                <w:ilvl w:val="0"/>
                <w:numId w:val="18"/>
              </w:numPr>
              <w:rPr>
                <w:rFonts w:ascii="Times New Roman" w:hAnsi="Times New Roman"/>
                <w:szCs w:val="22"/>
                <w:lang w:val="sq-AL"/>
              </w:rPr>
            </w:pPr>
            <w:bookmarkStart w:id="67" w:name="_Toc72826713"/>
            <w:bookmarkStart w:id="68" w:name="_Toc192578425"/>
            <w:bookmarkStart w:id="69" w:name="_Toc197942601"/>
            <w:bookmarkStart w:id="70" w:name="_Toc500691700"/>
            <w:bookmarkStart w:id="71" w:name="_Toc500695956"/>
            <w:bookmarkStart w:id="72" w:name="_Toc500699984"/>
            <w:bookmarkStart w:id="73" w:name="_Toc500702646"/>
            <w:r w:rsidRPr="00A52238">
              <w:rPr>
                <w:rFonts w:ascii="Times New Roman" w:hAnsi="Times New Roman"/>
                <w:szCs w:val="22"/>
                <w:lang w:val="sq-AL"/>
              </w:rPr>
              <w:t>Gjuha e Ofertës</w:t>
            </w:r>
            <w:bookmarkEnd w:id="67"/>
            <w:r w:rsidRPr="00A52238">
              <w:rPr>
                <w:rFonts w:ascii="Times New Roman" w:hAnsi="Times New Roman"/>
                <w:szCs w:val="22"/>
                <w:lang w:val="sq-AL"/>
              </w:rPr>
              <w:t xml:space="preserve"> </w:t>
            </w:r>
            <w:bookmarkEnd w:id="68"/>
            <w:bookmarkEnd w:id="69"/>
            <w:bookmarkEnd w:id="70"/>
            <w:bookmarkEnd w:id="71"/>
            <w:bookmarkEnd w:id="72"/>
            <w:bookmarkEnd w:id="73"/>
          </w:p>
        </w:tc>
        <w:tc>
          <w:tcPr>
            <w:tcW w:w="7741" w:type="dxa"/>
            <w:gridSpan w:val="2"/>
            <w:hideMark/>
          </w:tcPr>
          <w:p w14:paraId="2708386C"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Oferta, si dhe të gjitha korrespondencat dhe dokumentet në lidhje me procedurën e prokurimit do të paraqiten në gjuhën/gjuhët e specifikuar në njoftimin e kontratës. </w:t>
            </w:r>
          </w:p>
          <w:p w14:paraId="01694308"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Në procedurat e prokurimit nën kufijtë e lartë monetarë, dokumentet e paraqitura në gjuhë të huaj duhet të shoqërohen nga një përkthim i noterizuar në gjuhën shqipe. </w:t>
            </w:r>
          </w:p>
          <w:p w14:paraId="3E3D3B6F"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Në procedurat e prokurimit mbi kufijtë e lartë monetarë një ofertë është e kualifikueshme edhe nëse një pjesë e dokumentacionit të saj mund të jetë në gjuhën shqipe dhe një pjesë në gjuhën angleze.</w:t>
            </w:r>
          </w:p>
        </w:tc>
      </w:tr>
      <w:tr w:rsidR="00DB73E1" w:rsidRPr="009C5344" w14:paraId="2DF9C40F" w14:textId="77777777" w:rsidTr="002D600E">
        <w:trPr>
          <w:gridBefore w:val="1"/>
          <w:wBefore w:w="428" w:type="dxa"/>
          <w:jc w:val="center"/>
        </w:trPr>
        <w:tc>
          <w:tcPr>
            <w:tcW w:w="2335" w:type="dxa"/>
            <w:gridSpan w:val="2"/>
            <w:hideMark/>
          </w:tcPr>
          <w:p w14:paraId="6D326320" w14:textId="77777777" w:rsidR="00DB73E1" w:rsidRPr="00A52238" w:rsidRDefault="00DB73E1" w:rsidP="00DB73E1">
            <w:pPr>
              <w:pStyle w:val="Section1"/>
              <w:numPr>
                <w:ilvl w:val="0"/>
                <w:numId w:val="18"/>
              </w:numPr>
              <w:rPr>
                <w:rFonts w:ascii="Times New Roman" w:hAnsi="Times New Roman"/>
                <w:szCs w:val="22"/>
                <w:lang w:val="sq-AL"/>
              </w:rPr>
            </w:pPr>
            <w:bookmarkStart w:id="74" w:name="_Toc72826714"/>
            <w:bookmarkStart w:id="75" w:name="_Toc192578426"/>
            <w:bookmarkStart w:id="76" w:name="_Toc197942602"/>
            <w:bookmarkStart w:id="77" w:name="_Toc500691701"/>
            <w:bookmarkStart w:id="78" w:name="_Toc500695957"/>
            <w:bookmarkStart w:id="79" w:name="_Toc500699985"/>
            <w:bookmarkStart w:id="80" w:name="_Toc500702647"/>
            <w:r w:rsidRPr="00A52238">
              <w:rPr>
                <w:rFonts w:ascii="Times New Roman" w:hAnsi="Times New Roman"/>
                <w:szCs w:val="22"/>
                <w:lang w:val="sq-AL"/>
              </w:rPr>
              <w:t>Dokumentet përbërëse të Ofertës</w:t>
            </w:r>
            <w:bookmarkEnd w:id="74"/>
            <w:r w:rsidRPr="00A52238">
              <w:rPr>
                <w:rFonts w:ascii="Times New Roman" w:hAnsi="Times New Roman"/>
                <w:szCs w:val="22"/>
                <w:lang w:val="sq-AL"/>
              </w:rPr>
              <w:t xml:space="preserve"> </w:t>
            </w:r>
            <w:bookmarkEnd w:id="75"/>
            <w:bookmarkEnd w:id="76"/>
            <w:bookmarkEnd w:id="77"/>
            <w:bookmarkEnd w:id="78"/>
            <w:bookmarkEnd w:id="79"/>
            <w:bookmarkEnd w:id="80"/>
          </w:p>
          <w:p w14:paraId="4111A575" w14:textId="77777777" w:rsidR="00DB73E1" w:rsidRPr="00A52238" w:rsidRDefault="00DB73E1" w:rsidP="002D600E">
            <w:pPr>
              <w:pStyle w:val="Section1"/>
              <w:numPr>
                <w:ilvl w:val="0"/>
                <w:numId w:val="0"/>
              </w:numPr>
              <w:ind w:left="360"/>
              <w:rPr>
                <w:rFonts w:ascii="Times New Roman" w:hAnsi="Times New Roman"/>
                <w:szCs w:val="22"/>
                <w:lang w:val="sq-AL"/>
              </w:rPr>
            </w:pPr>
          </w:p>
        </w:tc>
        <w:tc>
          <w:tcPr>
            <w:tcW w:w="7741" w:type="dxa"/>
            <w:gridSpan w:val="2"/>
            <w:hideMark/>
          </w:tcPr>
          <w:p w14:paraId="5D054375" w14:textId="77777777" w:rsidR="00DB73E1" w:rsidRPr="00A52238" w:rsidRDefault="00DB73E1" w:rsidP="002D600E">
            <w:pPr>
              <w:tabs>
                <w:tab w:val="left" w:pos="619"/>
              </w:tabs>
              <w:jc w:val="both"/>
              <w:rPr>
                <w:rFonts w:ascii="Times New Roman" w:hAnsi="Times New Roman"/>
                <w:lang w:val="sq-AL"/>
              </w:rPr>
            </w:pPr>
            <w:r w:rsidRPr="00A52238">
              <w:rPr>
                <w:rFonts w:ascii="Times New Roman" w:hAnsi="Times New Roman"/>
                <w:lang w:val="sq-AL"/>
              </w:rPr>
              <w:t>Oferta do të përmbajë të gjitha dokumentet mbështetëse siç kërkohet nga Autoriteti kontraktor.</w:t>
            </w:r>
          </w:p>
        </w:tc>
      </w:tr>
      <w:tr w:rsidR="00DB73E1" w:rsidRPr="009C5344" w14:paraId="6D9F554E" w14:textId="77777777" w:rsidTr="002D600E">
        <w:trPr>
          <w:gridBefore w:val="1"/>
          <w:wBefore w:w="428" w:type="dxa"/>
          <w:trHeight w:val="3366"/>
          <w:jc w:val="center"/>
        </w:trPr>
        <w:tc>
          <w:tcPr>
            <w:tcW w:w="2335" w:type="dxa"/>
            <w:gridSpan w:val="2"/>
            <w:hideMark/>
          </w:tcPr>
          <w:p w14:paraId="61E34425" w14:textId="77777777" w:rsidR="00DB73E1" w:rsidRPr="00A52238" w:rsidRDefault="00DB73E1" w:rsidP="00DB73E1">
            <w:pPr>
              <w:pStyle w:val="Section1"/>
              <w:numPr>
                <w:ilvl w:val="0"/>
                <w:numId w:val="18"/>
              </w:numPr>
              <w:rPr>
                <w:rFonts w:ascii="Times New Roman" w:hAnsi="Times New Roman"/>
                <w:szCs w:val="22"/>
                <w:lang w:val="sq-AL"/>
              </w:rPr>
            </w:pPr>
            <w:bookmarkStart w:id="81" w:name="_Toc438532581"/>
            <w:bookmarkStart w:id="82" w:name="_Toc72826715"/>
            <w:bookmarkStart w:id="83" w:name="_Toc192578427"/>
            <w:bookmarkStart w:id="84" w:name="_Toc197942603"/>
            <w:bookmarkStart w:id="85" w:name="_Toc500691702"/>
            <w:bookmarkStart w:id="86" w:name="_Toc500695958"/>
            <w:bookmarkStart w:id="87" w:name="_Toc500699986"/>
            <w:bookmarkStart w:id="88" w:name="_Toc500702648"/>
            <w:bookmarkEnd w:id="81"/>
            <w:r w:rsidRPr="00A52238">
              <w:rPr>
                <w:rFonts w:ascii="Times New Roman" w:hAnsi="Times New Roman"/>
                <w:szCs w:val="22"/>
                <w:lang w:val="sq-AL"/>
              </w:rPr>
              <w:t xml:space="preserve">Formularët e </w:t>
            </w:r>
            <w:r>
              <w:rPr>
                <w:rFonts w:ascii="Times New Roman" w:hAnsi="Times New Roman"/>
                <w:szCs w:val="22"/>
                <w:lang w:val="sq-AL"/>
              </w:rPr>
              <w:t>Ofertës</w:t>
            </w:r>
            <w:r w:rsidRPr="00A52238">
              <w:rPr>
                <w:rFonts w:ascii="Times New Roman" w:hAnsi="Times New Roman"/>
                <w:szCs w:val="22"/>
                <w:lang w:val="sq-AL"/>
              </w:rPr>
              <w:t xml:space="preserve"> dhe Listat Çmimeve</w:t>
            </w:r>
            <w:bookmarkEnd w:id="82"/>
            <w:r w:rsidRPr="00A52238">
              <w:rPr>
                <w:rFonts w:ascii="Times New Roman" w:hAnsi="Times New Roman"/>
                <w:szCs w:val="22"/>
                <w:lang w:val="sq-AL"/>
              </w:rPr>
              <w:t xml:space="preserve"> </w:t>
            </w:r>
            <w:bookmarkEnd w:id="83"/>
            <w:bookmarkEnd w:id="84"/>
            <w:bookmarkEnd w:id="85"/>
            <w:bookmarkEnd w:id="86"/>
            <w:bookmarkEnd w:id="87"/>
            <w:bookmarkEnd w:id="88"/>
          </w:p>
        </w:tc>
        <w:tc>
          <w:tcPr>
            <w:tcW w:w="7741" w:type="dxa"/>
            <w:gridSpan w:val="2"/>
            <w:hideMark/>
          </w:tcPr>
          <w:p w14:paraId="66BA3155"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Operatori Ekonomik paraqet Formularin e Ofertës</w:t>
            </w:r>
            <w:r>
              <w:rPr>
                <w:rFonts w:ascii="Times New Roman" w:hAnsi="Times New Roman"/>
                <w:lang w:val="sq-AL"/>
              </w:rPr>
              <w:t xml:space="preserve"> Ekonomike</w:t>
            </w:r>
            <w:r w:rsidRPr="00A52238">
              <w:rPr>
                <w:rFonts w:ascii="Times New Roman" w:hAnsi="Times New Roman"/>
                <w:lang w:val="sq-AL"/>
              </w:rPr>
              <w:t xml:space="preserve"> në përputhje me formularin e paraqitur në Seksionin II: Të gjithë Formularët shoqërues duhet të plotësohen pa ndonjë ndryshim; nuk do të pranohet asnjë zëvendësues. Të gjitha vendet bosh duhet të plotësohen me informacionin e kërkuar. </w:t>
            </w:r>
          </w:p>
          <w:p w14:paraId="10036751"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Për procedurat e prokurimit që zhvillohen në rrugë shkresore, origjinali i ofertës duhet të shtypet ose të shkruhet me bojë që nuk fshihet. Të gjitha fletët e ofertës duhet të lidhen së bashku dhe të numerizohen. Të gjitha fletët e ofertës, përveç literaturës së pandryshueshme dhe të printuar duhet të pajisen me inicialet ose të nënshkruhen nga Personi (at) e Autorizuar. Çdo ndryshim në ofertë duhet të jetë i lexueshëm dhe i nënshkruar nga Personi (at) e Autorizuar</w:t>
            </w:r>
            <w:r>
              <w:rPr>
                <w:rFonts w:ascii="Times New Roman" w:hAnsi="Times New Roman"/>
                <w:lang w:val="sq-AL"/>
              </w:rPr>
              <w:t>.</w:t>
            </w:r>
          </w:p>
        </w:tc>
      </w:tr>
      <w:tr w:rsidR="00DB73E1" w:rsidRPr="009C5344" w14:paraId="6163017F" w14:textId="77777777" w:rsidTr="002D600E">
        <w:trPr>
          <w:gridBefore w:val="1"/>
          <w:wBefore w:w="428" w:type="dxa"/>
          <w:jc w:val="center"/>
        </w:trPr>
        <w:tc>
          <w:tcPr>
            <w:tcW w:w="2335" w:type="dxa"/>
            <w:gridSpan w:val="2"/>
            <w:hideMark/>
          </w:tcPr>
          <w:p w14:paraId="14988B19" w14:textId="77777777" w:rsidR="00DB73E1" w:rsidRPr="00A52238" w:rsidRDefault="00DB73E1" w:rsidP="00DB73E1">
            <w:pPr>
              <w:pStyle w:val="Section1"/>
              <w:numPr>
                <w:ilvl w:val="0"/>
                <w:numId w:val="18"/>
              </w:numPr>
              <w:rPr>
                <w:rFonts w:ascii="Times New Roman" w:hAnsi="Times New Roman"/>
                <w:szCs w:val="22"/>
                <w:lang w:val="sq-AL"/>
              </w:rPr>
            </w:pPr>
            <w:bookmarkStart w:id="89" w:name="_Toc192578428"/>
            <w:bookmarkStart w:id="90" w:name="_Toc197942604"/>
            <w:bookmarkStart w:id="91" w:name="_Toc500691703"/>
            <w:bookmarkStart w:id="92" w:name="_Toc500695959"/>
            <w:bookmarkStart w:id="93" w:name="_Toc500699987"/>
            <w:bookmarkStart w:id="94" w:name="_Toc500702649"/>
            <w:r w:rsidRPr="00A52238">
              <w:rPr>
                <w:rFonts w:ascii="Times New Roman" w:hAnsi="Times New Roman"/>
                <w:szCs w:val="22"/>
                <w:lang w:val="sq-AL"/>
              </w:rPr>
              <w:t xml:space="preserve"> </w:t>
            </w:r>
            <w:bookmarkStart w:id="95" w:name="_Toc72826716"/>
            <w:r w:rsidRPr="00A52238">
              <w:rPr>
                <w:rFonts w:ascii="Times New Roman" w:hAnsi="Times New Roman"/>
                <w:szCs w:val="22"/>
                <w:lang w:val="sq-AL"/>
              </w:rPr>
              <w:t>Ofertat Alternative</w:t>
            </w:r>
            <w:bookmarkEnd w:id="95"/>
            <w:r w:rsidRPr="00A52238">
              <w:rPr>
                <w:rFonts w:ascii="Times New Roman" w:hAnsi="Times New Roman"/>
                <w:szCs w:val="22"/>
                <w:lang w:val="sq-AL"/>
              </w:rPr>
              <w:t xml:space="preserve"> </w:t>
            </w:r>
            <w:bookmarkEnd w:id="89"/>
            <w:bookmarkEnd w:id="90"/>
            <w:bookmarkEnd w:id="91"/>
            <w:bookmarkEnd w:id="92"/>
            <w:bookmarkEnd w:id="93"/>
            <w:bookmarkEnd w:id="94"/>
          </w:p>
        </w:tc>
        <w:tc>
          <w:tcPr>
            <w:tcW w:w="7741" w:type="dxa"/>
            <w:gridSpan w:val="2"/>
            <w:hideMark/>
          </w:tcPr>
          <w:p w14:paraId="3B1CF801" w14:textId="77777777" w:rsidR="00DB73E1" w:rsidRPr="00A52238" w:rsidRDefault="00DB73E1" w:rsidP="002D600E">
            <w:pPr>
              <w:spacing w:after="0"/>
              <w:jc w:val="both"/>
              <w:rPr>
                <w:rFonts w:ascii="Times New Roman" w:hAnsi="Times New Roman"/>
                <w:lang w:val="sq-AL"/>
              </w:rPr>
            </w:pPr>
            <w:r w:rsidRPr="00A52238">
              <w:rPr>
                <w:rFonts w:ascii="Times New Roman" w:hAnsi="Times New Roman"/>
                <w:lang w:val="sq-AL"/>
              </w:rPr>
              <w:t xml:space="preserve">Përveç nëse përshkruhet ndryshe në njoftimin e kontratës dhe dokumentat e tenderit propozimet alternative ose kohët alternative për përfundimin, nuk do të merren parasysh. </w:t>
            </w:r>
          </w:p>
        </w:tc>
      </w:tr>
      <w:tr w:rsidR="00DB73E1" w:rsidRPr="009C5344" w14:paraId="406C8668" w14:textId="77777777" w:rsidTr="002D600E">
        <w:trPr>
          <w:gridBefore w:val="1"/>
          <w:wBefore w:w="428" w:type="dxa"/>
          <w:jc w:val="center"/>
        </w:trPr>
        <w:tc>
          <w:tcPr>
            <w:tcW w:w="2335" w:type="dxa"/>
            <w:gridSpan w:val="2"/>
            <w:hideMark/>
          </w:tcPr>
          <w:p w14:paraId="2E3D5BC0" w14:textId="77777777" w:rsidR="00DB73E1" w:rsidRPr="00A52238" w:rsidRDefault="00DB73E1" w:rsidP="00DB73E1">
            <w:pPr>
              <w:pStyle w:val="Section1"/>
              <w:numPr>
                <w:ilvl w:val="0"/>
                <w:numId w:val="18"/>
              </w:numPr>
              <w:rPr>
                <w:rFonts w:ascii="Times New Roman" w:hAnsi="Times New Roman"/>
                <w:szCs w:val="22"/>
                <w:lang w:val="sq-AL"/>
              </w:rPr>
            </w:pPr>
            <w:bookmarkStart w:id="96" w:name="_Toc192578429"/>
            <w:bookmarkStart w:id="97" w:name="_Toc197942605"/>
            <w:bookmarkStart w:id="98" w:name="_Toc500691704"/>
            <w:bookmarkStart w:id="99" w:name="_Toc500695960"/>
            <w:bookmarkStart w:id="100" w:name="_Toc500699988"/>
            <w:bookmarkStart w:id="101" w:name="_Toc500702650"/>
            <w:bookmarkStart w:id="102" w:name="_Toc72826717"/>
            <w:r w:rsidRPr="00A52238">
              <w:rPr>
                <w:rFonts w:ascii="Times New Roman" w:hAnsi="Times New Roman"/>
                <w:szCs w:val="22"/>
                <w:lang w:val="sq-AL"/>
              </w:rPr>
              <w:t xml:space="preserve">Çmimet </w:t>
            </w:r>
            <w:bookmarkEnd w:id="96"/>
            <w:bookmarkEnd w:id="97"/>
            <w:bookmarkEnd w:id="98"/>
            <w:bookmarkEnd w:id="99"/>
            <w:bookmarkEnd w:id="100"/>
            <w:bookmarkEnd w:id="101"/>
            <w:bookmarkEnd w:id="102"/>
          </w:p>
        </w:tc>
        <w:tc>
          <w:tcPr>
            <w:tcW w:w="7741" w:type="dxa"/>
            <w:gridSpan w:val="2"/>
            <w:hideMark/>
          </w:tcPr>
          <w:p w14:paraId="02F59CD6" w14:textId="77777777" w:rsidR="00DB73E1" w:rsidRPr="00A52238" w:rsidRDefault="00DB73E1" w:rsidP="00DB73E1">
            <w:pPr>
              <w:numPr>
                <w:ilvl w:val="0"/>
                <w:numId w:val="46"/>
              </w:numPr>
              <w:jc w:val="both"/>
              <w:rPr>
                <w:rFonts w:ascii="Times New Roman" w:hAnsi="Times New Roman"/>
                <w:lang w:val="sq-AL"/>
              </w:rPr>
            </w:pPr>
            <w:r w:rsidRPr="00A52238">
              <w:rPr>
                <w:rFonts w:ascii="Times New Roman" w:hAnsi="Times New Roman"/>
                <w:lang w:val="sq-AL"/>
              </w:rPr>
              <w:t xml:space="preserve">Çmimet e ofruara nga Operatori Ekonomik në Formularin e Ofertës </w:t>
            </w:r>
            <w:r>
              <w:rPr>
                <w:rFonts w:ascii="Times New Roman" w:hAnsi="Times New Roman"/>
                <w:lang w:val="sq-AL"/>
              </w:rPr>
              <w:t xml:space="preserve">Ekonomike </w:t>
            </w:r>
            <w:r w:rsidRPr="00A52238">
              <w:rPr>
                <w:rFonts w:ascii="Times New Roman" w:hAnsi="Times New Roman"/>
                <w:lang w:val="sq-AL"/>
              </w:rPr>
              <w:t>do të jenë në përputhje me kërkesat e specifikuara në njoftimin e kontratës dhe dokumentat e tenderit.</w:t>
            </w:r>
          </w:p>
          <w:p w14:paraId="238E672E" w14:textId="77777777" w:rsidR="00DB73E1" w:rsidRPr="00A52238" w:rsidRDefault="00DB73E1" w:rsidP="00DB73E1">
            <w:pPr>
              <w:numPr>
                <w:ilvl w:val="0"/>
                <w:numId w:val="46"/>
              </w:numPr>
              <w:jc w:val="both"/>
              <w:rPr>
                <w:rFonts w:ascii="Times New Roman" w:hAnsi="Times New Roman"/>
                <w:lang w:val="sq-AL"/>
              </w:rPr>
            </w:pPr>
            <w:r w:rsidRPr="00A52238">
              <w:rPr>
                <w:rFonts w:ascii="Times New Roman" w:hAnsi="Times New Roman"/>
                <w:lang w:val="sq-AL"/>
              </w:rPr>
              <w:t xml:space="preserve">Operatori Ekonomik duhet të plotësojë Formularin e Ofertës </w:t>
            </w:r>
            <w:r>
              <w:rPr>
                <w:rFonts w:ascii="Times New Roman" w:hAnsi="Times New Roman"/>
                <w:lang w:val="sq-AL"/>
              </w:rPr>
              <w:t>E</w:t>
            </w:r>
            <w:r w:rsidRPr="00A52238">
              <w:rPr>
                <w:rFonts w:ascii="Times New Roman" w:hAnsi="Times New Roman"/>
                <w:lang w:val="sq-AL"/>
              </w:rPr>
              <w:t>konomike bashkangjitur me këto DT, duke përcaktuar mallrat që do të dorëzohen, sasitë dhe çmimin e tyre.</w:t>
            </w:r>
          </w:p>
          <w:p w14:paraId="29191459" w14:textId="77777777" w:rsidR="00DB73E1" w:rsidRPr="00A52238" w:rsidRDefault="00DB73E1" w:rsidP="00DB73E1">
            <w:pPr>
              <w:numPr>
                <w:ilvl w:val="0"/>
                <w:numId w:val="46"/>
              </w:numPr>
              <w:jc w:val="both"/>
              <w:rPr>
                <w:rFonts w:ascii="Times New Roman" w:hAnsi="Times New Roman"/>
                <w:lang w:val="sq-AL"/>
              </w:rPr>
            </w:pPr>
            <w:r w:rsidRPr="00A52238">
              <w:rPr>
                <w:rFonts w:ascii="Times New Roman" w:hAnsi="Times New Roman"/>
                <w:lang w:val="sq-AL"/>
              </w:rPr>
              <w:t>Të gjitha çmimet duhet të kuotohen në Monedhën sipas Njoftimit të Kontratës, duke përfshirë edhe tatimet dhe taksat që zbatohen, pa përfshirë TVSH-në. Nëse çmimet kuotohen në valutë të huaj siç përcaktohet në Njoftimin e Kontratës, atëherë ato duhet të konvertohen në Lekë shqiptare (Lekë) sipas kursit të  këmbimit të caktuar nga Banka Qendrore e Shqipërisë në ditën e dërgimit për publikim të Njoftimit të Kontratës dhe duhet të ruhen në atë kurs deri në skadimin e periudhës së vlefshmërisë së ofertës.</w:t>
            </w:r>
          </w:p>
          <w:p w14:paraId="422E737F" w14:textId="77777777" w:rsidR="00DB73E1" w:rsidRPr="00A52238" w:rsidRDefault="00DB73E1" w:rsidP="00DB73E1">
            <w:pPr>
              <w:numPr>
                <w:ilvl w:val="0"/>
                <w:numId w:val="46"/>
              </w:numPr>
              <w:jc w:val="both"/>
              <w:rPr>
                <w:rFonts w:ascii="Times New Roman" w:hAnsi="Times New Roman"/>
                <w:lang w:val="sq-AL"/>
              </w:rPr>
            </w:pPr>
            <w:r w:rsidRPr="00A52238">
              <w:rPr>
                <w:rFonts w:ascii="Times New Roman" w:hAnsi="Times New Roman"/>
                <w:lang w:val="sq-AL"/>
              </w:rPr>
              <w:t>Ofertuesi duhet të shënojë në Formularin e Ofertës, çmimet totale të Ofertës për të gjitha Mallrat pa TVSH. Vlera e TVSH-së, kur aplikohet, i shtohet çmimit të dhënë dhe përbën vlerën totale të Ofertës.</w:t>
            </w:r>
          </w:p>
          <w:p w14:paraId="0B11AED3" w14:textId="77777777" w:rsidR="00DB73E1" w:rsidRPr="00A52238" w:rsidRDefault="00DB73E1" w:rsidP="00DB73E1">
            <w:pPr>
              <w:numPr>
                <w:ilvl w:val="0"/>
                <w:numId w:val="46"/>
              </w:numPr>
              <w:jc w:val="both"/>
              <w:rPr>
                <w:rFonts w:ascii="Times New Roman" w:hAnsi="Times New Roman"/>
                <w:lang w:val="sq-AL"/>
              </w:rPr>
            </w:pPr>
            <w:r w:rsidRPr="00A52238">
              <w:rPr>
                <w:rFonts w:ascii="Times New Roman" w:hAnsi="Times New Roman"/>
                <w:lang w:val="sq-AL"/>
              </w:rPr>
              <w:t xml:space="preserve">Në rastin e një Marrëveshje Kuadër ku NUK përcaktohen të gjitha kushtet, çmimet për kontratat bazuar në Marrëveshjen Kuadër nuk janë të fiksuara; ato janë objekt i ndryshimit pas një mini – konkurrimi midis Operatorëve Ekonomikë, palë në Marrëveshjen Kuadër. </w:t>
            </w:r>
          </w:p>
        </w:tc>
      </w:tr>
      <w:tr w:rsidR="00DB73E1" w:rsidRPr="009C5344" w14:paraId="55FD7794" w14:textId="77777777" w:rsidTr="002D600E">
        <w:trPr>
          <w:gridBefore w:val="1"/>
          <w:wBefore w:w="428" w:type="dxa"/>
          <w:jc w:val="center"/>
        </w:trPr>
        <w:tc>
          <w:tcPr>
            <w:tcW w:w="2335" w:type="dxa"/>
            <w:gridSpan w:val="2"/>
            <w:hideMark/>
          </w:tcPr>
          <w:p w14:paraId="1E6D0EA3" w14:textId="77777777" w:rsidR="00DB73E1" w:rsidRPr="00A52238" w:rsidRDefault="00DB73E1" w:rsidP="00DB73E1">
            <w:pPr>
              <w:pStyle w:val="Section1"/>
              <w:numPr>
                <w:ilvl w:val="0"/>
                <w:numId w:val="18"/>
              </w:numPr>
              <w:rPr>
                <w:rFonts w:ascii="Times New Roman" w:hAnsi="Times New Roman"/>
                <w:szCs w:val="22"/>
                <w:lang w:val="sq-AL"/>
              </w:rPr>
            </w:pPr>
            <w:bookmarkStart w:id="103" w:name="_Toc72826718"/>
            <w:bookmarkStart w:id="104" w:name="_Toc192578430"/>
            <w:bookmarkStart w:id="105" w:name="_Toc197942606"/>
            <w:bookmarkStart w:id="106" w:name="_Toc500691705"/>
            <w:bookmarkStart w:id="107" w:name="_Toc500695961"/>
            <w:bookmarkStart w:id="108" w:name="_Toc500699989"/>
            <w:bookmarkStart w:id="109" w:name="_Toc500702651"/>
            <w:r w:rsidRPr="00A52238">
              <w:rPr>
                <w:rFonts w:ascii="Times New Roman" w:hAnsi="Times New Roman"/>
                <w:szCs w:val="22"/>
                <w:lang w:val="sq-AL"/>
              </w:rPr>
              <w:t>Monedhat</w:t>
            </w:r>
            <w:bookmarkEnd w:id="103"/>
            <w:r w:rsidRPr="00A52238">
              <w:rPr>
                <w:rFonts w:ascii="Times New Roman" w:hAnsi="Times New Roman"/>
                <w:szCs w:val="22"/>
                <w:lang w:val="sq-AL"/>
              </w:rPr>
              <w:t xml:space="preserve"> </w:t>
            </w:r>
            <w:bookmarkEnd w:id="104"/>
            <w:bookmarkEnd w:id="105"/>
            <w:bookmarkEnd w:id="106"/>
            <w:bookmarkEnd w:id="107"/>
            <w:bookmarkEnd w:id="108"/>
            <w:bookmarkEnd w:id="109"/>
          </w:p>
        </w:tc>
        <w:tc>
          <w:tcPr>
            <w:tcW w:w="7741" w:type="dxa"/>
            <w:gridSpan w:val="2"/>
          </w:tcPr>
          <w:p w14:paraId="58D7484C" w14:textId="77777777" w:rsidR="00DB73E1" w:rsidRPr="00A52238" w:rsidRDefault="00DB73E1" w:rsidP="002D600E">
            <w:pPr>
              <w:spacing w:after="120"/>
              <w:rPr>
                <w:rFonts w:ascii="Times New Roman" w:hAnsi="Times New Roman"/>
                <w:i/>
                <w:lang w:val="sq-AL"/>
              </w:rPr>
            </w:pPr>
            <w:r w:rsidRPr="00A52238">
              <w:rPr>
                <w:rFonts w:ascii="Times New Roman" w:hAnsi="Times New Roman"/>
                <w:lang w:val="sq-AL"/>
              </w:rPr>
              <w:t>Monedha (at) e ofertave dhe monedha (at) e pagesës do të jenë siç specifikohet në njoftimin e kontratës.</w:t>
            </w:r>
          </w:p>
        </w:tc>
      </w:tr>
      <w:tr w:rsidR="00DB73E1" w:rsidRPr="009C5344" w14:paraId="1B4EDFFE" w14:textId="77777777" w:rsidTr="002D600E">
        <w:trPr>
          <w:gridBefore w:val="1"/>
          <w:wBefore w:w="428" w:type="dxa"/>
          <w:jc w:val="center"/>
        </w:trPr>
        <w:tc>
          <w:tcPr>
            <w:tcW w:w="2335" w:type="dxa"/>
            <w:gridSpan w:val="2"/>
            <w:hideMark/>
          </w:tcPr>
          <w:p w14:paraId="77E15F26" w14:textId="77777777" w:rsidR="00DB73E1" w:rsidRPr="00A52238" w:rsidRDefault="00DB73E1" w:rsidP="00DB73E1">
            <w:pPr>
              <w:pStyle w:val="Section1"/>
              <w:numPr>
                <w:ilvl w:val="0"/>
                <w:numId w:val="18"/>
              </w:numPr>
              <w:spacing w:after="120"/>
              <w:rPr>
                <w:rFonts w:ascii="Times New Roman" w:hAnsi="Times New Roman"/>
                <w:szCs w:val="22"/>
                <w:lang w:val="sq-AL"/>
              </w:rPr>
            </w:pPr>
            <w:bookmarkStart w:id="110" w:name="_Toc72826719"/>
            <w:bookmarkStart w:id="111" w:name="_Toc438438837"/>
            <w:bookmarkStart w:id="112" w:name="_Toc438532598"/>
            <w:bookmarkStart w:id="113" w:name="_Toc438733981"/>
            <w:bookmarkStart w:id="114" w:name="_Toc438907020"/>
            <w:bookmarkStart w:id="115" w:name="_Toc438907219"/>
            <w:bookmarkStart w:id="116" w:name="_Toc192578431"/>
            <w:bookmarkStart w:id="117" w:name="_Toc197942607"/>
            <w:bookmarkStart w:id="118" w:name="_Toc500691706"/>
            <w:bookmarkStart w:id="119" w:name="_Toc500695962"/>
            <w:bookmarkStart w:id="120" w:name="_Toc500699990"/>
            <w:bookmarkStart w:id="121" w:name="_Toc500702652"/>
            <w:r w:rsidRPr="00A52238">
              <w:rPr>
                <w:rFonts w:ascii="Times New Roman" w:hAnsi="Times New Roman"/>
                <w:szCs w:val="22"/>
                <w:lang w:val="sq-AL"/>
              </w:rPr>
              <w:t>Provueshmëria e Kualifikimeve të Operatorit Ekonomik</w:t>
            </w:r>
            <w:bookmarkEnd w:id="110"/>
            <w:r w:rsidRPr="00A52238">
              <w:rPr>
                <w:rFonts w:ascii="Times New Roman" w:hAnsi="Times New Roman"/>
                <w:szCs w:val="22"/>
                <w:lang w:val="sq-AL"/>
              </w:rPr>
              <w:t xml:space="preserve"> </w:t>
            </w:r>
            <w:bookmarkEnd w:id="111"/>
            <w:bookmarkEnd w:id="112"/>
            <w:bookmarkEnd w:id="113"/>
            <w:bookmarkEnd w:id="114"/>
            <w:bookmarkEnd w:id="115"/>
            <w:bookmarkEnd w:id="116"/>
            <w:bookmarkEnd w:id="117"/>
            <w:bookmarkEnd w:id="118"/>
            <w:bookmarkEnd w:id="119"/>
            <w:bookmarkEnd w:id="120"/>
            <w:bookmarkEnd w:id="121"/>
          </w:p>
        </w:tc>
        <w:tc>
          <w:tcPr>
            <w:tcW w:w="7741" w:type="dxa"/>
            <w:gridSpan w:val="2"/>
            <w:hideMark/>
          </w:tcPr>
          <w:p w14:paraId="1C0C34B6" w14:textId="77777777" w:rsidR="00DB73E1" w:rsidRPr="00A52238" w:rsidRDefault="00DB73E1" w:rsidP="002D600E">
            <w:pPr>
              <w:spacing w:after="120"/>
              <w:rPr>
                <w:rFonts w:ascii="Times New Roman" w:hAnsi="Times New Roman"/>
                <w:lang w:val="sq-AL"/>
              </w:rPr>
            </w:pPr>
            <w:r w:rsidRPr="00A52238">
              <w:rPr>
                <w:rFonts w:ascii="Times New Roman" w:hAnsi="Times New Roman"/>
                <w:lang w:val="sq-AL"/>
              </w:rPr>
              <w:t>Për të provuar kualifikimet e tij për realizimin e Kontratës, Operatori Ekonomik do të japë informacionin e kërkuar në Seksionin II: Shtojcat.</w:t>
            </w:r>
          </w:p>
        </w:tc>
      </w:tr>
      <w:tr w:rsidR="00DB73E1" w:rsidRPr="009C5344" w14:paraId="6234572E" w14:textId="77777777" w:rsidTr="002D600E">
        <w:trPr>
          <w:gridBefore w:val="1"/>
          <w:wBefore w:w="428" w:type="dxa"/>
          <w:jc w:val="center"/>
        </w:trPr>
        <w:tc>
          <w:tcPr>
            <w:tcW w:w="2335" w:type="dxa"/>
            <w:gridSpan w:val="2"/>
            <w:hideMark/>
          </w:tcPr>
          <w:p w14:paraId="3BF3DDC1" w14:textId="77777777" w:rsidR="00DB73E1" w:rsidRPr="00A52238" w:rsidRDefault="00DB73E1" w:rsidP="00DB73E1">
            <w:pPr>
              <w:pStyle w:val="Section1"/>
              <w:numPr>
                <w:ilvl w:val="0"/>
                <w:numId w:val="18"/>
              </w:numPr>
              <w:spacing w:before="120"/>
              <w:rPr>
                <w:rFonts w:ascii="Times New Roman" w:hAnsi="Times New Roman"/>
                <w:szCs w:val="22"/>
                <w:lang w:val="sq-AL"/>
              </w:rPr>
            </w:pPr>
            <w:bookmarkStart w:id="122" w:name="_Toc72826720"/>
            <w:bookmarkStart w:id="123" w:name="_Toc192578433"/>
            <w:bookmarkStart w:id="124" w:name="_Toc197942609"/>
            <w:bookmarkStart w:id="125" w:name="_Toc500691708"/>
            <w:bookmarkStart w:id="126" w:name="_Toc500695964"/>
            <w:bookmarkStart w:id="127" w:name="_Toc500699992"/>
            <w:bookmarkStart w:id="128" w:name="_Toc500702654"/>
            <w:r w:rsidRPr="00A52238">
              <w:rPr>
                <w:rFonts w:ascii="Times New Roman" w:hAnsi="Times New Roman"/>
                <w:szCs w:val="22"/>
                <w:lang w:val="sq-AL"/>
              </w:rPr>
              <w:t>Periudha e vlefshmërisë së Ofertës</w:t>
            </w:r>
            <w:bookmarkEnd w:id="122"/>
            <w:r w:rsidRPr="00A52238">
              <w:rPr>
                <w:rFonts w:ascii="Times New Roman" w:hAnsi="Times New Roman"/>
                <w:szCs w:val="22"/>
                <w:lang w:val="sq-AL"/>
              </w:rPr>
              <w:t xml:space="preserve"> </w:t>
            </w:r>
            <w:bookmarkEnd w:id="123"/>
            <w:bookmarkEnd w:id="124"/>
            <w:bookmarkEnd w:id="125"/>
            <w:bookmarkEnd w:id="126"/>
            <w:bookmarkEnd w:id="127"/>
            <w:bookmarkEnd w:id="128"/>
          </w:p>
        </w:tc>
        <w:tc>
          <w:tcPr>
            <w:tcW w:w="7741" w:type="dxa"/>
            <w:gridSpan w:val="2"/>
            <w:hideMark/>
          </w:tcPr>
          <w:p w14:paraId="158EFDB9" w14:textId="77777777" w:rsidR="00DB73E1" w:rsidRPr="00A52238" w:rsidRDefault="00DB73E1" w:rsidP="00DB73E1">
            <w:pPr>
              <w:numPr>
                <w:ilvl w:val="0"/>
                <w:numId w:val="20"/>
              </w:numPr>
              <w:spacing w:before="120" w:after="120"/>
              <w:jc w:val="both"/>
              <w:rPr>
                <w:rFonts w:ascii="Times New Roman" w:hAnsi="Times New Roman"/>
                <w:lang w:val="sq-AL"/>
              </w:rPr>
            </w:pPr>
            <w:r w:rsidRPr="00A52238">
              <w:rPr>
                <w:rFonts w:ascii="Times New Roman" w:hAnsi="Times New Roman"/>
                <w:lang w:val="sq-AL"/>
              </w:rPr>
              <w:t xml:space="preserve">Ofertat  do të jenë të vlefshme për periudhën e specifikuar në Njoftimin e Kontratës pas afatit të paraqitjes së Ofertave të përcaktuar nga Autoriteti Kontraktor; Oferta për një periudhë më të shkurtër nuk është e vlefshme dhe do të refuzohet. </w:t>
            </w:r>
          </w:p>
          <w:p w14:paraId="29A8560F" w14:textId="77777777" w:rsidR="00DB73E1" w:rsidRPr="00A52238" w:rsidRDefault="00DB73E1" w:rsidP="00DB73E1">
            <w:pPr>
              <w:numPr>
                <w:ilvl w:val="0"/>
                <w:numId w:val="20"/>
              </w:numPr>
              <w:spacing w:before="120" w:after="120"/>
              <w:jc w:val="both"/>
              <w:rPr>
                <w:rFonts w:ascii="Times New Roman" w:hAnsi="Times New Roman"/>
                <w:lang w:val="sq-AL"/>
              </w:rPr>
            </w:pPr>
            <w:r w:rsidRPr="00A52238">
              <w:rPr>
                <w:rFonts w:ascii="Times New Roman" w:hAnsi="Times New Roman"/>
                <w:lang w:val="sq-AL"/>
              </w:rPr>
              <w:t>Sigurimi i Ofertës mund të paraqitet në njërën nga format e mëposhtme:</w:t>
            </w:r>
          </w:p>
          <w:p w14:paraId="39FA4B9A" w14:textId="77777777" w:rsidR="00DB73E1" w:rsidRPr="00A52238" w:rsidRDefault="00DB73E1" w:rsidP="002D600E">
            <w:pPr>
              <w:spacing w:before="120" w:after="120"/>
              <w:ind w:left="360"/>
              <w:jc w:val="both"/>
              <w:rPr>
                <w:rFonts w:ascii="Times New Roman" w:hAnsi="Times New Roman"/>
                <w:lang w:val="sq-AL"/>
              </w:rPr>
            </w:pPr>
            <w:r w:rsidRPr="00A52238">
              <w:rPr>
                <w:rFonts w:ascii="Times New Roman" w:hAnsi="Times New Roman"/>
                <w:lang w:val="sq-AL"/>
              </w:rPr>
              <w:t xml:space="preserve">a) Pagesa nga ofertuesi, në vlerë monetare, në llogarinë e autoritetit kontraktor; </w:t>
            </w:r>
          </w:p>
          <w:p w14:paraId="523317BB" w14:textId="77777777" w:rsidR="00DB73E1" w:rsidRPr="00A52238" w:rsidRDefault="00DB73E1" w:rsidP="002D600E">
            <w:pPr>
              <w:spacing w:before="120" w:after="120"/>
              <w:ind w:left="360"/>
              <w:jc w:val="both"/>
              <w:rPr>
                <w:rFonts w:ascii="Times New Roman" w:hAnsi="Times New Roman"/>
                <w:lang w:val="sq-AL"/>
              </w:rPr>
            </w:pPr>
            <w:r w:rsidRPr="00A52238">
              <w:rPr>
                <w:rFonts w:ascii="Times New Roman" w:hAnsi="Times New Roman"/>
                <w:lang w:val="sq-AL"/>
              </w:rPr>
              <w:t>b) Garanci bankare;</w:t>
            </w:r>
          </w:p>
          <w:p w14:paraId="0D223109" w14:textId="77777777" w:rsidR="00DB73E1" w:rsidRPr="00A52238" w:rsidRDefault="00DB73E1" w:rsidP="002D600E">
            <w:pPr>
              <w:spacing w:before="120" w:after="120"/>
              <w:ind w:left="360"/>
              <w:jc w:val="both"/>
              <w:rPr>
                <w:rFonts w:ascii="Times New Roman" w:hAnsi="Times New Roman"/>
                <w:lang w:val="sq-AL"/>
              </w:rPr>
            </w:pPr>
            <w:r w:rsidRPr="00A52238">
              <w:rPr>
                <w:rFonts w:ascii="Times New Roman" w:hAnsi="Times New Roman"/>
                <w:lang w:val="sq-AL"/>
              </w:rPr>
              <w:t>c) Garanci sigurimi;</w:t>
            </w:r>
            <w:r w:rsidRPr="00A52238">
              <w:rPr>
                <w:rFonts w:ascii="Times New Roman" w:hAnsi="Times New Roman"/>
                <w:lang w:val="sq-AL"/>
              </w:rPr>
              <w:tab/>
            </w:r>
          </w:p>
          <w:p w14:paraId="73BFE069" w14:textId="77777777" w:rsidR="00DB73E1" w:rsidRPr="00A52238" w:rsidRDefault="00DB73E1" w:rsidP="002D600E">
            <w:pPr>
              <w:spacing w:before="120" w:after="120"/>
              <w:ind w:left="360"/>
              <w:rPr>
                <w:rFonts w:ascii="Times New Roman" w:hAnsi="Times New Roman"/>
                <w:lang w:val="sq-AL"/>
              </w:rPr>
            </w:pPr>
            <w:r w:rsidRPr="00A52238">
              <w:rPr>
                <w:rFonts w:ascii="Times New Roman" w:hAnsi="Times New Roman"/>
                <w:lang w:val="sq-AL"/>
              </w:rPr>
              <w:t xml:space="preserve">Dokumentet e mësipërme duhet të jenë të vlefshme gjatë gjithë periudhës së vlefshmërisë së Ofertës. </w:t>
            </w:r>
          </w:p>
          <w:p w14:paraId="23111A8D" w14:textId="77777777" w:rsidR="00DB73E1" w:rsidRPr="00A52238" w:rsidRDefault="00DB73E1" w:rsidP="002D600E">
            <w:pPr>
              <w:shd w:val="clear" w:color="auto" w:fill="E2EFD9"/>
              <w:spacing w:before="120" w:after="0"/>
              <w:rPr>
                <w:rFonts w:ascii="Times New Roman" w:hAnsi="Times New Roman"/>
                <w:lang w:val="sq-AL"/>
              </w:rPr>
            </w:pPr>
          </w:p>
        </w:tc>
      </w:tr>
      <w:tr w:rsidR="00DB73E1" w:rsidRPr="009C5344" w14:paraId="64385C22" w14:textId="77777777" w:rsidTr="002D600E">
        <w:trPr>
          <w:gridBefore w:val="1"/>
          <w:wBefore w:w="428" w:type="dxa"/>
          <w:jc w:val="center"/>
        </w:trPr>
        <w:tc>
          <w:tcPr>
            <w:tcW w:w="2335" w:type="dxa"/>
            <w:gridSpan w:val="2"/>
          </w:tcPr>
          <w:p w14:paraId="0D017640" w14:textId="77777777" w:rsidR="00DB73E1" w:rsidRPr="00A52238" w:rsidRDefault="00DB73E1" w:rsidP="002D600E">
            <w:pPr>
              <w:rPr>
                <w:rFonts w:ascii="Times New Roman" w:hAnsi="Times New Roman"/>
                <w:lang w:val="sq-AL"/>
              </w:rPr>
            </w:pPr>
          </w:p>
        </w:tc>
        <w:tc>
          <w:tcPr>
            <w:tcW w:w="7741" w:type="dxa"/>
            <w:gridSpan w:val="2"/>
            <w:hideMark/>
          </w:tcPr>
          <w:p w14:paraId="0C22365E" w14:textId="77777777" w:rsidR="00DB73E1" w:rsidRPr="00A52238" w:rsidRDefault="00DB73E1" w:rsidP="00DB73E1">
            <w:pPr>
              <w:numPr>
                <w:ilvl w:val="0"/>
                <w:numId w:val="20"/>
              </w:numPr>
              <w:spacing w:before="120" w:after="120"/>
              <w:jc w:val="both"/>
              <w:rPr>
                <w:rFonts w:ascii="Times New Roman" w:hAnsi="Times New Roman"/>
                <w:lang w:val="sq-AL"/>
              </w:rPr>
            </w:pPr>
            <w:r w:rsidRPr="00A52238">
              <w:rPr>
                <w:rFonts w:ascii="Times New Roman" w:hAnsi="Times New Roman"/>
                <w:lang w:val="sq-AL"/>
              </w:rPr>
              <w:t>Periudha e vlefshmërisë së Ofertës fillon nga momenti i hapjes së ofertave. Në çdo rast, të paktën 5 ditë para përfundimit të afatit të vlefshmërisë së ofertave, Autoriteti Kontraktor mund t’i kërkojë Ofertuesit me shkrim të zgjasë periudhën e vlefshmërisë, deri në një datë të caktuar. Ofertuesi mund ta refuzojë këtë kërkesë me shkrim, pa humbur të drejtën për rimbursim të Sigurimit të Ofertës, kur ka një të tillë. Ofertuesi që bie dakord të zgjasë periudhën e vlefshmërisë së Ofertës njofton Autoritetin Kontraktor me shkrim dhe paraqet një sigurim oferte të zgjatur, nëse ka pasur një të tillë. Oferta nuk mund të modifikohet. Nëse Ofertuesi nuk i përgjigjet kërkesës së bërë nga Autoriteti Kontraktor në lidhje me zgjatjen e periudhës së vlefshmërisë së Ofertës, ose nuk e pranon kërkesën në fjalë, ose nuk paraqet një sigurim të zgjatur të ofertës, kur kërkohet, atëherë Autoriteti Kontraktor e refuzon Ofertën.</w:t>
            </w:r>
          </w:p>
          <w:p w14:paraId="178C61B5" w14:textId="77777777" w:rsidR="00DB73E1" w:rsidRPr="00A52238" w:rsidRDefault="00DB73E1" w:rsidP="002D600E">
            <w:pPr>
              <w:spacing w:before="120" w:after="120"/>
              <w:ind w:left="360"/>
              <w:jc w:val="both"/>
              <w:rPr>
                <w:rFonts w:ascii="Times New Roman" w:hAnsi="Times New Roman"/>
                <w:lang w:val="sq-AL"/>
              </w:rPr>
            </w:pPr>
            <w:r w:rsidRPr="00A52238">
              <w:rPr>
                <w:rFonts w:ascii="Times New Roman" w:hAnsi="Times New Roman"/>
                <w:lang w:val="sq-AL"/>
              </w:rPr>
              <w:t>Nëse Autoriteti Kontraktor nuk i ka bërë një kërkesë me shkrim operatorit ekonomik për të zgjatur periudhën e vlefshmërisë së ofertës, sipas parashikimit të paragrafit të parë të kësaj pike, atëherë Operatori Ekonomik nuk mund të penalizohet për këtë, pra sigurimi i ofertës së tij nuk konfiskohet.</w:t>
            </w:r>
          </w:p>
          <w:p w14:paraId="7F8D2103" w14:textId="77777777" w:rsidR="00DB73E1" w:rsidRPr="00A52238" w:rsidRDefault="00DB73E1" w:rsidP="002D600E">
            <w:pPr>
              <w:spacing w:before="120" w:after="120"/>
              <w:ind w:left="360"/>
              <w:rPr>
                <w:rFonts w:ascii="Times New Roman" w:hAnsi="Times New Roman"/>
                <w:lang w:val="sq-AL"/>
              </w:rPr>
            </w:pPr>
          </w:p>
        </w:tc>
      </w:tr>
      <w:tr w:rsidR="00DB73E1" w:rsidRPr="009C5344" w14:paraId="5A2F924D" w14:textId="77777777" w:rsidTr="002D600E">
        <w:trPr>
          <w:gridBefore w:val="1"/>
          <w:wBefore w:w="428" w:type="dxa"/>
          <w:trHeight w:val="1071"/>
          <w:jc w:val="center"/>
        </w:trPr>
        <w:tc>
          <w:tcPr>
            <w:tcW w:w="2335" w:type="dxa"/>
            <w:gridSpan w:val="2"/>
            <w:hideMark/>
          </w:tcPr>
          <w:p w14:paraId="613381DB" w14:textId="77777777" w:rsidR="00DB73E1" w:rsidRPr="00A52238" w:rsidRDefault="00DB73E1" w:rsidP="00DB73E1">
            <w:pPr>
              <w:pStyle w:val="Section1"/>
              <w:numPr>
                <w:ilvl w:val="0"/>
                <w:numId w:val="18"/>
              </w:numPr>
              <w:rPr>
                <w:rFonts w:ascii="Times New Roman" w:hAnsi="Times New Roman"/>
                <w:szCs w:val="22"/>
                <w:lang w:val="sq-AL"/>
              </w:rPr>
            </w:pPr>
            <w:bookmarkStart w:id="129" w:name="_Toc71303876"/>
            <w:bookmarkStart w:id="130" w:name="_Toc192578435"/>
            <w:bookmarkStart w:id="131" w:name="_Toc197942611"/>
            <w:bookmarkStart w:id="132" w:name="_Toc500691710"/>
            <w:bookmarkStart w:id="133" w:name="_Toc500695966"/>
            <w:bookmarkStart w:id="134" w:name="_Toc500699994"/>
            <w:bookmarkStart w:id="135" w:name="_Toc500702656"/>
            <w:bookmarkStart w:id="136" w:name="_Toc72826721"/>
            <w:bookmarkEnd w:id="129"/>
            <w:r w:rsidRPr="00A52238">
              <w:rPr>
                <w:rFonts w:ascii="Times New Roman" w:hAnsi="Times New Roman"/>
                <w:szCs w:val="22"/>
                <w:lang w:val="sq-AL"/>
              </w:rPr>
              <w:t>Formati dhe Nënshkrimi i Ofert</w:t>
            </w:r>
            <w:bookmarkEnd w:id="130"/>
            <w:bookmarkEnd w:id="131"/>
            <w:bookmarkEnd w:id="132"/>
            <w:bookmarkEnd w:id="133"/>
            <w:bookmarkEnd w:id="134"/>
            <w:bookmarkEnd w:id="135"/>
            <w:r w:rsidRPr="00A52238">
              <w:rPr>
                <w:rFonts w:ascii="Times New Roman" w:hAnsi="Times New Roman"/>
                <w:szCs w:val="22"/>
                <w:lang w:val="sq-AL"/>
              </w:rPr>
              <w:t>ave</w:t>
            </w:r>
            <w:bookmarkEnd w:id="136"/>
          </w:p>
        </w:tc>
        <w:tc>
          <w:tcPr>
            <w:tcW w:w="7741" w:type="dxa"/>
            <w:gridSpan w:val="2"/>
            <w:hideMark/>
          </w:tcPr>
          <w:p w14:paraId="100991EB" w14:textId="77777777" w:rsidR="00DB73E1" w:rsidRPr="00A52238" w:rsidRDefault="00DB73E1" w:rsidP="002D600E">
            <w:pPr>
              <w:spacing w:after="0"/>
              <w:ind w:left="360"/>
              <w:jc w:val="both"/>
              <w:rPr>
                <w:rFonts w:ascii="Times New Roman" w:hAnsi="Times New Roman"/>
                <w:lang w:val="sq-AL"/>
              </w:rPr>
            </w:pPr>
            <w:r w:rsidRPr="00A52238">
              <w:rPr>
                <w:rFonts w:ascii="Times New Roman" w:hAnsi="Times New Roman"/>
                <w:lang w:val="sq-AL"/>
              </w:rPr>
              <w:t xml:space="preserve">Në përgjigje të Njoftimit të Kontratës, çdo Operator Ekonomik paraqet ofertën sipas formularëve standard në këtë DT. Oferta nënshkruhet nga personi/personat përgjegjës të autorizuar për këtë qëllim. </w:t>
            </w:r>
          </w:p>
        </w:tc>
      </w:tr>
      <w:tr w:rsidR="00DB73E1" w:rsidRPr="009C5344" w14:paraId="27888BE9" w14:textId="77777777" w:rsidTr="002D600E">
        <w:trPr>
          <w:gridBefore w:val="1"/>
          <w:wBefore w:w="428" w:type="dxa"/>
          <w:jc w:val="center"/>
        </w:trPr>
        <w:tc>
          <w:tcPr>
            <w:tcW w:w="2335" w:type="dxa"/>
            <w:gridSpan w:val="2"/>
          </w:tcPr>
          <w:p w14:paraId="6E0C7B12" w14:textId="77777777" w:rsidR="00DB73E1" w:rsidRPr="00A52238" w:rsidRDefault="00DB73E1" w:rsidP="002D600E">
            <w:pPr>
              <w:rPr>
                <w:rFonts w:ascii="Times New Roman" w:hAnsi="Times New Roman"/>
                <w:lang w:val="sq-AL"/>
              </w:rPr>
            </w:pPr>
          </w:p>
        </w:tc>
        <w:tc>
          <w:tcPr>
            <w:tcW w:w="7741" w:type="dxa"/>
            <w:gridSpan w:val="2"/>
          </w:tcPr>
          <w:p w14:paraId="6FDA5F57" w14:textId="77777777" w:rsidR="00DB73E1" w:rsidRPr="00A52238" w:rsidRDefault="00DB73E1" w:rsidP="002D600E">
            <w:pPr>
              <w:spacing w:after="120"/>
              <w:rPr>
                <w:rFonts w:ascii="Times New Roman" w:hAnsi="Times New Roman"/>
                <w:lang w:val="sq-AL"/>
              </w:rPr>
            </w:pPr>
          </w:p>
        </w:tc>
      </w:tr>
      <w:tr w:rsidR="00DB73E1" w:rsidRPr="009C5344" w14:paraId="1E26D796" w14:textId="77777777" w:rsidTr="002D600E">
        <w:trPr>
          <w:gridBefore w:val="1"/>
          <w:wBefore w:w="428" w:type="dxa"/>
          <w:jc w:val="center"/>
        </w:trPr>
        <w:tc>
          <w:tcPr>
            <w:tcW w:w="10076" w:type="dxa"/>
            <w:gridSpan w:val="4"/>
          </w:tcPr>
          <w:p w14:paraId="3C6C3480" w14:textId="77777777" w:rsidR="00DB73E1" w:rsidRPr="00A52238" w:rsidRDefault="00DB73E1" w:rsidP="002D600E">
            <w:pPr>
              <w:pStyle w:val="Section1"/>
              <w:numPr>
                <w:ilvl w:val="0"/>
                <w:numId w:val="0"/>
              </w:numPr>
              <w:spacing w:before="120" w:after="120"/>
              <w:ind w:left="65"/>
              <w:jc w:val="center"/>
              <w:rPr>
                <w:rFonts w:ascii="Times New Roman" w:hAnsi="Times New Roman"/>
                <w:szCs w:val="22"/>
                <w:lang w:val="sq-AL"/>
              </w:rPr>
            </w:pPr>
            <w:bookmarkStart w:id="137" w:name="_Toc192578436"/>
            <w:bookmarkStart w:id="138" w:name="_Toc197942612"/>
            <w:bookmarkStart w:id="139" w:name="_Toc500691711"/>
            <w:bookmarkStart w:id="140" w:name="_Toc500695967"/>
            <w:bookmarkStart w:id="141" w:name="_Toc500699995"/>
            <w:bookmarkStart w:id="142" w:name="_Toc500702657"/>
            <w:bookmarkStart w:id="143" w:name="_Toc72826722"/>
            <w:r w:rsidRPr="00A52238">
              <w:rPr>
                <w:rFonts w:ascii="Times New Roman" w:hAnsi="Times New Roman"/>
                <w:szCs w:val="22"/>
                <w:lang w:val="sq-AL"/>
              </w:rPr>
              <w:t xml:space="preserve">D. </w:t>
            </w:r>
            <w:bookmarkEnd w:id="137"/>
            <w:bookmarkEnd w:id="138"/>
            <w:bookmarkEnd w:id="139"/>
            <w:bookmarkEnd w:id="140"/>
            <w:bookmarkEnd w:id="141"/>
            <w:bookmarkEnd w:id="142"/>
            <w:r w:rsidRPr="00A52238">
              <w:rPr>
                <w:rFonts w:ascii="Times New Roman" w:hAnsi="Times New Roman"/>
                <w:szCs w:val="22"/>
                <w:lang w:val="sq-AL"/>
              </w:rPr>
              <w:t>PARAQITJA DHE HAPJA E OFERTAVE</w:t>
            </w:r>
            <w:bookmarkEnd w:id="143"/>
          </w:p>
        </w:tc>
      </w:tr>
      <w:tr w:rsidR="00DB73E1" w:rsidRPr="009C5344" w14:paraId="40732056" w14:textId="77777777" w:rsidTr="002D600E">
        <w:trPr>
          <w:gridBefore w:val="1"/>
          <w:wBefore w:w="428" w:type="dxa"/>
          <w:jc w:val="center"/>
        </w:trPr>
        <w:tc>
          <w:tcPr>
            <w:tcW w:w="2335" w:type="dxa"/>
            <w:gridSpan w:val="2"/>
            <w:hideMark/>
          </w:tcPr>
          <w:p w14:paraId="53295B1A" w14:textId="77777777" w:rsidR="00DB73E1" w:rsidRPr="00A52238" w:rsidRDefault="00DB73E1" w:rsidP="00DB73E1">
            <w:pPr>
              <w:pStyle w:val="Section1"/>
              <w:numPr>
                <w:ilvl w:val="0"/>
                <w:numId w:val="18"/>
              </w:numPr>
              <w:rPr>
                <w:rFonts w:ascii="Times New Roman" w:hAnsi="Times New Roman"/>
                <w:szCs w:val="22"/>
                <w:lang w:val="sq-AL"/>
              </w:rPr>
            </w:pPr>
            <w:bookmarkStart w:id="144" w:name="_Toc72826723"/>
            <w:bookmarkStart w:id="145" w:name="_Toc192578437"/>
            <w:bookmarkStart w:id="146" w:name="_Toc197942613"/>
            <w:bookmarkStart w:id="147" w:name="_Toc500691712"/>
            <w:bookmarkStart w:id="148" w:name="_Toc500695968"/>
            <w:bookmarkStart w:id="149" w:name="_Toc500699996"/>
            <w:bookmarkStart w:id="150" w:name="_Toc500702658"/>
            <w:r w:rsidRPr="00A52238">
              <w:rPr>
                <w:rFonts w:ascii="Times New Roman" w:hAnsi="Times New Roman"/>
                <w:szCs w:val="22"/>
                <w:lang w:val="sq-AL"/>
              </w:rPr>
              <w:t>Paraqitja e  Ofertave</w:t>
            </w:r>
            <w:bookmarkEnd w:id="144"/>
            <w:r w:rsidRPr="00A52238">
              <w:rPr>
                <w:rFonts w:ascii="Times New Roman" w:hAnsi="Times New Roman"/>
                <w:szCs w:val="22"/>
                <w:lang w:val="sq-AL"/>
              </w:rPr>
              <w:t xml:space="preserve"> </w:t>
            </w:r>
            <w:bookmarkEnd w:id="145"/>
            <w:bookmarkEnd w:id="146"/>
            <w:bookmarkEnd w:id="147"/>
            <w:bookmarkEnd w:id="148"/>
            <w:bookmarkEnd w:id="149"/>
            <w:bookmarkEnd w:id="150"/>
          </w:p>
        </w:tc>
        <w:tc>
          <w:tcPr>
            <w:tcW w:w="7741" w:type="dxa"/>
            <w:gridSpan w:val="2"/>
            <w:hideMark/>
          </w:tcPr>
          <w:p w14:paraId="7498C477" w14:textId="77777777" w:rsidR="00DB73E1" w:rsidRPr="00A52238" w:rsidRDefault="00DB73E1" w:rsidP="002D600E">
            <w:pPr>
              <w:widowControl w:val="0"/>
              <w:jc w:val="both"/>
              <w:rPr>
                <w:rFonts w:ascii="Times New Roman" w:hAnsi="Times New Roman"/>
                <w:bCs/>
                <w:lang w:val="sq-AL"/>
              </w:rPr>
            </w:pPr>
            <w:r w:rsidRPr="00A52238">
              <w:rPr>
                <w:rFonts w:ascii="Times New Roman" w:hAnsi="Times New Roman"/>
                <w:bCs/>
                <w:lang w:val="sq-AL"/>
              </w:rPr>
              <w:t>11.1 Në procedurat e prokurimit që zhvillohen me mjete elektronike, Operatorët Ekonomikë duhet të ngarkojnë ofertën e tyre në Sistemin e Prokurimit Elektronik, sipas përcaktimeve në manualet përkatëse.</w:t>
            </w:r>
          </w:p>
          <w:p w14:paraId="23B60923" w14:textId="77777777" w:rsidR="00DB73E1" w:rsidRPr="00A52238" w:rsidRDefault="00DB73E1" w:rsidP="002D600E">
            <w:pPr>
              <w:widowControl w:val="0"/>
              <w:jc w:val="both"/>
              <w:rPr>
                <w:rFonts w:ascii="Times New Roman" w:hAnsi="Times New Roman"/>
                <w:bCs/>
                <w:lang w:val="sq-AL"/>
              </w:rPr>
            </w:pPr>
            <w:r w:rsidRPr="00A52238">
              <w:rPr>
                <w:rFonts w:ascii="Times New Roman" w:hAnsi="Times New Roman"/>
                <w:bCs/>
                <w:lang w:val="sq-AL"/>
              </w:rPr>
              <w:t>11.2 Lidhur me procedurat e prokurimit, që zhvillohen në rrugë shkresore, Operatorët Ekonomikë duhet të paraqesin vetëm ofertën origjinale të mbyllur në një zarf jotransparent, të vulosur dhe të firmosur me emrin dhe adresën e Ofertuesit dhe të shënuar: "Ofertë për Furnizimin e Mallrave; Njoftimi Nr. __.</w:t>
            </w:r>
          </w:p>
          <w:p w14:paraId="19893997" w14:textId="77777777" w:rsidR="00DB73E1" w:rsidRPr="00A52238" w:rsidRDefault="00DB73E1" w:rsidP="002D600E">
            <w:pPr>
              <w:widowControl w:val="0"/>
              <w:rPr>
                <w:rFonts w:ascii="Times New Roman" w:hAnsi="Times New Roman"/>
                <w:b/>
                <w:lang w:val="sq-AL"/>
              </w:rPr>
            </w:pPr>
            <w:r w:rsidRPr="00A52238">
              <w:rPr>
                <w:rFonts w:ascii="Times New Roman" w:hAnsi="Times New Roman"/>
                <w:b/>
                <w:lang w:val="sq-AL"/>
              </w:rPr>
              <w:t xml:space="preserve">“MOS E HAPNI, ME PËRJASHTIM TË RASTEVE KUR ËSHTË I PRANISHËM KOMISIONI I VLERËSIMIT TË OFERTAVE, JO PËRPARA -------------- d/m/v, në orën------------” . </w:t>
            </w:r>
          </w:p>
        </w:tc>
      </w:tr>
      <w:tr w:rsidR="00DB73E1" w:rsidRPr="00A52238" w14:paraId="1DAF70F8" w14:textId="77777777" w:rsidTr="002D600E">
        <w:trPr>
          <w:gridBefore w:val="1"/>
          <w:wBefore w:w="428" w:type="dxa"/>
          <w:jc w:val="center"/>
        </w:trPr>
        <w:tc>
          <w:tcPr>
            <w:tcW w:w="2335" w:type="dxa"/>
            <w:gridSpan w:val="2"/>
            <w:hideMark/>
          </w:tcPr>
          <w:p w14:paraId="1BAC4BDA" w14:textId="77777777" w:rsidR="00DB73E1" w:rsidRPr="00A52238" w:rsidRDefault="00DB73E1" w:rsidP="00DB73E1">
            <w:pPr>
              <w:pStyle w:val="Section1"/>
              <w:numPr>
                <w:ilvl w:val="0"/>
                <w:numId w:val="18"/>
              </w:numPr>
              <w:rPr>
                <w:rFonts w:ascii="Times New Roman" w:hAnsi="Times New Roman"/>
                <w:szCs w:val="22"/>
                <w:lang w:val="sq-AL"/>
              </w:rPr>
            </w:pPr>
            <w:bookmarkStart w:id="151" w:name="_Toc72826724"/>
            <w:bookmarkStart w:id="152" w:name="_Toc192578438"/>
            <w:bookmarkStart w:id="153" w:name="_Toc197942614"/>
            <w:bookmarkStart w:id="154" w:name="_Toc500691713"/>
            <w:bookmarkStart w:id="155" w:name="_Toc500695969"/>
            <w:bookmarkStart w:id="156" w:name="_Toc500699997"/>
            <w:bookmarkStart w:id="157" w:name="_Toc500702659"/>
            <w:r w:rsidRPr="00A52238">
              <w:rPr>
                <w:rFonts w:ascii="Times New Roman" w:hAnsi="Times New Roman"/>
                <w:szCs w:val="22"/>
                <w:lang w:val="sq-AL"/>
              </w:rPr>
              <w:t>Afati i fundit për paraqitjen e Ofertave</w:t>
            </w:r>
            <w:bookmarkEnd w:id="151"/>
            <w:r w:rsidRPr="00A52238">
              <w:rPr>
                <w:rFonts w:ascii="Times New Roman" w:hAnsi="Times New Roman"/>
                <w:szCs w:val="22"/>
                <w:lang w:val="sq-AL"/>
              </w:rPr>
              <w:t xml:space="preserve"> </w:t>
            </w:r>
            <w:bookmarkEnd w:id="152"/>
            <w:bookmarkEnd w:id="153"/>
            <w:bookmarkEnd w:id="154"/>
            <w:bookmarkEnd w:id="155"/>
            <w:bookmarkEnd w:id="156"/>
            <w:bookmarkEnd w:id="157"/>
          </w:p>
        </w:tc>
        <w:tc>
          <w:tcPr>
            <w:tcW w:w="7741" w:type="dxa"/>
            <w:gridSpan w:val="2"/>
            <w:hideMark/>
          </w:tcPr>
          <w:p w14:paraId="3BE69E0C"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Oferta duhet të paraqitet brenda afatit të përcaktuar nga autoriteti kontraktor. Nëse autoriteti zgjat afatin kohor për pranimin e ofertave, operatorët ekonomikë, mund të paraqesin ofertat e tyre brenda afatit të zgjatur.</w:t>
            </w:r>
          </w:p>
          <w:p w14:paraId="194A0083" w14:textId="77777777" w:rsidR="00DB73E1" w:rsidRPr="00A52238" w:rsidRDefault="00DB73E1" w:rsidP="002D600E">
            <w:pPr>
              <w:tabs>
                <w:tab w:val="right" w:pos="7254"/>
              </w:tabs>
              <w:spacing w:after="120"/>
              <w:jc w:val="both"/>
              <w:rPr>
                <w:rFonts w:ascii="Times New Roman" w:hAnsi="Times New Roman"/>
                <w:lang w:val="sq-AL"/>
              </w:rPr>
            </w:pPr>
            <w:r w:rsidRPr="00A52238">
              <w:rPr>
                <w:rFonts w:ascii="Times New Roman" w:hAnsi="Times New Roman"/>
                <w:lang w:val="sq-AL"/>
              </w:rPr>
              <w:t>Data e hapjes së ofertave do të jetë e njëjtë me afatin e fundit të paraqitjes së ofertave. Nëse për arsye objektive, të shkaktuara nga një situatë e paparashikuar nga autoriteti kontraktor në kohën e fillimit të procedurës, është e pamundur të respektohet afati për hapjen e ofertave nga autoriteti kontraktor, arsyeja duhet të dokumentohet dhe të caktohet një datë e re për hapjen e ofertave.</w:t>
            </w:r>
          </w:p>
          <w:p w14:paraId="47026660" w14:textId="77777777" w:rsidR="00DB73E1" w:rsidRPr="00A52238" w:rsidRDefault="00DB73E1" w:rsidP="002D600E">
            <w:pPr>
              <w:spacing w:after="0"/>
              <w:rPr>
                <w:rFonts w:ascii="Times New Roman" w:hAnsi="Times New Roman"/>
                <w:lang w:val="sq-AL"/>
              </w:rPr>
            </w:pPr>
            <w:r w:rsidRPr="00A52238">
              <w:rPr>
                <w:rFonts w:ascii="Times New Roman" w:hAnsi="Times New Roman"/>
                <w:lang w:val="sq-AL"/>
              </w:rPr>
              <w:t>Ofertuesit ose përfaqësuesit e tyre të autorizuar, të cilët kanë paraqitur oferta, ftohen të marrin pjesë në hapjen e ofertave, nëse janë të interesuar. Mosparaqitja e tyre nuk pengon hapjen e ofertave.</w:t>
            </w:r>
          </w:p>
          <w:p w14:paraId="421E40F9" w14:textId="77777777" w:rsidR="00DB73E1" w:rsidRPr="00A52238" w:rsidRDefault="00DB73E1" w:rsidP="002D600E">
            <w:pPr>
              <w:shd w:val="clear" w:color="auto" w:fill="E2EFD9"/>
              <w:spacing w:after="0"/>
              <w:rPr>
                <w:rFonts w:ascii="Times New Roman" w:hAnsi="Times New Roman"/>
                <w:lang w:val="sq-AL"/>
              </w:rPr>
            </w:pPr>
          </w:p>
        </w:tc>
      </w:tr>
      <w:tr w:rsidR="00DB73E1" w:rsidRPr="009C5344" w14:paraId="3E9343D2" w14:textId="77777777" w:rsidTr="002D600E">
        <w:trPr>
          <w:gridBefore w:val="1"/>
          <w:wBefore w:w="428" w:type="dxa"/>
          <w:jc w:val="center"/>
        </w:trPr>
        <w:tc>
          <w:tcPr>
            <w:tcW w:w="2335" w:type="dxa"/>
            <w:gridSpan w:val="2"/>
            <w:hideMark/>
          </w:tcPr>
          <w:p w14:paraId="6E8D8BC5" w14:textId="77777777" w:rsidR="00DB73E1" w:rsidRPr="00A52238" w:rsidRDefault="00DB73E1" w:rsidP="00DB73E1">
            <w:pPr>
              <w:pStyle w:val="Section1"/>
              <w:numPr>
                <w:ilvl w:val="0"/>
                <w:numId w:val="18"/>
              </w:numPr>
              <w:rPr>
                <w:rFonts w:ascii="Times New Roman" w:hAnsi="Times New Roman"/>
                <w:szCs w:val="22"/>
                <w:lang w:val="sq-AL"/>
              </w:rPr>
            </w:pPr>
            <w:bookmarkStart w:id="158" w:name="_Toc192578439"/>
            <w:bookmarkStart w:id="159" w:name="_Toc197942615"/>
            <w:bookmarkStart w:id="160" w:name="_Toc500691714"/>
            <w:bookmarkStart w:id="161" w:name="_Toc500695970"/>
            <w:bookmarkStart w:id="162" w:name="_Toc500699998"/>
            <w:bookmarkStart w:id="163" w:name="_Toc500702660"/>
            <w:bookmarkStart w:id="164" w:name="_Toc72826725"/>
            <w:r w:rsidRPr="00A52238">
              <w:rPr>
                <w:rFonts w:ascii="Times New Roman" w:hAnsi="Times New Roman"/>
                <w:szCs w:val="22"/>
                <w:lang w:val="sq-AL"/>
              </w:rPr>
              <w:t xml:space="preserve">Ofertat </w:t>
            </w:r>
            <w:bookmarkEnd w:id="158"/>
            <w:bookmarkEnd w:id="159"/>
            <w:bookmarkEnd w:id="160"/>
            <w:bookmarkEnd w:id="161"/>
            <w:bookmarkEnd w:id="162"/>
            <w:bookmarkEnd w:id="163"/>
            <w:r w:rsidRPr="00A52238">
              <w:rPr>
                <w:rFonts w:ascii="Times New Roman" w:hAnsi="Times New Roman"/>
                <w:szCs w:val="22"/>
                <w:lang w:val="sq-AL"/>
              </w:rPr>
              <w:t xml:space="preserve">me </w:t>
            </w:r>
          </w:p>
          <w:p w14:paraId="4737EED1" w14:textId="77777777" w:rsidR="00DB73E1" w:rsidRPr="00A52238" w:rsidRDefault="00DB73E1" w:rsidP="002D600E">
            <w:pPr>
              <w:pStyle w:val="Section1"/>
              <w:numPr>
                <w:ilvl w:val="0"/>
                <w:numId w:val="0"/>
              </w:numPr>
              <w:ind w:left="360"/>
              <w:rPr>
                <w:rFonts w:ascii="Times New Roman" w:hAnsi="Times New Roman"/>
                <w:szCs w:val="22"/>
                <w:lang w:val="sq-AL"/>
              </w:rPr>
            </w:pPr>
            <w:r w:rsidRPr="00A52238">
              <w:rPr>
                <w:rFonts w:ascii="Times New Roman" w:hAnsi="Times New Roman"/>
                <w:szCs w:val="22"/>
                <w:lang w:val="sq-AL"/>
              </w:rPr>
              <w:t>vonesë</w:t>
            </w:r>
            <w:bookmarkEnd w:id="164"/>
          </w:p>
        </w:tc>
        <w:tc>
          <w:tcPr>
            <w:tcW w:w="7741" w:type="dxa"/>
            <w:gridSpan w:val="2"/>
            <w:hideMark/>
          </w:tcPr>
          <w:p w14:paraId="47D19148" w14:textId="77777777" w:rsidR="00DB73E1" w:rsidRPr="00A52238" w:rsidRDefault="00DB73E1" w:rsidP="002D600E">
            <w:pPr>
              <w:spacing w:after="0"/>
              <w:jc w:val="both"/>
              <w:rPr>
                <w:rFonts w:ascii="Times New Roman" w:hAnsi="Times New Roman"/>
                <w:lang w:val="sq-AL"/>
              </w:rPr>
            </w:pPr>
            <w:r w:rsidRPr="00A52238">
              <w:rPr>
                <w:rFonts w:ascii="Times New Roman" w:hAnsi="Times New Roman"/>
                <w:lang w:val="sq-AL"/>
              </w:rPr>
              <w:t>Autoriteti Kontraktor nuk merr në shqyrtim asnjë ofertë që vjen pas afatit të fundit për paraqitjen e tyre siç specifikohet në Njoftimin e Kontratës. Sistemi i Prokurimit Elektronik nuk lejon paraqitjen e ofertave që janë në tejkalim të afatit të fundit për paraqitjen e tyre.</w:t>
            </w:r>
          </w:p>
          <w:p w14:paraId="4DBF4A53" w14:textId="77777777" w:rsidR="00DB73E1" w:rsidRPr="00A52238" w:rsidRDefault="00DB73E1" w:rsidP="002D600E">
            <w:pPr>
              <w:spacing w:after="0"/>
              <w:jc w:val="both"/>
              <w:rPr>
                <w:rFonts w:ascii="Times New Roman" w:hAnsi="Times New Roman"/>
                <w:lang w:val="sq-AL"/>
              </w:rPr>
            </w:pPr>
          </w:p>
        </w:tc>
      </w:tr>
      <w:tr w:rsidR="00DB73E1" w:rsidRPr="009C5344" w14:paraId="77B9F267" w14:textId="77777777" w:rsidTr="002D600E">
        <w:trPr>
          <w:gridBefore w:val="1"/>
          <w:wBefore w:w="428" w:type="dxa"/>
          <w:jc w:val="center"/>
        </w:trPr>
        <w:tc>
          <w:tcPr>
            <w:tcW w:w="2335" w:type="dxa"/>
            <w:gridSpan w:val="2"/>
            <w:hideMark/>
          </w:tcPr>
          <w:p w14:paraId="329D97D2" w14:textId="77777777" w:rsidR="00DB73E1" w:rsidRPr="00A52238" w:rsidRDefault="00DB73E1" w:rsidP="00DB73E1">
            <w:pPr>
              <w:pStyle w:val="Section1"/>
              <w:numPr>
                <w:ilvl w:val="0"/>
                <w:numId w:val="18"/>
              </w:numPr>
              <w:rPr>
                <w:rFonts w:ascii="Times New Roman" w:hAnsi="Times New Roman"/>
                <w:szCs w:val="22"/>
                <w:lang w:val="sq-AL"/>
              </w:rPr>
            </w:pPr>
            <w:bookmarkStart w:id="165" w:name="_Toc72826726"/>
            <w:bookmarkStart w:id="166" w:name="_Toc192578440"/>
            <w:bookmarkStart w:id="167" w:name="_Toc197942616"/>
            <w:bookmarkStart w:id="168" w:name="_Toc500691715"/>
            <w:bookmarkStart w:id="169" w:name="_Toc500695971"/>
            <w:bookmarkStart w:id="170" w:name="_Toc500699999"/>
            <w:bookmarkStart w:id="171" w:name="_Toc500702661"/>
            <w:r w:rsidRPr="00A52238">
              <w:rPr>
                <w:rFonts w:ascii="Times New Roman" w:hAnsi="Times New Roman"/>
                <w:szCs w:val="22"/>
                <w:lang w:val="sq-AL"/>
              </w:rPr>
              <w:t>Tërheqja, Zëvendësimi dhe Modifikimet</w:t>
            </w:r>
            <w:bookmarkEnd w:id="165"/>
            <w:r w:rsidRPr="00A52238">
              <w:rPr>
                <w:rFonts w:ascii="Times New Roman" w:hAnsi="Times New Roman"/>
                <w:szCs w:val="22"/>
                <w:lang w:val="sq-AL"/>
              </w:rPr>
              <w:t xml:space="preserve"> </w:t>
            </w:r>
            <w:bookmarkEnd w:id="166"/>
            <w:bookmarkEnd w:id="167"/>
            <w:bookmarkEnd w:id="168"/>
            <w:bookmarkEnd w:id="169"/>
            <w:bookmarkEnd w:id="170"/>
            <w:bookmarkEnd w:id="171"/>
          </w:p>
        </w:tc>
        <w:tc>
          <w:tcPr>
            <w:tcW w:w="7741" w:type="dxa"/>
            <w:gridSpan w:val="2"/>
            <w:hideMark/>
          </w:tcPr>
          <w:p w14:paraId="62D62688"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1. Operatori Ekonomik mund ta tërheqë, zëvendësojë ose modifikojë ofertën e tij, në cdo kohë deri përpara afatit të fundit të pranimit të ofertave.</w:t>
            </w:r>
          </w:p>
          <w:p w14:paraId="4C91280A"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2. Në procedurat e prokurimit të cilat zhvillohen në rrugë shkresore, ofertuesit mund të modifikojnë ose tërheqin ofertat e tyre me kusht që modifikimi ose tërheqja të bëhet para skadimit të afatit përfundimtar për paraqitjen e ofertave. Si modifikimet ashtu edhe tërheqjet duhet t'i komunikohen Autoritetit Kontraktor me shkrim, para datës së afatit të fundit për paraqitjen e ofertave. Zarfi që përmban deklaratën e Ofertuesit duhet të shënohet: </w:t>
            </w:r>
            <w:r w:rsidRPr="0088025E">
              <w:rPr>
                <w:rFonts w:ascii="Times New Roman" w:hAnsi="Times New Roman"/>
                <w:b/>
                <w:bCs/>
                <w:lang w:val="sq-AL"/>
              </w:rPr>
              <w:t>"MODIFIKIM OFERTE" ose "TËRHEQJE OFERTE".</w:t>
            </w:r>
          </w:p>
        </w:tc>
      </w:tr>
      <w:tr w:rsidR="00DB73E1" w:rsidRPr="009C5344" w14:paraId="466B32E1" w14:textId="77777777" w:rsidTr="002D600E">
        <w:trPr>
          <w:gridBefore w:val="1"/>
          <w:wBefore w:w="428" w:type="dxa"/>
          <w:cantSplit/>
          <w:jc w:val="center"/>
        </w:trPr>
        <w:tc>
          <w:tcPr>
            <w:tcW w:w="2335" w:type="dxa"/>
            <w:gridSpan w:val="2"/>
          </w:tcPr>
          <w:p w14:paraId="33955367" w14:textId="77777777" w:rsidR="00DB73E1" w:rsidRPr="00A52238" w:rsidRDefault="00DB73E1" w:rsidP="002D600E">
            <w:pPr>
              <w:rPr>
                <w:rFonts w:ascii="Times New Roman" w:hAnsi="Times New Roman"/>
                <w:lang w:val="sq-AL"/>
              </w:rPr>
            </w:pPr>
          </w:p>
        </w:tc>
        <w:tc>
          <w:tcPr>
            <w:tcW w:w="7741" w:type="dxa"/>
            <w:gridSpan w:val="2"/>
            <w:hideMark/>
          </w:tcPr>
          <w:p w14:paraId="02AD652C"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3. Asnjë ofertë nuk mund të tërhiqet, zëvendësohet ose modifikohet pas afatit të fundit për paraqitjen e ofertave.  </w:t>
            </w:r>
          </w:p>
          <w:p w14:paraId="510EF8CA" w14:textId="77777777" w:rsidR="00DB73E1" w:rsidRPr="00A52238" w:rsidRDefault="00DB73E1" w:rsidP="002D600E">
            <w:pPr>
              <w:spacing w:after="0"/>
              <w:ind w:left="360"/>
              <w:rPr>
                <w:rFonts w:ascii="Times New Roman" w:hAnsi="Times New Roman"/>
                <w:lang w:val="sq-AL"/>
              </w:rPr>
            </w:pPr>
          </w:p>
        </w:tc>
      </w:tr>
      <w:tr w:rsidR="00DB73E1" w:rsidRPr="009C5344" w14:paraId="10C7B615" w14:textId="77777777" w:rsidTr="002D600E">
        <w:trPr>
          <w:gridBefore w:val="1"/>
          <w:wBefore w:w="428" w:type="dxa"/>
          <w:trHeight w:val="819"/>
          <w:jc w:val="center"/>
        </w:trPr>
        <w:tc>
          <w:tcPr>
            <w:tcW w:w="2335" w:type="dxa"/>
            <w:gridSpan w:val="2"/>
            <w:hideMark/>
          </w:tcPr>
          <w:p w14:paraId="198BB5E3" w14:textId="77777777" w:rsidR="00DB73E1" w:rsidRPr="00A52238" w:rsidRDefault="00DB73E1" w:rsidP="00DB73E1">
            <w:pPr>
              <w:pStyle w:val="Section1"/>
              <w:numPr>
                <w:ilvl w:val="0"/>
                <w:numId w:val="18"/>
              </w:numPr>
              <w:spacing w:before="120"/>
              <w:rPr>
                <w:rFonts w:ascii="Times New Roman" w:hAnsi="Times New Roman"/>
                <w:szCs w:val="22"/>
                <w:lang w:val="sq-AL"/>
              </w:rPr>
            </w:pPr>
            <w:bookmarkStart w:id="172" w:name="_Toc72826727"/>
            <w:bookmarkStart w:id="173" w:name="_Toc192578441"/>
            <w:bookmarkStart w:id="174" w:name="_Toc197942617"/>
            <w:bookmarkStart w:id="175" w:name="_Toc500691716"/>
            <w:bookmarkStart w:id="176" w:name="_Toc500695972"/>
            <w:bookmarkStart w:id="177" w:name="_Toc500700000"/>
            <w:bookmarkStart w:id="178" w:name="_Toc500702662"/>
            <w:r w:rsidRPr="00A52238">
              <w:rPr>
                <w:rFonts w:ascii="Times New Roman" w:hAnsi="Times New Roman"/>
                <w:szCs w:val="22"/>
                <w:lang w:val="sq-AL"/>
              </w:rPr>
              <w:t>Hapja e Ofertave</w:t>
            </w:r>
            <w:bookmarkEnd w:id="172"/>
            <w:r w:rsidRPr="00A52238">
              <w:rPr>
                <w:rFonts w:ascii="Times New Roman" w:hAnsi="Times New Roman"/>
                <w:szCs w:val="22"/>
                <w:lang w:val="sq-AL"/>
              </w:rPr>
              <w:t xml:space="preserve"> </w:t>
            </w:r>
            <w:bookmarkEnd w:id="173"/>
            <w:bookmarkEnd w:id="174"/>
            <w:bookmarkEnd w:id="175"/>
            <w:bookmarkEnd w:id="176"/>
            <w:bookmarkEnd w:id="177"/>
            <w:bookmarkEnd w:id="178"/>
          </w:p>
        </w:tc>
        <w:tc>
          <w:tcPr>
            <w:tcW w:w="7741" w:type="dxa"/>
            <w:gridSpan w:val="2"/>
            <w:hideMark/>
          </w:tcPr>
          <w:p w14:paraId="1FCD7845" w14:textId="77777777" w:rsidR="00DB73E1" w:rsidRPr="00A52238" w:rsidRDefault="00DB73E1" w:rsidP="002D600E">
            <w:pPr>
              <w:spacing w:before="120" w:after="0"/>
              <w:rPr>
                <w:rFonts w:ascii="Times New Roman" w:hAnsi="Times New Roman"/>
                <w:lang w:val="sq-AL"/>
              </w:rPr>
            </w:pPr>
            <w:r w:rsidRPr="00A52238">
              <w:rPr>
                <w:rFonts w:ascii="Times New Roman" w:hAnsi="Times New Roman"/>
                <w:lang w:val="sq-AL"/>
              </w:rPr>
              <w:t>Ofertat hapen pas përfundimit të afatit të fundit të përcaktuar për pranimin e ofertave në dokumentat e tenderit.</w:t>
            </w:r>
          </w:p>
          <w:p w14:paraId="288BA863" w14:textId="77777777" w:rsidR="00DB73E1" w:rsidRPr="00A52238" w:rsidRDefault="00DB73E1" w:rsidP="002D600E">
            <w:pPr>
              <w:spacing w:before="120" w:after="0"/>
              <w:rPr>
                <w:rFonts w:ascii="Times New Roman" w:hAnsi="Times New Roman"/>
                <w:lang w:val="sq-AL"/>
              </w:rPr>
            </w:pPr>
          </w:p>
        </w:tc>
      </w:tr>
      <w:tr w:rsidR="00DB73E1" w:rsidRPr="00A52238" w14:paraId="35B57022" w14:textId="77777777" w:rsidTr="002D600E">
        <w:trPr>
          <w:gridBefore w:val="1"/>
          <w:wBefore w:w="428" w:type="dxa"/>
          <w:jc w:val="center"/>
        </w:trPr>
        <w:tc>
          <w:tcPr>
            <w:tcW w:w="10076" w:type="dxa"/>
            <w:gridSpan w:val="4"/>
          </w:tcPr>
          <w:p w14:paraId="58A10E7B" w14:textId="77777777" w:rsidR="00DB73E1" w:rsidRPr="00A52238" w:rsidRDefault="00DB73E1" w:rsidP="002D600E">
            <w:pPr>
              <w:pStyle w:val="Section1"/>
              <w:numPr>
                <w:ilvl w:val="0"/>
                <w:numId w:val="0"/>
              </w:numPr>
              <w:spacing w:after="120"/>
              <w:ind w:left="65"/>
              <w:jc w:val="center"/>
              <w:rPr>
                <w:rFonts w:ascii="Times New Roman" w:hAnsi="Times New Roman"/>
                <w:szCs w:val="22"/>
                <w:lang w:val="sq-AL"/>
              </w:rPr>
            </w:pPr>
            <w:bookmarkStart w:id="179" w:name="_Toc192578442"/>
            <w:bookmarkStart w:id="180" w:name="_Toc197942618"/>
            <w:bookmarkStart w:id="181" w:name="_Toc500691717"/>
            <w:bookmarkStart w:id="182" w:name="_Toc500695973"/>
            <w:bookmarkStart w:id="183" w:name="_Toc500700001"/>
            <w:bookmarkStart w:id="184" w:name="_Toc500702663"/>
            <w:bookmarkStart w:id="185" w:name="_Toc72826728"/>
            <w:r w:rsidRPr="00A52238">
              <w:rPr>
                <w:rFonts w:ascii="Times New Roman" w:hAnsi="Times New Roman"/>
                <w:szCs w:val="22"/>
                <w:lang w:val="sq-AL"/>
              </w:rPr>
              <w:t>E. SHQYRTIMI I OFERTAVE</w:t>
            </w:r>
            <w:bookmarkEnd w:id="179"/>
            <w:bookmarkEnd w:id="180"/>
            <w:bookmarkEnd w:id="181"/>
            <w:bookmarkEnd w:id="182"/>
            <w:bookmarkEnd w:id="183"/>
            <w:bookmarkEnd w:id="184"/>
            <w:bookmarkEnd w:id="185"/>
          </w:p>
        </w:tc>
      </w:tr>
      <w:tr w:rsidR="00DB73E1" w:rsidRPr="009C5344" w14:paraId="2BD417D0" w14:textId="77777777" w:rsidTr="002D600E">
        <w:trPr>
          <w:gridBefore w:val="1"/>
          <w:wBefore w:w="428" w:type="dxa"/>
          <w:jc w:val="center"/>
        </w:trPr>
        <w:tc>
          <w:tcPr>
            <w:tcW w:w="2335" w:type="dxa"/>
            <w:gridSpan w:val="2"/>
            <w:hideMark/>
          </w:tcPr>
          <w:p w14:paraId="0C9B8DF7" w14:textId="77777777" w:rsidR="00DB73E1" w:rsidRPr="00A52238" w:rsidRDefault="00DB73E1" w:rsidP="00DB73E1">
            <w:pPr>
              <w:pStyle w:val="Section1"/>
              <w:numPr>
                <w:ilvl w:val="0"/>
                <w:numId w:val="18"/>
              </w:numPr>
              <w:rPr>
                <w:rFonts w:ascii="Times New Roman" w:hAnsi="Times New Roman"/>
                <w:szCs w:val="22"/>
                <w:lang w:val="sq-AL"/>
              </w:rPr>
            </w:pPr>
            <w:bookmarkStart w:id="186" w:name="_Toc192578443"/>
            <w:bookmarkStart w:id="187" w:name="_Toc197942619"/>
            <w:bookmarkStart w:id="188" w:name="_Toc500691718"/>
            <w:bookmarkStart w:id="189" w:name="_Toc500695974"/>
            <w:bookmarkStart w:id="190" w:name="_Toc500700002"/>
            <w:bookmarkStart w:id="191" w:name="_Toc500702664"/>
            <w:bookmarkStart w:id="192" w:name="_Toc72826729"/>
            <w:r w:rsidRPr="00A52238">
              <w:rPr>
                <w:rFonts w:ascii="Times New Roman" w:hAnsi="Times New Roman"/>
                <w:szCs w:val="22"/>
                <w:lang w:val="sq-AL"/>
              </w:rPr>
              <w:t>Konfidencialite</w:t>
            </w:r>
            <w:bookmarkEnd w:id="186"/>
            <w:bookmarkEnd w:id="187"/>
            <w:bookmarkEnd w:id="188"/>
            <w:bookmarkEnd w:id="189"/>
            <w:bookmarkEnd w:id="190"/>
            <w:bookmarkEnd w:id="191"/>
            <w:r w:rsidRPr="00A52238">
              <w:rPr>
                <w:rFonts w:ascii="Times New Roman" w:hAnsi="Times New Roman"/>
                <w:szCs w:val="22"/>
                <w:lang w:val="sq-AL"/>
              </w:rPr>
              <w:t>ti</w:t>
            </w:r>
            <w:bookmarkEnd w:id="192"/>
          </w:p>
          <w:p w14:paraId="46A1E664" w14:textId="77777777" w:rsidR="00DB73E1" w:rsidRPr="00A52238" w:rsidRDefault="00DB73E1" w:rsidP="002D600E">
            <w:pPr>
              <w:pStyle w:val="Section1"/>
              <w:numPr>
                <w:ilvl w:val="0"/>
                <w:numId w:val="0"/>
              </w:numPr>
              <w:ind w:left="360"/>
              <w:rPr>
                <w:rFonts w:ascii="Times New Roman" w:hAnsi="Times New Roman"/>
                <w:szCs w:val="22"/>
                <w:lang w:val="sq-AL"/>
              </w:rPr>
            </w:pPr>
          </w:p>
        </w:tc>
        <w:tc>
          <w:tcPr>
            <w:tcW w:w="7741" w:type="dxa"/>
            <w:gridSpan w:val="2"/>
          </w:tcPr>
          <w:p w14:paraId="4C1063DE"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Autoriteti kontraktor duhet të ruajë konfidencialitetin sipas përcaktimeve të nenit 16 të LPP-së.</w:t>
            </w:r>
          </w:p>
        </w:tc>
      </w:tr>
      <w:tr w:rsidR="00DB73E1" w:rsidRPr="009C5344" w14:paraId="33E1A287" w14:textId="77777777" w:rsidTr="002D600E">
        <w:trPr>
          <w:gridBefore w:val="1"/>
          <w:wBefore w:w="428" w:type="dxa"/>
          <w:jc w:val="center"/>
        </w:trPr>
        <w:tc>
          <w:tcPr>
            <w:tcW w:w="2335" w:type="dxa"/>
            <w:gridSpan w:val="2"/>
            <w:hideMark/>
          </w:tcPr>
          <w:p w14:paraId="02A24A14" w14:textId="77777777" w:rsidR="00DB73E1" w:rsidRPr="00A52238" w:rsidRDefault="00DB73E1" w:rsidP="00DB73E1">
            <w:pPr>
              <w:pStyle w:val="Section1"/>
              <w:numPr>
                <w:ilvl w:val="0"/>
                <w:numId w:val="18"/>
              </w:numPr>
              <w:rPr>
                <w:rFonts w:ascii="Times New Roman" w:hAnsi="Times New Roman"/>
                <w:szCs w:val="22"/>
                <w:lang w:val="sq-AL"/>
              </w:rPr>
            </w:pPr>
            <w:bookmarkStart w:id="193" w:name="_Toc125783019"/>
            <w:bookmarkStart w:id="194" w:name="_Toc192578444"/>
            <w:bookmarkStart w:id="195" w:name="_Toc197942620"/>
            <w:bookmarkStart w:id="196" w:name="_Toc500691719"/>
            <w:bookmarkStart w:id="197" w:name="_Toc500695975"/>
            <w:bookmarkStart w:id="198" w:name="_Toc500700003"/>
            <w:bookmarkStart w:id="199" w:name="_Toc500702665"/>
            <w:bookmarkStart w:id="200" w:name="_Toc72826730"/>
            <w:r w:rsidRPr="00A52238">
              <w:rPr>
                <w:rFonts w:ascii="Times New Roman" w:hAnsi="Times New Roman"/>
                <w:szCs w:val="22"/>
                <w:lang w:val="sq-AL"/>
              </w:rPr>
              <w:t>Sqarimi i ofertave</w:t>
            </w:r>
            <w:bookmarkEnd w:id="193"/>
            <w:bookmarkEnd w:id="194"/>
            <w:bookmarkEnd w:id="195"/>
            <w:bookmarkEnd w:id="196"/>
            <w:bookmarkEnd w:id="197"/>
            <w:bookmarkEnd w:id="198"/>
            <w:bookmarkEnd w:id="199"/>
            <w:bookmarkEnd w:id="200"/>
          </w:p>
          <w:p w14:paraId="270087A1" w14:textId="77777777" w:rsidR="00DB73E1" w:rsidRPr="00A52238" w:rsidRDefault="00DB73E1" w:rsidP="002D600E">
            <w:pPr>
              <w:pStyle w:val="Section1"/>
              <w:numPr>
                <w:ilvl w:val="0"/>
                <w:numId w:val="0"/>
              </w:numPr>
              <w:ind w:left="360"/>
              <w:rPr>
                <w:rFonts w:ascii="Times New Roman" w:hAnsi="Times New Roman"/>
                <w:szCs w:val="22"/>
                <w:lang w:val="sq-AL"/>
              </w:rPr>
            </w:pPr>
          </w:p>
          <w:p w14:paraId="5A600554" w14:textId="77777777" w:rsidR="00DB73E1" w:rsidRPr="00A52238" w:rsidRDefault="00DB73E1" w:rsidP="002D600E">
            <w:pPr>
              <w:pStyle w:val="Section1"/>
              <w:numPr>
                <w:ilvl w:val="0"/>
                <w:numId w:val="0"/>
              </w:numPr>
              <w:ind w:left="360"/>
              <w:rPr>
                <w:rFonts w:ascii="Times New Roman" w:hAnsi="Times New Roman"/>
                <w:szCs w:val="22"/>
                <w:lang w:val="sq-AL"/>
              </w:rPr>
            </w:pPr>
          </w:p>
          <w:p w14:paraId="30B95031" w14:textId="77777777" w:rsidR="00DB73E1" w:rsidRPr="00A52238" w:rsidRDefault="00DB73E1" w:rsidP="002D600E">
            <w:pPr>
              <w:pStyle w:val="Section1"/>
              <w:numPr>
                <w:ilvl w:val="0"/>
                <w:numId w:val="0"/>
              </w:numPr>
              <w:ind w:left="360"/>
              <w:rPr>
                <w:rFonts w:ascii="Times New Roman" w:hAnsi="Times New Roman"/>
                <w:szCs w:val="22"/>
                <w:lang w:val="sq-AL"/>
              </w:rPr>
            </w:pPr>
          </w:p>
          <w:p w14:paraId="50463820" w14:textId="77777777" w:rsidR="00DB73E1" w:rsidRPr="00A52238" w:rsidRDefault="00DB73E1" w:rsidP="002D600E">
            <w:pPr>
              <w:pStyle w:val="Section1"/>
              <w:numPr>
                <w:ilvl w:val="0"/>
                <w:numId w:val="0"/>
              </w:numPr>
              <w:rPr>
                <w:rFonts w:ascii="Times New Roman" w:hAnsi="Times New Roman"/>
                <w:szCs w:val="22"/>
                <w:lang w:val="sq-AL"/>
              </w:rPr>
            </w:pPr>
          </w:p>
        </w:tc>
        <w:tc>
          <w:tcPr>
            <w:tcW w:w="7741" w:type="dxa"/>
            <w:gridSpan w:val="2"/>
            <w:hideMark/>
          </w:tcPr>
          <w:p w14:paraId="30E3F2AD" w14:textId="77777777" w:rsidR="00DB73E1" w:rsidRPr="00A52238" w:rsidRDefault="00DB73E1" w:rsidP="00DB73E1">
            <w:pPr>
              <w:numPr>
                <w:ilvl w:val="0"/>
                <w:numId w:val="21"/>
              </w:numPr>
              <w:jc w:val="both"/>
              <w:rPr>
                <w:rFonts w:ascii="Times New Roman" w:hAnsi="Times New Roman"/>
                <w:lang w:val="sq-AL"/>
              </w:rPr>
            </w:pPr>
            <w:r w:rsidRPr="00A52238">
              <w:rPr>
                <w:rFonts w:ascii="Times New Roman" w:hAnsi="Times New Roman"/>
                <w:lang w:val="sq-AL"/>
              </w:rPr>
              <w:t>Autoriteti Kontraktor, gjatë procesit të shqyrtimit dhe vlerësimit të ofertave, mund të kërkojë sqarime nga operatorët ekonomikë ofertues. Çdo sqarim i paraqitur nga Operatori Ekonomik që nuk i përgjigjet një kërkese nga Autoriteti Kontraktor nuk do të merret në konsideratë. Nuk mund të kërkohet, ofrohet apo lejohet asnjë ndryshim në çmimet ose përmbajtjen e ofertave, përveç rasteve të konfirmimit të korrigjimit të gabimeve aritmetike të konstatuara nga Autoriteti Kontraktor gjatë vlerësimit të ofertave.</w:t>
            </w:r>
          </w:p>
        </w:tc>
      </w:tr>
      <w:tr w:rsidR="00DB73E1" w:rsidRPr="009C5344" w14:paraId="1D57F8B8" w14:textId="77777777" w:rsidTr="002D600E">
        <w:trPr>
          <w:gridBefore w:val="1"/>
          <w:wBefore w:w="428" w:type="dxa"/>
          <w:jc w:val="center"/>
        </w:trPr>
        <w:tc>
          <w:tcPr>
            <w:tcW w:w="2335" w:type="dxa"/>
            <w:gridSpan w:val="2"/>
            <w:hideMark/>
          </w:tcPr>
          <w:p w14:paraId="7224DA0D" w14:textId="77777777" w:rsidR="00DB73E1" w:rsidRPr="00A52238" w:rsidRDefault="00DB73E1" w:rsidP="00DB73E1">
            <w:pPr>
              <w:pStyle w:val="Section1"/>
              <w:numPr>
                <w:ilvl w:val="0"/>
                <w:numId w:val="18"/>
              </w:numPr>
              <w:rPr>
                <w:rFonts w:ascii="Times New Roman" w:hAnsi="Times New Roman"/>
                <w:szCs w:val="22"/>
                <w:lang w:val="sq-AL"/>
              </w:rPr>
            </w:pPr>
            <w:bookmarkStart w:id="201" w:name="_Toc71303889"/>
            <w:bookmarkStart w:id="202" w:name="_Toc72826731"/>
            <w:bookmarkStart w:id="203" w:name="_Toc192578445"/>
            <w:bookmarkStart w:id="204" w:name="_Toc197942621"/>
            <w:bookmarkStart w:id="205" w:name="_Toc500691720"/>
            <w:bookmarkStart w:id="206" w:name="_Toc500695976"/>
            <w:bookmarkStart w:id="207" w:name="_Toc500700004"/>
            <w:bookmarkStart w:id="208" w:name="_Toc500702666"/>
            <w:bookmarkEnd w:id="201"/>
            <w:r w:rsidRPr="00A52238">
              <w:rPr>
                <w:rFonts w:ascii="Times New Roman" w:hAnsi="Times New Roman"/>
                <w:szCs w:val="22"/>
                <w:lang w:val="sq-AL"/>
              </w:rPr>
              <w:t>Përgjegjshmëri</w:t>
            </w:r>
            <w:bookmarkEnd w:id="202"/>
            <w:r w:rsidRPr="00A52238">
              <w:rPr>
                <w:rFonts w:ascii="Times New Roman" w:hAnsi="Times New Roman"/>
                <w:szCs w:val="22"/>
                <w:lang w:val="sq-AL"/>
              </w:rPr>
              <w:t xml:space="preserve">a e ofertave </w:t>
            </w:r>
            <w:bookmarkEnd w:id="203"/>
            <w:bookmarkEnd w:id="204"/>
            <w:bookmarkEnd w:id="205"/>
            <w:bookmarkEnd w:id="206"/>
            <w:bookmarkEnd w:id="207"/>
            <w:bookmarkEnd w:id="208"/>
          </w:p>
        </w:tc>
        <w:tc>
          <w:tcPr>
            <w:tcW w:w="7741" w:type="dxa"/>
            <w:gridSpan w:val="2"/>
          </w:tcPr>
          <w:p w14:paraId="0ACE09BB" w14:textId="77777777" w:rsidR="00DB73E1" w:rsidRPr="00A52238" w:rsidRDefault="00DB73E1" w:rsidP="002D600E">
            <w:pPr>
              <w:spacing w:after="0"/>
              <w:rPr>
                <w:rFonts w:ascii="Times New Roman" w:hAnsi="Times New Roman"/>
                <w:lang w:val="sq-AL"/>
              </w:rPr>
            </w:pPr>
            <w:r w:rsidRPr="00A52238">
              <w:rPr>
                <w:rFonts w:ascii="Times New Roman" w:hAnsi="Times New Roman"/>
                <w:lang w:val="sq-AL"/>
              </w:rPr>
              <w:t xml:space="preserve">1. Një ofertë e përgjegjshme/vlefshme është ajo që plotëson kërkesat e Dokumenteve të Tenderit pa devijime materiale, rezerva ose mospranim, siç përcaktohet më poshtë: </w:t>
            </w:r>
          </w:p>
        </w:tc>
      </w:tr>
      <w:tr w:rsidR="00DB73E1" w:rsidRPr="009C5344" w14:paraId="498A6C3E" w14:textId="77777777" w:rsidTr="002D600E">
        <w:trPr>
          <w:gridBefore w:val="1"/>
          <w:wBefore w:w="428" w:type="dxa"/>
          <w:jc w:val="center"/>
        </w:trPr>
        <w:tc>
          <w:tcPr>
            <w:tcW w:w="2335" w:type="dxa"/>
            <w:gridSpan w:val="2"/>
          </w:tcPr>
          <w:p w14:paraId="52ED5DA5" w14:textId="77777777" w:rsidR="00DB73E1" w:rsidRPr="00A52238" w:rsidRDefault="00DB73E1" w:rsidP="002D600E">
            <w:pPr>
              <w:tabs>
                <w:tab w:val="left" w:pos="720"/>
              </w:tabs>
              <w:rPr>
                <w:rFonts w:ascii="Times New Roman" w:hAnsi="Times New Roman"/>
                <w:b/>
                <w:lang w:val="sq-AL"/>
              </w:rPr>
            </w:pPr>
          </w:p>
        </w:tc>
        <w:tc>
          <w:tcPr>
            <w:tcW w:w="7741" w:type="dxa"/>
            <w:gridSpan w:val="2"/>
          </w:tcPr>
          <w:p w14:paraId="772E629F" w14:textId="77777777" w:rsidR="00DB73E1" w:rsidRPr="00A52238" w:rsidRDefault="00DB73E1" w:rsidP="002D600E">
            <w:pPr>
              <w:spacing w:after="0"/>
              <w:ind w:left="972" w:hanging="450"/>
              <w:rPr>
                <w:rFonts w:ascii="Times New Roman" w:hAnsi="Times New Roman"/>
                <w:lang w:val="sq-AL"/>
              </w:rPr>
            </w:pPr>
            <w:r w:rsidRPr="00A52238">
              <w:rPr>
                <w:rFonts w:ascii="Times New Roman" w:hAnsi="Times New Roman"/>
                <w:iCs/>
                <w:lang w:val="sq-AL"/>
              </w:rPr>
              <w:t>(a)</w:t>
            </w:r>
            <w:r w:rsidRPr="00A52238">
              <w:rPr>
                <w:rFonts w:ascii="Times New Roman" w:hAnsi="Times New Roman"/>
                <w:lang w:val="sq-AL"/>
              </w:rPr>
              <w:tab/>
              <w:t>"</w:t>
            </w:r>
            <w:r w:rsidRPr="00A52238">
              <w:rPr>
                <w:rFonts w:ascii="Times New Roman" w:hAnsi="Times New Roman"/>
                <w:b/>
                <w:lang w:val="sq-AL"/>
              </w:rPr>
              <w:t>Devijim</w:t>
            </w:r>
            <w:r w:rsidRPr="00A52238">
              <w:rPr>
                <w:rFonts w:ascii="Times New Roman" w:hAnsi="Times New Roman"/>
                <w:lang w:val="sq-AL"/>
              </w:rPr>
              <w:t>" është shmangia  nga kërkesat e specifikuara në Dokumentet e Tenderit</w:t>
            </w:r>
            <w:r w:rsidRPr="00A52238">
              <w:rPr>
                <w:rFonts w:ascii="Times New Roman" w:hAnsi="Times New Roman"/>
                <w:iCs/>
                <w:lang w:val="sq-AL"/>
              </w:rPr>
              <w:t xml:space="preserve">; </w:t>
            </w:r>
          </w:p>
        </w:tc>
      </w:tr>
      <w:tr w:rsidR="00DB73E1" w:rsidRPr="009C5344" w14:paraId="568424C2" w14:textId="77777777" w:rsidTr="002D600E">
        <w:trPr>
          <w:gridBefore w:val="1"/>
          <w:wBefore w:w="428" w:type="dxa"/>
          <w:jc w:val="center"/>
        </w:trPr>
        <w:tc>
          <w:tcPr>
            <w:tcW w:w="2335" w:type="dxa"/>
            <w:gridSpan w:val="2"/>
          </w:tcPr>
          <w:p w14:paraId="5E675160" w14:textId="77777777" w:rsidR="00DB73E1" w:rsidRPr="00A52238" w:rsidRDefault="00DB73E1" w:rsidP="002D600E">
            <w:pPr>
              <w:ind w:left="720"/>
              <w:rPr>
                <w:rFonts w:ascii="Times New Roman" w:hAnsi="Times New Roman"/>
                <w:lang w:val="sq-AL"/>
              </w:rPr>
            </w:pPr>
          </w:p>
        </w:tc>
        <w:tc>
          <w:tcPr>
            <w:tcW w:w="7741" w:type="dxa"/>
            <w:gridSpan w:val="2"/>
          </w:tcPr>
          <w:p w14:paraId="3CA9BB53" w14:textId="77777777" w:rsidR="00DB73E1" w:rsidRPr="00A52238" w:rsidRDefault="00DB73E1" w:rsidP="002D600E">
            <w:pPr>
              <w:spacing w:after="0"/>
              <w:ind w:left="972" w:hanging="450"/>
              <w:rPr>
                <w:rFonts w:ascii="Times New Roman" w:hAnsi="Times New Roman"/>
                <w:lang w:val="sq-AL"/>
              </w:rPr>
            </w:pPr>
            <w:r w:rsidRPr="00A52238">
              <w:rPr>
                <w:rFonts w:ascii="Times New Roman" w:hAnsi="Times New Roman"/>
                <w:iCs/>
                <w:lang w:val="sq-AL"/>
              </w:rPr>
              <w:t>(b)</w:t>
            </w:r>
            <w:r w:rsidRPr="00A52238">
              <w:rPr>
                <w:rFonts w:ascii="Times New Roman" w:hAnsi="Times New Roman"/>
                <w:lang w:val="sq-AL"/>
              </w:rPr>
              <w:tab/>
            </w:r>
            <w:r w:rsidRPr="00A52238">
              <w:rPr>
                <w:rFonts w:ascii="Times New Roman" w:hAnsi="Times New Roman"/>
                <w:iCs/>
                <w:lang w:val="sq-AL"/>
              </w:rPr>
              <w:t>“</w:t>
            </w:r>
            <w:r w:rsidRPr="00A52238">
              <w:rPr>
                <w:rFonts w:ascii="Times New Roman" w:hAnsi="Times New Roman"/>
                <w:b/>
                <w:lang w:val="sq-AL"/>
              </w:rPr>
              <w:t>Rezervim</w:t>
            </w:r>
            <w:r w:rsidRPr="00A52238">
              <w:rPr>
                <w:rFonts w:ascii="Times New Roman" w:hAnsi="Times New Roman"/>
                <w:lang w:val="sq-AL"/>
              </w:rPr>
              <w:t xml:space="preserve">” është përcaktimi i kushteve kufizuese ose mospranimi i plotë i kërkesave të specifikuara në Dokumentet e Tenderit; dhe </w:t>
            </w:r>
          </w:p>
        </w:tc>
      </w:tr>
      <w:tr w:rsidR="00DB73E1" w:rsidRPr="009C5344" w14:paraId="6651E26F" w14:textId="77777777" w:rsidTr="002D600E">
        <w:trPr>
          <w:gridBefore w:val="1"/>
          <w:wBefore w:w="428" w:type="dxa"/>
          <w:jc w:val="center"/>
        </w:trPr>
        <w:tc>
          <w:tcPr>
            <w:tcW w:w="2335" w:type="dxa"/>
            <w:gridSpan w:val="2"/>
          </w:tcPr>
          <w:p w14:paraId="26831CDD" w14:textId="77777777" w:rsidR="00DB73E1" w:rsidRPr="00A52238" w:rsidRDefault="00DB73E1" w:rsidP="002D600E">
            <w:pPr>
              <w:ind w:left="720"/>
              <w:rPr>
                <w:rFonts w:ascii="Times New Roman" w:hAnsi="Times New Roman"/>
                <w:lang w:val="sq-AL"/>
              </w:rPr>
            </w:pPr>
          </w:p>
        </w:tc>
        <w:tc>
          <w:tcPr>
            <w:tcW w:w="7741" w:type="dxa"/>
            <w:gridSpan w:val="2"/>
          </w:tcPr>
          <w:p w14:paraId="0EF723D4" w14:textId="77777777" w:rsidR="00DB73E1" w:rsidRPr="00A52238" w:rsidRDefault="00DB73E1" w:rsidP="002D600E">
            <w:pPr>
              <w:spacing w:after="0"/>
              <w:ind w:left="972" w:hanging="450"/>
              <w:rPr>
                <w:rFonts w:ascii="Times New Roman" w:hAnsi="Times New Roman"/>
                <w:lang w:val="sq-AL"/>
              </w:rPr>
            </w:pPr>
            <w:r w:rsidRPr="00A52238">
              <w:rPr>
                <w:rFonts w:ascii="Times New Roman" w:hAnsi="Times New Roman"/>
                <w:iCs/>
                <w:lang w:val="sq-AL"/>
              </w:rPr>
              <w:t>(c)</w:t>
            </w:r>
            <w:r w:rsidRPr="00A52238">
              <w:rPr>
                <w:rFonts w:ascii="Times New Roman" w:hAnsi="Times New Roman"/>
                <w:lang w:val="sq-AL"/>
              </w:rPr>
              <w:tab/>
            </w:r>
            <w:r w:rsidRPr="00A52238">
              <w:rPr>
                <w:rFonts w:ascii="Times New Roman" w:hAnsi="Times New Roman"/>
                <w:iCs/>
                <w:lang w:val="sq-AL"/>
              </w:rPr>
              <w:t>“</w:t>
            </w:r>
            <w:r w:rsidRPr="00A52238">
              <w:rPr>
                <w:rFonts w:ascii="Times New Roman" w:hAnsi="Times New Roman"/>
                <w:b/>
                <w:iCs/>
                <w:lang w:val="sq-AL"/>
              </w:rPr>
              <w:t>Mospranim</w:t>
            </w:r>
            <w:r w:rsidRPr="00A52238">
              <w:rPr>
                <w:rFonts w:ascii="Times New Roman" w:hAnsi="Times New Roman"/>
                <w:b/>
                <w:lang w:val="sq-AL"/>
              </w:rPr>
              <w:t>”</w:t>
            </w:r>
            <w:r w:rsidRPr="00A52238">
              <w:rPr>
                <w:rFonts w:ascii="Times New Roman" w:hAnsi="Times New Roman"/>
                <w:lang w:val="sq-AL"/>
              </w:rPr>
              <w:t xml:space="preserve"> është mosparaqitja e një pjesë ose e të gjithë informacionit ose dokumentacionit të kërkuar në Dokumentet e Tenderit .</w:t>
            </w:r>
          </w:p>
          <w:p w14:paraId="3A2631D1" w14:textId="77777777" w:rsidR="00DB73E1" w:rsidRPr="00A52238" w:rsidRDefault="00DB73E1" w:rsidP="002D600E">
            <w:pPr>
              <w:spacing w:after="0"/>
              <w:ind w:left="972" w:hanging="450"/>
              <w:rPr>
                <w:rFonts w:ascii="Times New Roman" w:hAnsi="Times New Roman"/>
                <w:lang w:val="sq-AL"/>
              </w:rPr>
            </w:pPr>
          </w:p>
        </w:tc>
      </w:tr>
      <w:tr w:rsidR="00DB73E1" w:rsidRPr="009C5344" w14:paraId="42D6DB14" w14:textId="77777777" w:rsidTr="002D600E">
        <w:trPr>
          <w:gridBefore w:val="1"/>
          <w:wBefore w:w="428" w:type="dxa"/>
          <w:jc w:val="center"/>
        </w:trPr>
        <w:tc>
          <w:tcPr>
            <w:tcW w:w="2335" w:type="dxa"/>
            <w:gridSpan w:val="2"/>
          </w:tcPr>
          <w:p w14:paraId="6E68AF69" w14:textId="77777777" w:rsidR="00DB73E1" w:rsidRPr="00A52238" w:rsidRDefault="00DB73E1" w:rsidP="002D600E">
            <w:pPr>
              <w:rPr>
                <w:rFonts w:ascii="Times New Roman" w:hAnsi="Times New Roman"/>
                <w:lang w:val="sq-AL"/>
              </w:rPr>
            </w:pPr>
          </w:p>
        </w:tc>
        <w:tc>
          <w:tcPr>
            <w:tcW w:w="7741" w:type="dxa"/>
            <w:gridSpan w:val="2"/>
            <w:hideMark/>
          </w:tcPr>
          <w:p w14:paraId="411E4F59"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2. Nëse një ofertë nuk i përgjigjet kërkesave të Dokumenteve të Tenderit, ajo refuzohet.</w:t>
            </w:r>
          </w:p>
        </w:tc>
      </w:tr>
      <w:tr w:rsidR="00DB73E1" w:rsidRPr="00A52238" w14:paraId="4A63BA3B" w14:textId="77777777" w:rsidTr="002D600E">
        <w:trPr>
          <w:gridBefore w:val="1"/>
          <w:wBefore w:w="428" w:type="dxa"/>
          <w:jc w:val="center"/>
        </w:trPr>
        <w:tc>
          <w:tcPr>
            <w:tcW w:w="10076" w:type="dxa"/>
            <w:gridSpan w:val="4"/>
          </w:tcPr>
          <w:p w14:paraId="479F6EA0" w14:textId="77777777" w:rsidR="00DB73E1" w:rsidRPr="00A52238" w:rsidRDefault="00DB73E1" w:rsidP="002D600E">
            <w:pPr>
              <w:pStyle w:val="Section1"/>
              <w:numPr>
                <w:ilvl w:val="0"/>
                <w:numId w:val="0"/>
              </w:numPr>
              <w:spacing w:before="120" w:after="120"/>
              <w:ind w:left="65"/>
              <w:jc w:val="center"/>
              <w:rPr>
                <w:rFonts w:ascii="Times New Roman" w:hAnsi="Times New Roman"/>
                <w:szCs w:val="22"/>
                <w:lang w:val="sq-AL"/>
              </w:rPr>
            </w:pPr>
            <w:bookmarkStart w:id="209" w:name="_Toc438532644"/>
            <w:bookmarkStart w:id="210" w:name="_Toc438532643"/>
            <w:bookmarkStart w:id="211" w:name="_Toc438532641"/>
            <w:bookmarkStart w:id="212" w:name="_Toc438532640"/>
            <w:bookmarkStart w:id="213" w:name="_Toc72826732"/>
            <w:bookmarkStart w:id="214" w:name="_Toc192578446"/>
            <w:bookmarkStart w:id="215" w:name="_Toc197942622"/>
            <w:bookmarkStart w:id="216" w:name="_Toc500691722"/>
            <w:bookmarkStart w:id="217" w:name="_Toc500695978"/>
            <w:bookmarkStart w:id="218" w:name="_Toc500700006"/>
            <w:bookmarkStart w:id="219" w:name="_Toc500702668"/>
            <w:bookmarkEnd w:id="209"/>
            <w:bookmarkEnd w:id="210"/>
            <w:bookmarkEnd w:id="211"/>
            <w:bookmarkEnd w:id="212"/>
            <w:r w:rsidRPr="00A52238">
              <w:rPr>
                <w:rFonts w:ascii="Times New Roman" w:hAnsi="Times New Roman"/>
                <w:szCs w:val="22"/>
                <w:lang w:val="sq-AL"/>
              </w:rPr>
              <w:t>F. VLERËSIMI I OFERTAVE</w:t>
            </w:r>
            <w:bookmarkEnd w:id="213"/>
            <w:r w:rsidRPr="00A52238">
              <w:rPr>
                <w:rFonts w:ascii="Times New Roman" w:hAnsi="Times New Roman"/>
                <w:szCs w:val="22"/>
                <w:lang w:val="sq-AL"/>
              </w:rPr>
              <w:t xml:space="preserve"> </w:t>
            </w:r>
            <w:bookmarkEnd w:id="214"/>
            <w:bookmarkEnd w:id="215"/>
            <w:bookmarkEnd w:id="216"/>
            <w:bookmarkEnd w:id="217"/>
            <w:bookmarkEnd w:id="218"/>
            <w:bookmarkEnd w:id="219"/>
          </w:p>
        </w:tc>
      </w:tr>
      <w:tr w:rsidR="00DB73E1" w:rsidRPr="009C5344" w14:paraId="0D96D004" w14:textId="77777777" w:rsidTr="002D600E">
        <w:trPr>
          <w:gridBefore w:val="1"/>
          <w:wBefore w:w="428" w:type="dxa"/>
          <w:jc w:val="center"/>
        </w:trPr>
        <w:tc>
          <w:tcPr>
            <w:tcW w:w="2335" w:type="dxa"/>
            <w:gridSpan w:val="2"/>
            <w:hideMark/>
          </w:tcPr>
          <w:p w14:paraId="6EEC358F" w14:textId="77777777" w:rsidR="00DB73E1" w:rsidRPr="00A52238" w:rsidRDefault="00DB73E1" w:rsidP="00DB73E1">
            <w:pPr>
              <w:pStyle w:val="Section1"/>
              <w:numPr>
                <w:ilvl w:val="0"/>
                <w:numId w:val="18"/>
              </w:numPr>
              <w:rPr>
                <w:rFonts w:ascii="Times New Roman" w:hAnsi="Times New Roman"/>
                <w:szCs w:val="22"/>
                <w:lang w:val="sq-AL"/>
              </w:rPr>
            </w:pPr>
            <w:bookmarkStart w:id="220" w:name="_Toc192578447"/>
            <w:bookmarkStart w:id="221" w:name="_Toc197942623"/>
            <w:bookmarkStart w:id="222" w:name="_Toc500691723"/>
            <w:bookmarkStart w:id="223" w:name="_Toc500695979"/>
            <w:bookmarkStart w:id="224" w:name="_Toc500700007"/>
            <w:bookmarkStart w:id="225" w:name="_Toc500702669"/>
            <w:bookmarkStart w:id="226" w:name="_Toc72826733"/>
            <w:r w:rsidRPr="00A52238">
              <w:rPr>
                <w:rFonts w:ascii="Times New Roman" w:hAnsi="Times New Roman"/>
                <w:szCs w:val="22"/>
                <w:lang w:val="sq-AL"/>
              </w:rPr>
              <w:t>Kualifikimi i Operatorit Ekonomik</w:t>
            </w:r>
          </w:p>
          <w:p w14:paraId="76CF9DC4" w14:textId="77777777" w:rsidR="00DB73E1" w:rsidRPr="00A52238" w:rsidRDefault="00DB73E1" w:rsidP="002D600E">
            <w:pPr>
              <w:pStyle w:val="Section1"/>
              <w:numPr>
                <w:ilvl w:val="0"/>
                <w:numId w:val="0"/>
              </w:numPr>
              <w:ind w:left="360"/>
              <w:rPr>
                <w:rFonts w:ascii="Times New Roman" w:hAnsi="Times New Roman"/>
                <w:szCs w:val="22"/>
                <w:lang w:val="sq-AL"/>
              </w:rPr>
            </w:pPr>
          </w:p>
          <w:p w14:paraId="15E45AEC" w14:textId="77777777" w:rsidR="00DB73E1" w:rsidRPr="00A52238" w:rsidRDefault="00DB73E1" w:rsidP="002D600E">
            <w:pPr>
              <w:pStyle w:val="Section1"/>
              <w:numPr>
                <w:ilvl w:val="0"/>
                <w:numId w:val="0"/>
              </w:numPr>
              <w:ind w:left="360"/>
              <w:rPr>
                <w:rFonts w:ascii="Times New Roman" w:hAnsi="Times New Roman"/>
                <w:szCs w:val="22"/>
                <w:lang w:val="sq-AL"/>
              </w:rPr>
            </w:pPr>
          </w:p>
          <w:p w14:paraId="7480C6CE" w14:textId="77777777" w:rsidR="00DB73E1" w:rsidRPr="00A52238" w:rsidRDefault="00DB73E1" w:rsidP="002D600E">
            <w:pPr>
              <w:pStyle w:val="Section1"/>
              <w:numPr>
                <w:ilvl w:val="0"/>
                <w:numId w:val="0"/>
              </w:numPr>
              <w:ind w:left="360"/>
              <w:rPr>
                <w:rFonts w:ascii="Times New Roman" w:hAnsi="Times New Roman"/>
                <w:szCs w:val="22"/>
                <w:lang w:val="sq-AL"/>
              </w:rPr>
            </w:pPr>
          </w:p>
          <w:p w14:paraId="0B57BA16" w14:textId="77777777" w:rsidR="00DB73E1" w:rsidRPr="00A52238" w:rsidRDefault="00DB73E1" w:rsidP="002D600E">
            <w:pPr>
              <w:pStyle w:val="Section1"/>
              <w:numPr>
                <w:ilvl w:val="0"/>
                <w:numId w:val="0"/>
              </w:numPr>
              <w:ind w:left="360"/>
              <w:rPr>
                <w:rFonts w:ascii="Times New Roman" w:hAnsi="Times New Roman"/>
                <w:szCs w:val="22"/>
                <w:lang w:val="sq-AL"/>
              </w:rPr>
            </w:pPr>
          </w:p>
          <w:p w14:paraId="3F8A8B2D" w14:textId="77777777" w:rsidR="00DB73E1" w:rsidRPr="00A52238" w:rsidRDefault="00DB73E1" w:rsidP="002D600E">
            <w:pPr>
              <w:pStyle w:val="Section1"/>
              <w:numPr>
                <w:ilvl w:val="0"/>
                <w:numId w:val="0"/>
              </w:numPr>
              <w:ind w:left="360"/>
              <w:rPr>
                <w:rFonts w:ascii="Times New Roman" w:hAnsi="Times New Roman"/>
                <w:szCs w:val="22"/>
                <w:lang w:val="sq-AL"/>
              </w:rPr>
            </w:pPr>
          </w:p>
          <w:p w14:paraId="410A0521" w14:textId="77777777" w:rsidR="00DB73E1" w:rsidRPr="00A52238" w:rsidRDefault="00DB73E1" w:rsidP="002D600E">
            <w:pPr>
              <w:pStyle w:val="Section1"/>
              <w:numPr>
                <w:ilvl w:val="0"/>
                <w:numId w:val="0"/>
              </w:numPr>
              <w:ind w:left="360"/>
              <w:rPr>
                <w:rFonts w:ascii="Times New Roman" w:hAnsi="Times New Roman"/>
                <w:szCs w:val="22"/>
                <w:lang w:val="sq-AL"/>
              </w:rPr>
            </w:pPr>
          </w:p>
          <w:p w14:paraId="38739D47" w14:textId="77777777" w:rsidR="00DB73E1" w:rsidRPr="00A52238" w:rsidRDefault="00DB73E1" w:rsidP="002D600E">
            <w:pPr>
              <w:pStyle w:val="Section1"/>
              <w:numPr>
                <w:ilvl w:val="0"/>
                <w:numId w:val="0"/>
              </w:numPr>
              <w:rPr>
                <w:rFonts w:ascii="Times New Roman" w:hAnsi="Times New Roman"/>
                <w:szCs w:val="22"/>
                <w:lang w:val="sq-AL"/>
              </w:rPr>
            </w:pPr>
          </w:p>
          <w:p w14:paraId="466581E9" w14:textId="77777777" w:rsidR="00DB73E1" w:rsidRPr="00A52238" w:rsidRDefault="00DB73E1" w:rsidP="002D600E">
            <w:pPr>
              <w:pStyle w:val="Section1"/>
              <w:numPr>
                <w:ilvl w:val="0"/>
                <w:numId w:val="0"/>
              </w:numPr>
              <w:rPr>
                <w:rFonts w:ascii="Times New Roman" w:hAnsi="Times New Roman"/>
                <w:szCs w:val="22"/>
                <w:lang w:val="sq-AL"/>
              </w:rPr>
            </w:pPr>
          </w:p>
          <w:p w14:paraId="3F35AEAC" w14:textId="77777777" w:rsidR="00DB73E1" w:rsidRPr="00A52238" w:rsidRDefault="00DB73E1" w:rsidP="002D600E">
            <w:pPr>
              <w:pStyle w:val="Section1"/>
              <w:numPr>
                <w:ilvl w:val="0"/>
                <w:numId w:val="0"/>
              </w:numPr>
              <w:rPr>
                <w:rFonts w:ascii="Times New Roman" w:hAnsi="Times New Roman"/>
                <w:szCs w:val="22"/>
                <w:lang w:val="sq-AL"/>
              </w:rPr>
            </w:pPr>
          </w:p>
          <w:p w14:paraId="097ACCF6" w14:textId="77777777" w:rsidR="00DB73E1" w:rsidRPr="00A52238" w:rsidRDefault="00DB73E1" w:rsidP="002D600E">
            <w:pPr>
              <w:pStyle w:val="Section1"/>
              <w:numPr>
                <w:ilvl w:val="0"/>
                <w:numId w:val="0"/>
              </w:numPr>
              <w:rPr>
                <w:rFonts w:ascii="Times New Roman" w:hAnsi="Times New Roman"/>
                <w:szCs w:val="22"/>
                <w:lang w:val="sq-AL"/>
              </w:rPr>
            </w:pPr>
          </w:p>
          <w:p w14:paraId="4715AFFD" w14:textId="77777777" w:rsidR="00DB73E1" w:rsidRPr="00A52238" w:rsidRDefault="00DB73E1" w:rsidP="002D600E">
            <w:pPr>
              <w:pStyle w:val="Section1"/>
              <w:numPr>
                <w:ilvl w:val="0"/>
                <w:numId w:val="0"/>
              </w:numPr>
              <w:rPr>
                <w:rFonts w:ascii="Times New Roman" w:hAnsi="Times New Roman"/>
                <w:szCs w:val="22"/>
                <w:lang w:val="sq-AL"/>
              </w:rPr>
            </w:pPr>
          </w:p>
          <w:p w14:paraId="260D66B6" w14:textId="77777777" w:rsidR="00DB73E1" w:rsidRPr="00A52238" w:rsidRDefault="00DB73E1" w:rsidP="002D600E">
            <w:pPr>
              <w:pStyle w:val="Section1"/>
              <w:numPr>
                <w:ilvl w:val="0"/>
                <w:numId w:val="0"/>
              </w:numPr>
              <w:rPr>
                <w:rFonts w:ascii="Times New Roman" w:hAnsi="Times New Roman"/>
                <w:szCs w:val="22"/>
                <w:lang w:val="sq-AL"/>
              </w:rPr>
            </w:pPr>
          </w:p>
          <w:p w14:paraId="6B2A19E0" w14:textId="77777777" w:rsidR="00DB73E1" w:rsidRPr="00A52238" w:rsidRDefault="00DB73E1" w:rsidP="002D600E">
            <w:pPr>
              <w:pStyle w:val="Section1"/>
              <w:numPr>
                <w:ilvl w:val="0"/>
                <w:numId w:val="0"/>
              </w:numPr>
              <w:rPr>
                <w:rFonts w:ascii="Times New Roman" w:hAnsi="Times New Roman"/>
                <w:szCs w:val="22"/>
                <w:lang w:val="sq-AL"/>
              </w:rPr>
            </w:pPr>
          </w:p>
          <w:p w14:paraId="492F8456" w14:textId="77777777" w:rsidR="00DB73E1" w:rsidRPr="00A52238" w:rsidRDefault="00DB73E1" w:rsidP="00DB73E1">
            <w:pPr>
              <w:pStyle w:val="Section1"/>
              <w:numPr>
                <w:ilvl w:val="0"/>
                <w:numId w:val="18"/>
              </w:numPr>
              <w:rPr>
                <w:rFonts w:ascii="Times New Roman" w:hAnsi="Times New Roman"/>
                <w:szCs w:val="22"/>
                <w:lang w:val="sq-AL"/>
              </w:rPr>
            </w:pPr>
            <w:r w:rsidRPr="00A52238">
              <w:rPr>
                <w:rFonts w:ascii="Times New Roman" w:hAnsi="Times New Roman"/>
                <w:szCs w:val="22"/>
                <w:lang w:val="sq-AL"/>
              </w:rPr>
              <w:t xml:space="preserve">Konvertimi në valutë të vetme </w:t>
            </w:r>
          </w:p>
          <w:p w14:paraId="3EF4A8B1" w14:textId="77777777" w:rsidR="00DB73E1" w:rsidRPr="00A52238" w:rsidRDefault="00DB73E1" w:rsidP="002D600E">
            <w:pPr>
              <w:pStyle w:val="Section1"/>
              <w:numPr>
                <w:ilvl w:val="0"/>
                <w:numId w:val="0"/>
              </w:numPr>
              <w:rPr>
                <w:rFonts w:ascii="Times New Roman" w:hAnsi="Times New Roman"/>
                <w:szCs w:val="22"/>
                <w:lang w:val="sq-AL"/>
              </w:rPr>
            </w:pPr>
          </w:p>
          <w:p w14:paraId="4AF852C9" w14:textId="77777777" w:rsidR="00DB73E1" w:rsidRPr="00A52238" w:rsidRDefault="00DB73E1" w:rsidP="00DB73E1">
            <w:pPr>
              <w:pStyle w:val="Section1"/>
              <w:numPr>
                <w:ilvl w:val="0"/>
                <w:numId w:val="18"/>
              </w:numPr>
              <w:rPr>
                <w:rFonts w:ascii="Times New Roman" w:hAnsi="Times New Roman"/>
                <w:szCs w:val="22"/>
                <w:lang w:val="sq-AL"/>
              </w:rPr>
            </w:pPr>
            <w:r w:rsidRPr="00A52238">
              <w:rPr>
                <w:rFonts w:ascii="Times New Roman" w:hAnsi="Times New Roman"/>
                <w:szCs w:val="22"/>
                <w:lang w:val="sq-AL"/>
              </w:rPr>
              <w:t>Kriteret e përcaktimit të ofertës fituese</w:t>
            </w:r>
          </w:p>
          <w:p w14:paraId="338CC39C" w14:textId="77777777" w:rsidR="00DB73E1" w:rsidRPr="00A52238" w:rsidRDefault="00DB73E1" w:rsidP="002D600E">
            <w:pPr>
              <w:pStyle w:val="Section1"/>
              <w:numPr>
                <w:ilvl w:val="0"/>
                <w:numId w:val="0"/>
              </w:numPr>
              <w:ind w:left="360"/>
              <w:rPr>
                <w:rFonts w:ascii="Times New Roman" w:hAnsi="Times New Roman"/>
                <w:szCs w:val="22"/>
                <w:lang w:val="sq-AL"/>
              </w:rPr>
            </w:pPr>
          </w:p>
          <w:p w14:paraId="3A39024D" w14:textId="77777777" w:rsidR="00DB73E1" w:rsidRPr="00A52238" w:rsidRDefault="00DB73E1" w:rsidP="002D600E">
            <w:pPr>
              <w:pStyle w:val="Section1"/>
              <w:numPr>
                <w:ilvl w:val="0"/>
                <w:numId w:val="0"/>
              </w:numPr>
              <w:ind w:left="360"/>
              <w:rPr>
                <w:rFonts w:ascii="Times New Roman" w:hAnsi="Times New Roman"/>
                <w:szCs w:val="22"/>
                <w:lang w:val="sq-AL"/>
              </w:rPr>
            </w:pPr>
          </w:p>
          <w:p w14:paraId="381A1A84" w14:textId="77777777" w:rsidR="00DB73E1" w:rsidRPr="00A52238" w:rsidRDefault="00DB73E1" w:rsidP="002D600E">
            <w:pPr>
              <w:pStyle w:val="Section1"/>
              <w:numPr>
                <w:ilvl w:val="0"/>
                <w:numId w:val="0"/>
              </w:numPr>
              <w:ind w:left="360"/>
              <w:rPr>
                <w:rFonts w:ascii="Times New Roman" w:hAnsi="Times New Roman"/>
                <w:szCs w:val="22"/>
                <w:lang w:val="sq-AL"/>
              </w:rPr>
            </w:pPr>
          </w:p>
          <w:p w14:paraId="5C780BEC" w14:textId="77777777" w:rsidR="00DB73E1" w:rsidRPr="00A52238" w:rsidRDefault="00DB73E1" w:rsidP="002D600E">
            <w:pPr>
              <w:pStyle w:val="Section1"/>
              <w:numPr>
                <w:ilvl w:val="0"/>
                <w:numId w:val="0"/>
              </w:numPr>
              <w:ind w:left="360"/>
              <w:rPr>
                <w:rFonts w:ascii="Times New Roman" w:hAnsi="Times New Roman"/>
                <w:szCs w:val="22"/>
                <w:lang w:val="sq-AL"/>
              </w:rPr>
            </w:pPr>
          </w:p>
          <w:p w14:paraId="046E5200" w14:textId="77777777" w:rsidR="00DB73E1" w:rsidRPr="00A52238" w:rsidRDefault="00DB73E1" w:rsidP="002D600E">
            <w:pPr>
              <w:pStyle w:val="Section1"/>
              <w:numPr>
                <w:ilvl w:val="0"/>
                <w:numId w:val="0"/>
              </w:numPr>
              <w:ind w:left="360"/>
              <w:rPr>
                <w:rFonts w:ascii="Times New Roman" w:hAnsi="Times New Roman"/>
                <w:szCs w:val="22"/>
                <w:lang w:val="sq-AL"/>
              </w:rPr>
            </w:pPr>
          </w:p>
          <w:p w14:paraId="174C87BE" w14:textId="77777777" w:rsidR="00DB73E1" w:rsidRPr="00A52238" w:rsidRDefault="00DB73E1" w:rsidP="002D600E">
            <w:pPr>
              <w:pStyle w:val="Section1"/>
              <w:numPr>
                <w:ilvl w:val="0"/>
                <w:numId w:val="0"/>
              </w:numPr>
              <w:ind w:left="360"/>
              <w:rPr>
                <w:rFonts w:ascii="Times New Roman" w:hAnsi="Times New Roman"/>
                <w:szCs w:val="22"/>
                <w:lang w:val="sq-AL"/>
              </w:rPr>
            </w:pPr>
          </w:p>
          <w:p w14:paraId="6E005146" w14:textId="77777777" w:rsidR="00DB73E1" w:rsidRPr="00A52238" w:rsidRDefault="00DB73E1" w:rsidP="002D600E">
            <w:pPr>
              <w:pStyle w:val="Section1"/>
              <w:numPr>
                <w:ilvl w:val="0"/>
                <w:numId w:val="0"/>
              </w:numPr>
              <w:ind w:left="360"/>
              <w:rPr>
                <w:rFonts w:ascii="Times New Roman" w:hAnsi="Times New Roman"/>
                <w:szCs w:val="22"/>
                <w:lang w:val="sq-AL"/>
              </w:rPr>
            </w:pPr>
          </w:p>
          <w:p w14:paraId="1D3ACEB0" w14:textId="77777777" w:rsidR="00DB73E1" w:rsidRPr="00A52238" w:rsidRDefault="00DB73E1" w:rsidP="002D600E">
            <w:pPr>
              <w:pStyle w:val="Section1"/>
              <w:numPr>
                <w:ilvl w:val="0"/>
                <w:numId w:val="0"/>
              </w:numPr>
              <w:ind w:left="360"/>
              <w:rPr>
                <w:rFonts w:ascii="Times New Roman" w:hAnsi="Times New Roman"/>
                <w:szCs w:val="22"/>
                <w:lang w:val="sq-AL"/>
              </w:rPr>
            </w:pPr>
          </w:p>
          <w:p w14:paraId="7417EAE9" w14:textId="77777777" w:rsidR="00DB73E1" w:rsidRPr="00A52238" w:rsidRDefault="00DB73E1" w:rsidP="002D600E">
            <w:pPr>
              <w:pStyle w:val="Section1"/>
              <w:numPr>
                <w:ilvl w:val="0"/>
                <w:numId w:val="0"/>
              </w:numPr>
              <w:ind w:left="360"/>
              <w:rPr>
                <w:rFonts w:ascii="Times New Roman" w:hAnsi="Times New Roman"/>
                <w:szCs w:val="22"/>
                <w:lang w:val="sq-AL"/>
              </w:rPr>
            </w:pPr>
          </w:p>
          <w:p w14:paraId="549BD698" w14:textId="77777777" w:rsidR="00DB73E1" w:rsidRPr="00A52238" w:rsidRDefault="00DB73E1" w:rsidP="002D600E">
            <w:pPr>
              <w:pStyle w:val="Section1"/>
              <w:numPr>
                <w:ilvl w:val="0"/>
                <w:numId w:val="0"/>
              </w:numPr>
              <w:ind w:left="360"/>
              <w:rPr>
                <w:rFonts w:ascii="Times New Roman" w:hAnsi="Times New Roman"/>
                <w:szCs w:val="22"/>
                <w:lang w:val="sq-AL"/>
              </w:rPr>
            </w:pPr>
          </w:p>
          <w:p w14:paraId="7984590F" w14:textId="77777777" w:rsidR="00DB73E1" w:rsidRPr="00A52238" w:rsidRDefault="00DB73E1" w:rsidP="002D600E">
            <w:pPr>
              <w:pStyle w:val="Section1"/>
              <w:numPr>
                <w:ilvl w:val="0"/>
                <w:numId w:val="0"/>
              </w:numPr>
              <w:ind w:left="360"/>
              <w:rPr>
                <w:rFonts w:ascii="Times New Roman" w:hAnsi="Times New Roman"/>
                <w:szCs w:val="22"/>
                <w:lang w:val="sq-AL"/>
              </w:rPr>
            </w:pPr>
          </w:p>
          <w:p w14:paraId="65599E77" w14:textId="77777777" w:rsidR="00DB73E1" w:rsidRPr="00A52238" w:rsidRDefault="00DB73E1" w:rsidP="002D600E">
            <w:pPr>
              <w:pStyle w:val="Section1"/>
              <w:numPr>
                <w:ilvl w:val="0"/>
                <w:numId w:val="0"/>
              </w:numPr>
              <w:ind w:left="360"/>
              <w:rPr>
                <w:rFonts w:ascii="Times New Roman" w:hAnsi="Times New Roman"/>
                <w:szCs w:val="22"/>
                <w:lang w:val="sq-AL"/>
              </w:rPr>
            </w:pPr>
          </w:p>
          <w:p w14:paraId="3A212B8C" w14:textId="77777777" w:rsidR="00DB73E1" w:rsidRPr="00A52238" w:rsidRDefault="00DB73E1" w:rsidP="002D600E">
            <w:pPr>
              <w:pStyle w:val="Section1"/>
              <w:numPr>
                <w:ilvl w:val="0"/>
                <w:numId w:val="0"/>
              </w:numPr>
              <w:ind w:left="360"/>
              <w:rPr>
                <w:rFonts w:ascii="Times New Roman" w:hAnsi="Times New Roman"/>
                <w:szCs w:val="22"/>
                <w:lang w:val="sq-AL"/>
              </w:rPr>
            </w:pPr>
          </w:p>
          <w:p w14:paraId="25907E6A" w14:textId="77777777" w:rsidR="00DB73E1" w:rsidRPr="00A52238" w:rsidRDefault="00DB73E1" w:rsidP="002D600E">
            <w:pPr>
              <w:pStyle w:val="Section1"/>
              <w:numPr>
                <w:ilvl w:val="0"/>
                <w:numId w:val="0"/>
              </w:numPr>
              <w:ind w:left="360"/>
              <w:rPr>
                <w:rFonts w:ascii="Times New Roman" w:hAnsi="Times New Roman"/>
                <w:szCs w:val="22"/>
                <w:lang w:val="sq-AL"/>
              </w:rPr>
            </w:pPr>
          </w:p>
          <w:p w14:paraId="334E7935" w14:textId="77777777" w:rsidR="00DB73E1" w:rsidRPr="00A52238" w:rsidRDefault="00DB73E1" w:rsidP="002D600E">
            <w:pPr>
              <w:pStyle w:val="Section1"/>
              <w:numPr>
                <w:ilvl w:val="0"/>
                <w:numId w:val="0"/>
              </w:numPr>
              <w:ind w:left="360"/>
              <w:rPr>
                <w:rFonts w:ascii="Times New Roman" w:hAnsi="Times New Roman"/>
                <w:szCs w:val="22"/>
                <w:lang w:val="sq-AL"/>
              </w:rPr>
            </w:pPr>
          </w:p>
          <w:p w14:paraId="648CB1C8" w14:textId="77777777" w:rsidR="00DB73E1" w:rsidRPr="00A52238" w:rsidRDefault="00DB73E1" w:rsidP="002D600E">
            <w:pPr>
              <w:pStyle w:val="Section1"/>
              <w:numPr>
                <w:ilvl w:val="0"/>
                <w:numId w:val="0"/>
              </w:numPr>
              <w:ind w:left="360"/>
              <w:rPr>
                <w:rFonts w:ascii="Times New Roman" w:hAnsi="Times New Roman"/>
                <w:szCs w:val="22"/>
                <w:lang w:val="sq-AL"/>
              </w:rPr>
            </w:pPr>
          </w:p>
          <w:p w14:paraId="048D2319" w14:textId="77777777" w:rsidR="00DB73E1" w:rsidRPr="00A52238" w:rsidRDefault="00DB73E1" w:rsidP="002D600E">
            <w:pPr>
              <w:pStyle w:val="Section1"/>
              <w:numPr>
                <w:ilvl w:val="0"/>
                <w:numId w:val="0"/>
              </w:numPr>
              <w:ind w:left="360"/>
              <w:rPr>
                <w:rFonts w:ascii="Times New Roman" w:hAnsi="Times New Roman"/>
                <w:szCs w:val="22"/>
                <w:lang w:val="sq-AL"/>
              </w:rPr>
            </w:pPr>
          </w:p>
          <w:p w14:paraId="3588169A" w14:textId="77777777" w:rsidR="00DB73E1" w:rsidRPr="00A52238" w:rsidRDefault="00DB73E1" w:rsidP="002D600E">
            <w:pPr>
              <w:pStyle w:val="Section1"/>
              <w:numPr>
                <w:ilvl w:val="0"/>
                <w:numId w:val="0"/>
              </w:numPr>
              <w:ind w:left="360"/>
              <w:rPr>
                <w:rFonts w:ascii="Times New Roman" w:hAnsi="Times New Roman"/>
                <w:szCs w:val="22"/>
                <w:lang w:val="sq-AL"/>
              </w:rPr>
            </w:pPr>
          </w:p>
          <w:p w14:paraId="40D7E557" w14:textId="77777777" w:rsidR="00DB73E1" w:rsidRPr="00A52238" w:rsidRDefault="00DB73E1" w:rsidP="002D600E">
            <w:pPr>
              <w:pStyle w:val="Section1"/>
              <w:numPr>
                <w:ilvl w:val="0"/>
                <w:numId w:val="0"/>
              </w:numPr>
              <w:ind w:left="360"/>
              <w:rPr>
                <w:rFonts w:ascii="Times New Roman" w:hAnsi="Times New Roman"/>
                <w:szCs w:val="22"/>
                <w:lang w:val="sq-AL"/>
              </w:rPr>
            </w:pPr>
          </w:p>
          <w:p w14:paraId="35861AD0" w14:textId="77777777" w:rsidR="00DB73E1" w:rsidRPr="00A52238" w:rsidRDefault="00DB73E1" w:rsidP="002D600E">
            <w:pPr>
              <w:pStyle w:val="Section1"/>
              <w:numPr>
                <w:ilvl w:val="0"/>
                <w:numId w:val="0"/>
              </w:numPr>
              <w:ind w:left="360"/>
              <w:rPr>
                <w:rFonts w:ascii="Times New Roman" w:hAnsi="Times New Roman"/>
                <w:szCs w:val="22"/>
                <w:lang w:val="sq-AL"/>
              </w:rPr>
            </w:pPr>
          </w:p>
          <w:p w14:paraId="74BF8017" w14:textId="77777777" w:rsidR="00DB73E1" w:rsidRPr="00A52238" w:rsidRDefault="00DB73E1" w:rsidP="002D600E">
            <w:pPr>
              <w:pStyle w:val="Section1"/>
              <w:numPr>
                <w:ilvl w:val="0"/>
                <w:numId w:val="0"/>
              </w:numPr>
              <w:ind w:left="360"/>
              <w:rPr>
                <w:rFonts w:ascii="Times New Roman" w:hAnsi="Times New Roman"/>
                <w:szCs w:val="22"/>
                <w:lang w:val="sq-AL"/>
              </w:rPr>
            </w:pPr>
          </w:p>
          <w:p w14:paraId="71A1ED16" w14:textId="77777777" w:rsidR="00DB73E1" w:rsidRPr="00A52238" w:rsidRDefault="00DB73E1" w:rsidP="002D600E">
            <w:pPr>
              <w:pStyle w:val="Section1"/>
              <w:numPr>
                <w:ilvl w:val="0"/>
                <w:numId w:val="0"/>
              </w:numPr>
              <w:rPr>
                <w:rFonts w:ascii="Times New Roman" w:hAnsi="Times New Roman"/>
                <w:szCs w:val="22"/>
                <w:lang w:val="sq-AL"/>
              </w:rPr>
            </w:pPr>
          </w:p>
          <w:p w14:paraId="6C115336" w14:textId="77777777" w:rsidR="00DB73E1" w:rsidRPr="00A52238" w:rsidRDefault="00DB73E1" w:rsidP="002D600E">
            <w:pPr>
              <w:pStyle w:val="Section1"/>
              <w:numPr>
                <w:ilvl w:val="0"/>
                <w:numId w:val="0"/>
              </w:numPr>
              <w:rPr>
                <w:rFonts w:ascii="Times New Roman" w:hAnsi="Times New Roman"/>
                <w:szCs w:val="22"/>
                <w:lang w:val="sq-AL"/>
              </w:rPr>
            </w:pPr>
          </w:p>
          <w:p w14:paraId="6FB21FF2" w14:textId="77777777" w:rsidR="00DB73E1" w:rsidRPr="00A52238" w:rsidRDefault="00DB73E1" w:rsidP="002D600E">
            <w:pPr>
              <w:pStyle w:val="Section1"/>
              <w:numPr>
                <w:ilvl w:val="0"/>
                <w:numId w:val="0"/>
              </w:numPr>
              <w:rPr>
                <w:rFonts w:ascii="Times New Roman" w:hAnsi="Times New Roman"/>
                <w:szCs w:val="22"/>
                <w:lang w:val="sq-AL"/>
              </w:rPr>
            </w:pPr>
          </w:p>
          <w:p w14:paraId="1F808552" w14:textId="77777777" w:rsidR="00DB73E1" w:rsidRPr="00A52238" w:rsidRDefault="00DB73E1" w:rsidP="002D600E">
            <w:pPr>
              <w:pStyle w:val="Section1"/>
              <w:numPr>
                <w:ilvl w:val="0"/>
                <w:numId w:val="0"/>
              </w:numPr>
              <w:rPr>
                <w:rFonts w:ascii="Times New Roman" w:hAnsi="Times New Roman"/>
                <w:szCs w:val="22"/>
                <w:lang w:val="sq-AL"/>
              </w:rPr>
            </w:pPr>
          </w:p>
          <w:p w14:paraId="20875EC0" w14:textId="77777777" w:rsidR="00DB73E1" w:rsidRPr="00A52238" w:rsidRDefault="00DB73E1" w:rsidP="002D600E">
            <w:pPr>
              <w:pStyle w:val="Section1"/>
              <w:numPr>
                <w:ilvl w:val="0"/>
                <w:numId w:val="0"/>
              </w:numPr>
              <w:rPr>
                <w:rFonts w:ascii="Times New Roman" w:hAnsi="Times New Roman"/>
                <w:szCs w:val="22"/>
                <w:lang w:val="sq-AL"/>
              </w:rPr>
            </w:pPr>
          </w:p>
          <w:bookmarkEnd w:id="220"/>
          <w:bookmarkEnd w:id="221"/>
          <w:bookmarkEnd w:id="222"/>
          <w:bookmarkEnd w:id="223"/>
          <w:bookmarkEnd w:id="224"/>
          <w:bookmarkEnd w:id="225"/>
          <w:bookmarkEnd w:id="226"/>
          <w:p w14:paraId="044ABBED" w14:textId="77777777" w:rsidR="00DB73E1" w:rsidRPr="00A52238" w:rsidRDefault="00DB73E1" w:rsidP="002D600E">
            <w:pPr>
              <w:pStyle w:val="Section1"/>
              <w:numPr>
                <w:ilvl w:val="0"/>
                <w:numId w:val="0"/>
              </w:numPr>
              <w:rPr>
                <w:rFonts w:ascii="Times New Roman" w:hAnsi="Times New Roman"/>
                <w:szCs w:val="22"/>
                <w:lang w:val="sq-AL"/>
              </w:rPr>
            </w:pPr>
            <w:r w:rsidRPr="00A52238">
              <w:rPr>
                <w:rFonts w:ascii="Times New Roman" w:hAnsi="Times New Roman"/>
                <w:szCs w:val="22"/>
                <w:lang w:val="sq-AL"/>
              </w:rPr>
              <w:t xml:space="preserve"> </w:t>
            </w:r>
          </w:p>
          <w:p w14:paraId="42183436" w14:textId="77777777" w:rsidR="00DB73E1" w:rsidRPr="00A52238" w:rsidRDefault="00DB73E1" w:rsidP="002D600E">
            <w:pPr>
              <w:pStyle w:val="Section1"/>
              <w:numPr>
                <w:ilvl w:val="0"/>
                <w:numId w:val="0"/>
              </w:numPr>
              <w:rPr>
                <w:rFonts w:ascii="Times New Roman" w:hAnsi="Times New Roman"/>
                <w:szCs w:val="22"/>
                <w:lang w:val="sq-AL"/>
              </w:rPr>
            </w:pPr>
          </w:p>
          <w:p w14:paraId="3597CF8A" w14:textId="77777777" w:rsidR="00DB73E1" w:rsidRPr="00A52238" w:rsidRDefault="00DB73E1" w:rsidP="002D600E">
            <w:pPr>
              <w:pStyle w:val="Section1"/>
              <w:numPr>
                <w:ilvl w:val="0"/>
                <w:numId w:val="0"/>
              </w:numPr>
              <w:jc w:val="both"/>
              <w:rPr>
                <w:rFonts w:ascii="Times New Roman" w:hAnsi="Times New Roman"/>
                <w:szCs w:val="22"/>
                <w:lang w:val="sq-AL"/>
              </w:rPr>
            </w:pPr>
            <w:r w:rsidRPr="00A52238">
              <w:rPr>
                <w:rFonts w:ascii="Times New Roman" w:hAnsi="Times New Roman"/>
                <w:szCs w:val="22"/>
                <w:lang w:val="sq-AL"/>
              </w:rPr>
              <w:t>22.</w:t>
            </w:r>
            <w:r w:rsidRPr="00A52238">
              <w:rPr>
                <w:rFonts w:ascii="Times New Roman" w:hAnsi="Times New Roman"/>
                <w:bCs/>
                <w:lang w:val="sq-AL"/>
              </w:rPr>
              <w:t xml:space="preserve"> Korrigjimi i gabimeve arithmetike dhe i ofertës anomalisht te ulët</w:t>
            </w:r>
          </w:p>
        </w:tc>
        <w:tc>
          <w:tcPr>
            <w:tcW w:w="7741" w:type="dxa"/>
            <w:gridSpan w:val="2"/>
            <w:hideMark/>
          </w:tcPr>
          <w:p w14:paraId="1C01A565"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1. Për një pjesë të kritereve të pranimit të kërkuara në dokumentat e tenderit, Operatori Ekonomik duhet të paraqesë Formularin Përmbledhës të Vetëdeklarimit si një provë paraprake në formën e një deklarate, ku shprehet se Oferta e tij është në përputhje me Kërkesat Teknike, kushtet dhe kriteret e përcaktuara në Njoftimin e Kontratës dhe në Dokumentet e Tenderit.</w:t>
            </w:r>
          </w:p>
          <w:p w14:paraId="0632D961"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2. Informacioni i pasqyruar në formularin e vetёdeklarimit, i cili gjendet në një bazë të dhënash, ku autoriteti kontraktor mund tё aksesojё direkt këtë informacion dhe /ose dokumentin, duhet të shoqërohet me adresën përkatëse për këtë bazë të dhënash. </w:t>
            </w:r>
            <w:r w:rsidRPr="00A52238">
              <w:rPr>
                <w:rFonts w:ascii="Times New Roman" w:hAnsi="Times New Roman"/>
                <w:bCs/>
                <w:lang w:val="sq-AL"/>
              </w:rPr>
              <w:t>Operatori ekonomik mund të përdorë një formular vetëdeklarimi që është përdorur gjatë një procedure prokurimi të mëparshme, nëse informacioni që ajo përmban vazhdon të jetë i saktë dhe i vlefshëm.</w:t>
            </w:r>
          </w:p>
          <w:p w14:paraId="67CA0EDD"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3. Operatori </w:t>
            </w:r>
            <w:r>
              <w:rPr>
                <w:rFonts w:ascii="Times New Roman" w:hAnsi="Times New Roman"/>
                <w:lang w:val="sq-AL"/>
              </w:rPr>
              <w:t>E</w:t>
            </w:r>
            <w:r w:rsidRPr="00A52238">
              <w:rPr>
                <w:rFonts w:ascii="Times New Roman" w:hAnsi="Times New Roman"/>
                <w:lang w:val="sq-AL"/>
              </w:rPr>
              <w:t>konomik duhet të paraqesë dokumentacionin e kërkuar për të gjitha kriteret, për të cilat nuk lejohet vetdeklarim.</w:t>
            </w:r>
          </w:p>
          <w:p w14:paraId="4DA93011" w14:textId="77777777" w:rsidR="00DB73E1" w:rsidRPr="00A52238" w:rsidRDefault="00DB73E1" w:rsidP="002D600E">
            <w:pPr>
              <w:jc w:val="both"/>
              <w:rPr>
                <w:rFonts w:ascii="Times New Roman" w:hAnsi="Times New Roman"/>
                <w:lang w:val="sq-AL"/>
              </w:rPr>
            </w:pPr>
            <w:r w:rsidRPr="00A52238">
              <w:rPr>
                <w:rFonts w:ascii="Times New Roman" w:hAnsi="Times New Roman"/>
                <w:bCs/>
                <w:lang w:val="sq-AL"/>
              </w:rPr>
              <w:t>Në rastin e operatorëve ekonomikë të huaj, dokumentet duhet të paraqiten në formën e kërkuar nga legjislacioni në fuqi për njohjen e dokumentacionit. Në raste të dokumenteve që nuk lëshohen në vendin e origjinës, ky fakt duhet të provohet prej operatorëve ekonomikë</w:t>
            </w:r>
            <w:r w:rsidRPr="00A52238">
              <w:rPr>
                <w:rFonts w:ascii="Times New Roman" w:hAnsi="Times New Roman"/>
                <w:lang w:val="sq-AL"/>
              </w:rPr>
              <w:t>.</w:t>
            </w:r>
          </w:p>
          <w:p w14:paraId="6EA5D8B6" w14:textId="77777777" w:rsidR="00DB73E1" w:rsidRPr="00A52238" w:rsidRDefault="00DB73E1" w:rsidP="002D600E">
            <w:pPr>
              <w:spacing w:after="0"/>
              <w:jc w:val="both"/>
              <w:rPr>
                <w:rFonts w:ascii="Times New Roman" w:hAnsi="Times New Roman"/>
                <w:lang w:val="sq-AL"/>
              </w:rPr>
            </w:pPr>
            <w:r w:rsidRPr="00A52238">
              <w:rPr>
                <w:rFonts w:ascii="Times New Roman" w:hAnsi="Times New Roman"/>
                <w:lang w:val="sq-AL"/>
              </w:rPr>
              <w:t>4. Operatori Ekonomik është përgjegjës për të gjithë dokumentacionin e paraqitur si pjesë e Ofertës. Në rast të verifikimit të përmbajtjes së dokumentacionit të paraqitur, ose të Vetëdeklarimeve, kur përmbajtja e tyre nuk rezulton të jetë e vërtetë, Operatori Ekonomik është në kushtet e parashikuara në nenin 78, pika 1, gërma (a) të Ligji për Prokurimin Publik (LPP).</w:t>
            </w:r>
          </w:p>
          <w:p w14:paraId="6B77A478" w14:textId="77777777" w:rsidR="00DB73E1" w:rsidRPr="00A52238" w:rsidRDefault="00DB73E1" w:rsidP="002D600E">
            <w:pPr>
              <w:rPr>
                <w:rFonts w:ascii="Times New Roman" w:hAnsi="Times New Roman"/>
                <w:lang w:val="sq-AL"/>
              </w:rPr>
            </w:pPr>
          </w:p>
          <w:p w14:paraId="67ED6E3A" w14:textId="77777777" w:rsidR="00DB73E1" w:rsidRPr="0088025E" w:rsidRDefault="00DB73E1" w:rsidP="00DB73E1">
            <w:pPr>
              <w:numPr>
                <w:ilvl w:val="0"/>
                <w:numId w:val="22"/>
              </w:numPr>
              <w:rPr>
                <w:rFonts w:ascii="Times New Roman" w:hAnsi="Times New Roman"/>
                <w:lang w:val="sq-AL"/>
              </w:rPr>
            </w:pPr>
            <w:r w:rsidRPr="00A52238">
              <w:rPr>
                <w:rFonts w:ascii="Times New Roman" w:hAnsi="Times New Roman"/>
                <w:lang w:val="sq-AL"/>
              </w:rPr>
              <w:t>Për qëllime vlerësimi dhe krahasimi, monedha (et) e Ofertës do të konvertohet në një monedhë të vetme siç specifikohet në Njoftimin e kontratës.</w:t>
            </w:r>
          </w:p>
          <w:p w14:paraId="1AAA90CC" w14:textId="77777777" w:rsidR="00DB73E1" w:rsidRPr="00A52238" w:rsidRDefault="00DB73E1" w:rsidP="00DB73E1">
            <w:pPr>
              <w:numPr>
                <w:ilvl w:val="0"/>
                <w:numId w:val="23"/>
              </w:numPr>
              <w:jc w:val="both"/>
              <w:rPr>
                <w:rFonts w:ascii="Times New Roman" w:hAnsi="Times New Roman"/>
                <w:lang w:val="sq-AL"/>
              </w:rPr>
            </w:pPr>
            <w:r w:rsidRPr="00A52238">
              <w:rPr>
                <w:rFonts w:ascii="Times New Roman" w:hAnsi="Times New Roman"/>
                <w:lang w:val="sq-AL"/>
              </w:rPr>
              <w:t xml:space="preserve"> Autoriteti Kontraktor përcakton ofertën ekonomikisht më të favorshme në bazë të kritereve të përcaktimit të ofertës fituese që janë përcaktuar në Njoftimin e Kontratës dhe në Dokumentet e Tenderit si më poshtë.</w:t>
            </w:r>
          </w:p>
          <w:p w14:paraId="1C81A0E7" w14:textId="77777777" w:rsidR="00DB73E1" w:rsidRPr="00A52238" w:rsidRDefault="00DB73E1" w:rsidP="002D600E">
            <w:pPr>
              <w:rPr>
                <w:rFonts w:ascii="Times New Roman" w:hAnsi="Times New Roman"/>
                <w:b/>
                <w:bCs/>
                <w:u w:val="single"/>
                <w:lang w:val="sq-AL"/>
              </w:rPr>
            </w:pPr>
            <w:r w:rsidRPr="00A52238">
              <w:rPr>
                <w:rFonts w:ascii="Times New Roman" w:hAnsi="Times New Roman"/>
                <w:b/>
                <w:bCs/>
                <w:u w:val="single"/>
                <w:lang w:val="sq-AL"/>
              </w:rPr>
              <w:t>Opsioni 1) – Oferta Ekonomikisht më e Favorshme, bazuar në kosto:</w:t>
            </w:r>
          </w:p>
          <w:p w14:paraId="340679A3"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Në rastin kur oferta ekonomikisht më e favorshme identifikohet në bazë të kostos, autoriteti ose enti kontraktor duhet të argumentojë dhe të dokumentojë vendosjen e çdo kriteri që do të përdorë, si dhe peshën specifike për secilin kriter, konkretisht, pikët që do të ketë çdo kriter dhe mënyrën e llogaritjes së pikëve për ofertuesit e njëpasnjëshëm. Në çdo rast, kur kriteret janë më shumë se një, pesha e kriterit të çmimit nuk do të jetë më pak se 50 pikë. Pikët maksimale që do të marrë një ofertë do të jenë 100 pikë.</w:t>
            </w:r>
          </w:p>
          <w:p w14:paraId="77753322"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Formula që zbatohet për llogaritjen e pikëve është si më poshtë:</w:t>
            </w:r>
          </w:p>
          <w:p w14:paraId="6637A625"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Po =  Pk1+Pk2+Pk3+.....</w:t>
            </w:r>
          </w:p>
          <w:p w14:paraId="7FEDD0F3"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Po  -    janë pikët totale të ofertës së vlerësuar</w:t>
            </w:r>
          </w:p>
          <w:p w14:paraId="6175EF9D" w14:textId="77777777" w:rsidR="00DB73E1" w:rsidRPr="00A52238" w:rsidRDefault="00DB73E1" w:rsidP="002D600E">
            <w:pPr>
              <w:spacing w:line="240" w:lineRule="auto"/>
              <w:jc w:val="both"/>
              <w:rPr>
                <w:rFonts w:ascii="Times New Roman" w:hAnsi="Times New Roman"/>
                <w:lang w:val="sq-AL"/>
              </w:rPr>
            </w:pPr>
            <w:r w:rsidRPr="00A52238">
              <w:rPr>
                <w:rFonts w:ascii="Times New Roman" w:hAnsi="Times New Roman"/>
                <w:lang w:val="sq-AL"/>
              </w:rPr>
              <w:t>Pk1/Pk2/Pk3/...  -    janë pikët për secilin kriter të vlerësuar, që mund të jetë kriter me trend zbritës ose me trend rritës.</w:t>
            </w:r>
          </w:p>
          <w:p w14:paraId="04764543" w14:textId="77777777" w:rsidR="00DB73E1" w:rsidRPr="00A52238" w:rsidRDefault="00DB73E1" w:rsidP="006944E2">
            <w:pPr>
              <w:pStyle w:val="Paragrafiilists"/>
              <w:numPr>
                <w:ilvl w:val="0"/>
                <w:numId w:val="64"/>
              </w:numPr>
              <w:spacing w:after="160" w:line="240" w:lineRule="auto"/>
              <w:jc w:val="both"/>
              <w:rPr>
                <w:rFonts w:ascii="Times New Roman" w:hAnsi="Times New Roman"/>
                <w:b/>
                <w:bCs/>
                <w:lang w:val="sq-AL"/>
              </w:rPr>
            </w:pPr>
            <w:r w:rsidRPr="00A52238">
              <w:rPr>
                <w:rFonts w:ascii="Times New Roman" w:hAnsi="Times New Roman"/>
                <w:b/>
                <w:bCs/>
                <w:lang w:val="sq-AL"/>
              </w:rPr>
              <w:t>Në rastet e vlerësimit të ofertës ekonomikisht më të favorshme, për kriteret me trend zbritës, zbatohet formula si më poshtë:</w:t>
            </w:r>
          </w:p>
          <w:p w14:paraId="484BCC0B"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Pk1=  Vmink1  x  Pmaxk1/Ok1</w:t>
            </w:r>
          </w:p>
          <w:p w14:paraId="1EDF9E63"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Pk1 _____   Pikët e kriterit që vlerësohet</w:t>
            </w:r>
          </w:p>
          <w:p w14:paraId="03CBEE05"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Vmink1  ____Vlera më e ulët e ofruar për kriterin që po vlerësohet</w:t>
            </w:r>
          </w:p>
          <w:p w14:paraId="4176F62E"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 xml:space="preserve">Pmaxk1  ____ Pikët maksimale që i jepen kriterit që vlerësohet </w:t>
            </w:r>
          </w:p>
          <w:p w14:paraId="0BCF1DAD" w14:textId="77777777" w:rsidR="00DB73E1" w:rsidRPr="00A52238" w:rsidRDefault="00DB73E1" w:rsidP="002D600E">
            <w:pPr>
              <w:spacing w:line="240" w:lineRule="auto"/>
              <w:rPr>
                <w:rFonts w:ascii="Times New Roman" w:hAnsi="Times New Roman"/>
                <w:lang w:val="sq-AL"/>
              </w:rPr>
            </w:pPr>
            <w:r w:rsidRPr="00A52238">
              <w:rPr>
                <w:rFonts w:ascii="Times New Roman" w:hAnsi="Times New Roman"/>
                <w:lang w:val="sq-AL"/>
              </w:rPr>
              <w:t>Ok1              Treguesi i ofertës për kriterin që vlerësohet.</w:t>
            </w:r>
          </w:p>
          <w:p w14:paraId="23B23CF5" w14:textId="77777777" w:rsidR="00DB73E1" w:rsidRPr="00A52238" w:rsidRDefault="00DB73E1" w:rsidP="006944E2">
            <w:pPr>
              <w:pStyle w:val="Paragrafiilists"/>
              <w:numPr>
                <w:ilvl w:val="0"/>
                <w:numId w:val="64"/>
              </w:numPr>
              <w:spacing w:after="160" w:line="240" w:lineRule="auto"/>
              <w:jc w:val="both"/>
              <w:rPr>
                <w:rFonts w:ascii="Times New Roman" w:hAnsi="Times New Roman"/>
                <w:b/>
                <w:bCs/>
                <w:lang w:val="sq-AL"/>
              </w:rPr>
            </w:pPr>
            <w:r w:rsidRPr="00A52238">
              <w:rPr>
                <w:rFonts w:ascii="Times New Roman" w:hAnsi="Times New Roman"/>
                <w:b/>
                <w:bCs/>
                <w:lang w:val="sq-AL"/>
              </w:rPr>
              <w:t xml:space="preserve">Në rastet e vlerësimit të ofertës ekonomikisht më të favorshme, për kriteret me trend rritës, zbatohet formula si më poshtë: </w:t>
            </w:r>
          </w:p>
          <w:p w14:paraId="07D944F2" w14:textId="77777777" w:rsidR="00DB73E1" w:rsidRPr="00A52238" w:rsidRDefault="00DB73E1" w:rsidP="002D600E">
            <w:pPr>
              <w:spacing w:line="240" w:lineRule="auto"/>
              <w:rPr>
                <w:rFonts w:ascii="Times New Roman" w:hAnsi="Times New Roman"/>
              </w:rPr>
            </w:pPr>
            <w:r w:rsidRPr="00A52238">
              <w:rPr>
                <w:rFonts w:ascii="Times New Roman" w:hAnsi="Times New Roman"/>
              </w:rPr>
              <w:t xml:space="preserve">Pk1=   Ok1 x Pmaxk1 /Vmax k1 </w:t>
            </w:r>
          </w:p>
          <w:p w14:paraId="3536A566" w14:textId="77777777" w:rsidR="00DB73E1" w:rsidRPr="00A52238" w:rsidRDefault="00DB73E1" w:rsidP="002D600E">
            <w:pPr>
              <w:spacing w:line="240" w:lineRule="auto"/>
              <w:rPr>
                <w:rFonts w:ascii="Times New Roman" w:hAnsi="Times New Roman"/>
                <w:lang w:val="de-DE"/>
              </w:rPr>
            </w:pPr>
            <w:r w:rsidRPr="00A52238">
              <w:rPr>
                <w:rFonts w:ascii="Times New Roman" w:hAnsi="Times New Roman"/>
                <w:lang w:val="de-DE"/>
              </w:rPr>
              <w:t xml:space="preserve">Vmaxk1_____Vlera më e lartë e ofruar për kriterin që vlerësohet </w:t>
            </w:r>
          </w:p>
          <w:p w14:paraId="0C73F759" w14:textId="77777777" w:rsidR="00DB73E1" w:rsidRPr="00A52238" w:rsidRDefault="00DB73E1" w:rsidP="002D600E">
            <w:pPr>
              <w:spacing w:line="240" w:lineRule="auto"/>
              <w:rPr>
                <w:rFonts w:ascii="Times New Roman" w:hAnsi="Times New Roman"/>
                <w:lang w:val="de-DE"/>
              </w:rPr>
            </w:pPr>
            <w:r w:rsidRPr="00A52238">
              <w:rPr>
                <w:rFonts w:ascii="Times New Roman" w:hAnsi="Times New Roman"/>
                <w:lang w:val="de-DE"/>
              </w:rPr>
              <w:t>Pmaxk1 _____ Pikët maksimale që i jepen kriterit që vlerësohet</w:t>
            </w:r>
          </w:p>
          <w:p w14:paraId="57E4DB23" w14:textId="77777777" w:rsidR="00DB73E1" w:rsidRPr="00A52238" w:rsidRDefault="00DB73E1" w:rsidP="002D600E">
            <w:pPr>
              <w:spacing w:line="240" w:lineRule="auto"/>
              <w:ind w:left="284"/>
              <w:contextualSpacing/>
              <w:jc w:val="both"/>
              <w:rPr>
                <w:rFonts w:ascii="Times New Roman" w:hAnsi="Times New Roman"/>
                <w:lang w:val="de-DE"/>
              </w:rPr>
            </w:pPr>
            <w:r w:rsidRPr="00A52238">
              <w:rPr>
                <w:rFonts w:ascii="Times New Roman" w:hAnsi="Times New Roman"/>
                <w:lang w:val="de-DE"/>
              </w:rPr>
              <w:t>Ok1       ______ Treguesi i ofertës për kriterin që vlerësohet.</w:t>
            </w:r>
          </w:p>
          <w:p w14:paraId="01B7A456" w14:textId="77777777" w:rsidR="00DB73E1" w:rsidRPr="00A52238" w:rsidRDefault="00DB73E1" w:rsidP="002D600E">
            <w:pPr>
              <w:rPr>
                <w:rFonts w:ascii="Times New Roman" w:hAnsi="Times New Roman"/>
                <w:lang w:val="sq-AL"/>
              </w:rPr>
            </w:pPr>
          </w:p>
          <w:p w14:paraId="7D2829D1" w14:textId="77777777" w:rsidR="00DB73E1" w:rsidRPr="00A52238" w:rsidRDefault="00DB73E1" w:rsidP="002D600E">
            <w:pPr>
              <w:rPr>
                <w:rFonts w:ascii="Times New Roman" w:hAnsi="Times New Roman"/>
                <w:b/>
                <w:bCs/>
                <w:u w:val="single"/>
                <w:lang w:val="sq-AL"/>
              </w:rPr>
            </w:pPr>
            <w:r w:rsidRPr="00A52238">
              <w:rPr>
                <w:rFonts w:ascii="Times New Roman" w:hAnsi="Times New Roman"/>
                <w:b/>
                <w:bCs/>
                <w:u w:val="single"/>
                <w:lang w:val="sq-AL"/>
              </w:rPr>
              <w:t xml:space="preserve">Opsioni 2) – Oferta Ekonomikisht më e Favorshme, Bazuar në Çmim: </w:t>
            </w:r>
          </w:p>
          <w:p w14:paraId="08D92813"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Kontrata do t'i jepet ofertuesit i cili ka ofruar çmimin më të ulët të ofertës.</w:t>
            </w:r>
          </w:p>
          <w:p w14:paraId="0DE30FBC" w14:textId="77777777" w:rsidR="00DB73E1" w:rsidRPr="00A52238" w:rsidRDefault="00DB73E1" w:rsidP="002D600E">
            <w:pPr>
              <w:pStyle w:val="Paragrafiilists"/>
              <w:ind w:left="360"/>
              <w:jc w:val="both"/>
              <w:rPr>
                <w:rFonts w:ascii="Times New Roman" w:hAnsi="Times New Roman"/>
                <w:lang w:val="sq-AL"/>
              </w:rPr>
            </w:pPr>
            <w:r w:rsidRPr="00A52238">
              <w:rPr>
                <w:rFonts w:ascii="Times New Roman" w:hAnsi="Times New Roman"/>
                <w:b/>
                <w:bCs/>
                <w:lang w:val="sq-AL"/>
              </w:rPr>
              <w:t>SHENIM: 1.</w:t>
            </w:r>
            <w:r w:rsidRPr="00A52238">
              <w:rPr>
                <w:rFonts w:ascii="Times New Roman" w:hAnsi="Times New Roman"/>
                <w:bCs/>
                <w:lang w:val="sq-AL"/>
              </w:rPr>
              <w:t>Autoriteti Kontraktor do të  zgjedhë vetëm një  nga Opsionet si kriter i vlerësimit. Përdorimi i të dy opsioneve në DT e bën procedurën të pavlefshme</w:t>
            </w:r>
            <w:r w:rsidRPr="00A52238">
              <w:rPr>
                <w:rFonts w:ascii="Times New Roman" w:hAnsi="Times New Roman"/>
                <w:lang w:val="sq-AL"/>
              </w:rPr>
              <w:t>.</w:t>
            </w:r>
          </w:p>
          <w:p w14:paraId="5ADF66ED" w14:textId="77777777" w:rsidR="00DB73E1" w:rsidRPr="00A52238" w:rsidRDefault="00DB73E1" w:rsidP="00DB73E1">
            <w:pPr>
              <w:pStyle w:val="Paragrafiilists"/>
              <w:numPr>
                <w:ilvl w:val="0"/>
                <w:numId w:val="23"/>
              </w:numPr>
              <w:jc w:val="both"/>
              <w:rPr>
                <w:rFonts w:ascii="Times New Roman" w:hAnsi="Times New Roman"/>
                <w:lang w:val="sq-AL"/>
              </w:rPr>
            </w:pPr>
            <w:r w:rsidRPr="00A52238">
              <w:rPr>
                <w:rFonts w:ascii="Times New Roman" w:hAnsi="Times New Roman"/>
                <w:lang w:val="sq-AL"/>
              </w:rPr>
              <w:t xml:space="preserve">Autoriteti Kontraktor përdor një nga  kritere vlerësimi nje nga  kriteret e përcaktuara në Njoftimin e Kontratës. </w:t>
            </w:r>
          </w:p>
          <w:p w14:paraId="477C84D0" w14:textId="77777777" w:rsidR="00DB73E1" w:rsidRPr="00A52238" w:rsidRDefault="00DB73E1" w:rsidP="00DB73E1">
            <w:pPr>
              <w:pStyle w:val="Paragrafiilists"/>
              <w:numPr>
                <w:ilvl w:val="0"/>
                <w:numId w:val="23"/>
              </w:numPr>
              <w:jc w:val="both"/>
              <w:rPr>
                <w:lang w:val="sq-AL"/>
              </w:rPr>
            </w:pPr>
            <w:r w:rsidRPr="00A52238">
              <w:rPr>
                <w:rFonts w:ascii="Times New Roman" w:hAnsi="Times New Roman"/>
                <w:lang w:val="sq-AL"/>
              </w:rPr>
              <w:t>Autoriteti Kontraktor do t'i japë kontratën Operatorit Ekonomik, Oferta e të cilit ka rezultuar të jetë ekonomikisht më e favorshme</w:t>
            </w:r>
            <w:r>
              <w:rPr>
                <w:rFonts w:ascii="Times New Roman" w:hAnsi="Times New Roman"/>
                <w:lang w:val="sq-AL"/>
              </w:rPr>
              <w:t>.</w:t>
            </w:r>
          </w:p>
          <w:p w14:paraId="0EFFFCED" w14:textId="77777777" w:rsidR="00DB73E1" w:rsidRPr="00A52238" w:rsidRDefault="00DB73E1" w:rsidP="002D600E">
            <w:pPr>
              <w:rPr>
                <w:lang w:val="sq-AL"/>
              </w:rPr>
            </w:pPr>
          </w:p>
        </w:tc>
      </w:tr>
      <w:tr w:rsidR="00DB73E1" w:rsidRPr="009C5344" w14:paraId="49364886" w14:textId="77777777" w:rsidTr="002D600E">
        <w:trPr>
          <w:gridBefore w:val="1"/>
          <w:wBefore w:w="428" w:type="dxa"/>
          <w:jc w:val="center"/>
        </w:trPr>
        <w:tc>
          <w:tcPr>
            <w:tcW w:w="2335" w:type="dxa"/>
            <w:gridSpan w:val="2"/>
          </w:tcPr>
          <w:p w14:paraId="6DB6DA9B" w14:textId="77777777" w:rsidR="00DB73E1" w:rsidRPr="00A52238" w:rsidRDefault="00DB73E1" w:rsidP="002D600E">
            <w:pPr>
              <w:tabs>
                <w:tab w:val="left" w:pos="720"/>
              </w:tabs>
              <w:jc w:val="both"/>
              <w:rPr>
                <w:rFonts w:ascii="Times New Roman" w:hAnsi="Times New Roman"/>
                <w:b/>
                <w:lang w:val="sq-AL"/>
              </w:rPr>
            </w:pPr>
          </w:p>
        </w:tc>
        <w:tc>
          <w:tcPr>
            <w:tcW w:w="7741" w:type="dxa"/>
            <w:gridSpan w:val="2"/>
            <w:hideMark/>
          </w:tcPr>
          <w:p w14:paraId="1AED4C25"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1. Autoriteti Kontraktor kontrollon ofertat e paraqitura nëse kanë gabime arithmetike. Nëse ofertat rezultojnë me gabime arithmetike, autoriteti i korrigjon këto gabimesi më poshtë:</w:t>
            </w:r>
          </w:p>
          <w:p w14:paraId="1C8EE735" w14:textId="77777777" w:rsidR="00DB73E1" w:rsidRPr="00E53F71" w:rsidRDefault="00DB73E1" w:rsidP="00DB73E1">
            <w:pPr>
              <w:pStyle w:val="Tekstiikomentit"/>
              <w:numPr>
                <w:ilvl w:val="0"/>
                <w:numId w:val="45"/>
              </w:numPr>
              <w:ind w:left="720"/>
              <w:jc w:val="both"/>
              <w:rPr>
                <w:rFonts w:ascii="Times New Roman" w:hAnsi="Times New Roman"/>
                <w:sz w:val="22"/>
                <w:lang w:val="sq-AL"/>
              </w:rPr>
            </w:pPr>
            <w:r w:rsidRPr="00E53F71">
              <w:rPr>
                <w:rFonts w:ascii="Times New Roman" w:hAnsi="Times New Roman"/>
                <w:sz w:val="22"/>
                <w:lang w:val="sq-AL"/>
              </w:rPr>
              <w:t xml:space="preserve">Nëse ka </w:t>
            </w:r>
            <w:r>
              <w:rPr>
                <w:rFonts w:ascii="Times New Roman" w:hAnsi="Times New Roman"/>
                <w:sz w:val="22"/>
                <w:lang w:val="sq-AL"/>
              </w:rPr>
              <w:t>ndo</w:t>
            </w:r>
            <w:r w:rsidRPr="00E53F71">
              <w:rPr>
                <w:rFonts w:ascii="Times New Roman" w:hAnsi="Times New Roman"/>
                <w:sz w:val="22"/>
                <w:lang w:val="sq-AL"/>
              </w:rPr>
              <w:t xml:space="preserve">një mospërputhje midis çmimit për njësi dhe çmimit total, që rezulton nga shumëzimi i çmimit </w:t>
            </w:r>
            <w:r>
              <w:rPr>
                <w:rFonts w:ascii="Times New Roman" w:hAnsi="Times New Roman"/>
                <w:sz w:val="22"/>
                <w:lang w:val="sq-AL"/>
              </w:rPr>
              <w:t>të njësisë</w:t>
            </w:r>
            <w:r w:rsidRPr="00E53F71">
              <w:rPr>
                <w:rFonts w:ascii="Times New Roman" w:hAnsi="Times New Roman"/>
                <w:sz w:val="22"/>
                <w:lang w:val="sq-AL"/>
              </w:rPr>
              <w:t xml:space="preserve"> me sasinë, çmimi </w:t>
            </w:r>
            <w:r>
              <w:rPr>
                <w:rFonts w:ascii="Times New Roman" w:hAnsi="Times New Roman"/>
                <w:sz w:val="22"/>
                <w:lang w:val="sq-AL"/>
              </w:rPr>
              <w:t>i njësisë</w:t>
            </w:r>
            <w:r w:rsidRPr="00E53F71">
              <w:rPr>
                <w:rFonts w:ascii="Times New Roman" w:hAnsi="Times New Roman"/>
                <w:sz w:val="22"/>
                <w:lang w:val="sq-AL"/>
              </w:rPr>
              <w:t xml:space="preserve"> </w:t>
            </w:r>
            <w:r>
              <w:rPr>
                <w:rFonts w:ascii="Times New Roman" w:hAnsi="Times New Roman"/>
                <w:sz w:val="22"/>
                <w:lang w:val="sq-AL"/>
              </w:rPr>
              <w:t>mbizotëron</w:t>
            </w:r>
            <w:r w:rsidRPr="00E53F71">
              <w:rPr>
                <w:rFonts w:ascii="Times New Roman" w:hAnsi="Times New Roman"/>
                <w:sz w:val="22"/>
                <w:lang w:val="sq-AL"/>
              </w:rPr>
              <w:t xml:space="preserve"> dhe çmimi</w:t>
            </w:r>
            <w:r>
              <w:rPr>
                <w:rFonts w:ascii="Times New Roman" w:hAnsi="Times New Roman"/>
                <w:sz w:val="22"/>
                <w:lang w:val="sq-AL"/>
              </w:rPr>
              <w:t xml:space="preserve"> </w:t>
            </w:r>
            <w:r w:rsidRPr="00E53F71">
              <w:rPr>
                <w:rFonts w:ascii="Times New Roman" w:hAnsi="Times New Roman"/>
                <w:sz w:val="22"/>
                <w:lang w:val="sq-AL"/>
              </w:rPr>
              <w:t xml:space="preserve">total korrigjohet në bazë të tij. </w:t>
            </w:r>
            <w:r w:rsidRPr="00E53F71">
              <w:rPr>
                <w:rFonts w:ascii="Times New Roman" w:hAnsi="Times New Roman"/>
                <w:bCs/>
                <w:sz w:val="22"/>
                <w:lang w:val="sq-AL"/>
              </w:rPr>
              <w:t>Nё kёtё rast, do tё korrigjohet edhe shuma nё fjalё, e cila ka lidhje me gabimin.</w:t>
            </w:r>
          </w:p>
          <w:p w14:paraId="3148A5D6" w14:textId="77777777" w:rsidR="00DB73E1" w:rsidRPr="00E53F71" w:rsidRDefault="00DB73E1" w:rsidP="00DB73E1">
            <w:pPr>
              <w:pStyle w:val="Tekstiikomentit"/>
              <w:numPr>
                <w:ilvl w:val="0"/>
                <w:numId w:val="45"/>
              </w:numPr>
              <w:ind w:left="720"/>
              <w:jc w:val="both"/>
              <w:rPr>
                <w:rFonts w:ascii="Times New Roman" w:hAnsi="Times New Roman"/>
                <w:sz w:val="22"/>
                <w:lang w:val="sq-AL"/>
              </w:rPr>
            </w:pPr>
            <w:r w:rsidRPr="00E53F71">
              <w:rPr>
                <w:rFonts w:ascii="Times New Roman" w:hAnsi="Times New Roman"/>
                <w:sz w:val="22"/>
                <w:lang w:val="sq-AL"/>
              </w:rPr>
              <w:t>Nëse ka ndonjë mospërputhje tek çmimi total, kur totali është shuma ose diferenca e nëntotaleve, çmimi i nëntotalit mbizotëron dhe çmimi total korrigjohet në bazë të tij.</w:t>
            </w:r>
            <w:r w:rsidRPr="00E53F71">
              <w:rPr>
                <w:rFonts w:ascii="Times New Roman" w:hAnsi="Times New Roman"/>
                <w:bCs/>
                <w:sz w:val="22"/>
                <w:lang w:val="sq-AL"/>
              </w:rPr>
              <w:t xml:space="preserve"> Nё kёtё rast, do tё korrigjohet edhe shuma nё fjalё, e cila ka lidhje me gabimin.</w:t>
            </w:r>
          </w:p>
          <w:p w14:paraId="4B0EC474" w14:textId="77777777" w:rsidR="00DB73E1" w:rsidRPr="00E53F71" w:rsidRDefault="00DB73E1" w:rsidP="00DB73E1">
            <w:pPr>
              <w:numPr>
                <w:ilvl w:val="0"/>
                <w:numId w:val="45"/>
              </w:numPr>
              <w:ind w:left="720"/>
              <w:jc w:val="both"/>
              <w:rPr>
                <w:rFonts w:ascii="Times New Roman" w:hAnsi="Times New Roman"/>
                <w:dstrike/>
                <w:lang w:val="sq-AL"/>
              </w:rPr>
            </w:pPr>
            <w:r w:rsidRPr="00E53F71">
              <w:rPr>
                <w:rFonts w:ascii="Times New Roman" w:hAnsi="Times New Roman"/>
                <w:lang w:val="sq-AL"/>
              </w:rPr>
              <w:t xml:space="preserve">Nëse ka ndonjë mospërputhje ndërmjet </w:t>
            </w:r>
            <w:r w:rsidRPr="00E53F71">
              <w:rPr>
                <w:rFonts w:ascii="Times New Roman" w:hAnsi="Times New Roman"/>
                <w:bCs/>
                <w:lang w:val="sq-AL"/>
              </w:rPr>
              <w:t>shumës në fjalë dhe shumës në shifra, mbizotëron shuma në fjalë. Bёn pёrjashtim nga ky rregull situata kur, shuma në fjalë ka mospërputhje me shumën në shifra, ndërkohë që kjo e fundit nuk ka gabime aritmetike në përllogaritjen e zërave të ofertës.</w:t>
            </w:r>
          </w:p>
          <w:p w14:paraId="10937B72" w14:textId="77777777" w:rsidR="00DB73E1" w:rsidRPr="00A52238" w:rsidRDefault="00DB73E1" w:rsidP="002D600E">
            <w:pPr>
              <w:spacing w:before="120" w:after="120"/>
              <w:jc w:val="both"/>
              <w:rPr>
                <w:rFonts w:ascii="Times New Roman" w:hAnsi="Times New Roman"/>
                <w:lang w:val="sq-AL"/>
              </w:rPr>
            </w:pPr>
            <w:r w:rsidRPr="00A52238">
              <w:rPr>
                <w:rFonts w:ascii="Times New Roman" w:hAnsi="Times New Roman"/>
                <w:lang w:val="sq-AL"/>
              </w:rPr>
              <w:t>Në çdo rast, Ofertat me gabime aritmetike refuzohen kur:</w:t>
            </w:r>
          </w:p>
          <w:p w14:paraId="04F38E13" w14:textId="77777777" w:rsidR="00DB73E1" w:rsidRPr="005D11EF" w:rsidRDefault="00DB73E1" w:rsidP="002D600E">
            <w:pPr>
              <w:spacing w:before="120" w:after="120"/>
              <w:jc w:val="both"/>
              <w:rPr>
                <w:rFonts w:ascii="Times New Roman" w:hAnsi="Times New Roman"/>
                <w:lang w:val="sq-AL"/>
              </w:rPr>
            </w:pPr>
            <w:r w:rsidRPr="005D11EF">
              <w:rPr>
                <w:rFonts w:ascii="Times New Roman" w:hAnsi="Times New Roman"/>
                <w:lang w:val="sq-AL"/>
              </w:rPr>
              <w:t>- shumat absolute të të gjitha korrigjimeve janë më shumë se 2% e vlerës së ofertës ekonomike të ofruar;</w:t>
            </w:r>
          </w:p>
          <w:p w14:paraId="0E9E1139" w14:textId="77777777" w:rsidR="00DB73E1" w:rsidRDefault="00DB73E1" w:rsidP="002D600E">
            <w:pPr>
              <w:spacing w:after="0"/>
              <w:jc w:val="both"/>
              <w:rPr>
                <w:rFonts w:ascii="Times New Roman" w:hAnsi="Times New Roman"/>
                <w:lang w:val="sq-AL"/>
              </w:rPr>
            </w:pPr>
            <w:r w:rsidRPr="005D11EF">
              <w:rPr>
                <w:rFonts w:ascii="Times New Roman" w:hAnsi="Times New Roman"/>
                <w:lang w:val="sq-AL"/>
              </w:rPr>
              <w:t>- shuma absolute e të gjitha korrigjimeve është më pak se 2%, por nuk pranohet korrigjimi nga ofertuesi.</w:t>
            </w:r>
          </w:p>
          <w:p w14:paraId="61077286" w14:textId="77777777" w:rsidR="00DB73E1" w:rsidRDefault="00DB73E1" w:rsidP="002D600E">
            <w:pPr>
              <w:spacing w:after="0"/>
              <w:jc w:val="both"/>
              <w:rPr>
                <w:rFonts w:ascii="Times New Roman" w:hAnsi="Times New Roman"/>
                <w:lang w:val="sq-AL"/>
              </w:rPr>
            </w:pPr>
          </w:p>
          <w:p w14:paraId="75C16F12" w14:textId="77777777" w:rsidR="00DB73E1" w:rsidRPr="00A52238" w:rsidRDefault="00DB73E1" w:rsidP="002D600E">
            <w:pPr>
              <w:spacing w:after="0"/>
              <w:jc w:val="both"/>
              <w:rPr>
                <w:rFonts w:ascii="Times New Roman" w:hAnsi="Times New Roman"/>
                <w:lang w:val="sq-AL"/>
              </w:rPr>
            </w:pPr>
            <w:r w:rsidRPr="00A52238">
              <w:rPr>
                <w:rFonts w:ascii="Times New Roman" w:hAnsi="Times New Roman"/>
                <w:lang w:val="sq-AL"/>
              </w:rPr>
              <w:t>2</w:t>
            </w:r>
            <w:r>
              <w:rPr>
                <w:rFonts w:ascii="Times New Roman" w:hAnsi="Times New Roman"/>
                <w:lang w:val="sq-AL"/>
              </w:rPr>
              <w:t>.</w:t>
            </w:r>
            <w:r w:rsidRPr="00A52238">
              <w:rPr>
                <w:rFonts w:ascii="Times New Roman" w:hAnsi="Times New Roman"/>
                <w:lang w:val="sq-AL"/>
              </w:rPr>
              <w:t xml:space="preserve"> </w:t>
            </w:r>
            <w:r w:rsidRPr="005D11EF">
              <w:rPr>
                <w:rFonts w:ascii="Times New Roman" w:hAnsi="Times New Roman"/>
                <w:lang w:val="sq-AL"/>
              </w:rPr>
              <w:t>Në rastin kur janë të vlefshme dy ose më pak oferta, në përputhje me nenin 93 të LPP-së, oferta vlerësohet anomalisht e ulët kur ajo është ulur më shumë se 25% të fondit limit të përllogaritur</w:t>
            </w:r>
            <w:r>
              <w:rPr>
                <w:rFonts w:ascii="Times New Roman" w:hAnsi="Times New Roman"/>
                <w:lang w:val="sq-AL"/>
              </w:rPr>
              <w:t>.</w:t>
            </w:r>
          </w:p>
          <w:p w14:paraId="18CEF110" w14:textId="77777777" w:rsidR="00DB73E1" w:rsidRPr="00A52238" w:rsidRDefault="00DB73E1" w:rsidP="002D600E">
            <w:pPr>
              <w:spacing w:after="0"/>
              <w:jc w:val="both"/>
              <w:rPr>
                <w:rFonts w:ascii="Times New Roman" w:hAnsi="Times New Roman"/>
                <w:lang w:val="sq-AL"/>
              </w:rPr>
            </w:pPr>
          </w:p>
          <w:p w14:paraId="5602BF77"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 Në rast kur janë të vlefshme tre ose më shumë oferta, në përputhje me nenin 93 të LPP-së, oferta </w:t>
            </w:r>
            <w:r>
              <w:rPr>
                <w:rFonts w:ascii="Times New Roman" w:hAnsi="Times New Roman"/>
                <w:lang w:val="sq-AL"/>
              </w:rPr>
              <w:t xml:space="preserve">vlerësohet </w:t>
            </w:r>
            <w:r w:rsidRPr="00A52238">
              <w:rPr>
                <w:rFonts w:ascii="Times New Roman" w:hAnsi="Times New Roman"/>
                <w:lang w:val="sq-AL"/>
              </w:rPr>
              <w:t xml:space="preserve">anomalisht e ulët nëse vlera e saj do të jetë më e vogël se 85% e mesatares së ofertave të vlefshme. </w:t>
            </w:r>
          </w:p>
          <w:p w14:paraId="42780B1A" w14:textId="77777777" w:rsidR="00DB73E1" w:rsidRPr="00A52238" w:rsidRDefault="00DB73E1" w:rsidP="002D600E">
            <w:pPr>
              <w:jc w:val="both"/>
              <w:rPr>
                <w:rFonts w:ascii="Times New Roman" w:eastAsia="Times New Roman" w:hAnsi="Times New Roman"/>
                <w:lang w:val="sq-AL"/>
              </w:rPr>
            </w:pPr>
            <w:r w:rsidRPr="00A52238">
              <w:rPr>
                <w:rFonts w:ascii="Times New Roman" w:eastAsia="Times New Roman" w:hAnsi="Times New Roman"/>
                <w:lang w:val="sq-AL"/>
              </w:rPr>
              <w:t>Në procedurat e prokurimit me vlerë nën kufijtë e lartë monetarë, n</w:t>
            </w:r>
            <w:r w:rsidRPr="00A52238">
              <w:rPr>
                <w:rFonts w:ascii="Times New Roman" w:hAnsi="Times New Roman"/>
                <w:bCs/>
                <w:lang w:val="sq-AL"/>
              </w:rPr>
              <w:t xml:space="preserve">ëse një apo disa oferta vlerësohen si anomalisht të ulëta, Komisioni i Vlerësimit të Ofertave </w:t>
            </w:r>
            <w:r w:rsidRPr="00A52238">
              <w:rPr>
                <w:rFonts w:ascii="Times New Roman" w:eastAsia="Times New Roman" w:hAnsi="Times New Roman"/>
                <w:lang w:val="sq-AL"/>
              </w:rPr>
              <w:t>i refuzon ato, duke i skualifikuar nga procedura, pa i kërkuar sqarim ofertuesit/sve.</w:t>
            </w:r>
          </w:p>
          <w:p w14:paraId="124EBA3E" w14:textId="77777777" w:rsidR="00DB73E1" w:rsidRPr="00A52238" w:rsidRDefault="00DB73E1" w:rsidP="002D600E">
            <w:pPr>
              <w:spacing w:before="120" w:after="120"/>
              <w:jc w:val="both"/>
              <w:rPr>
                <w:rFonts w:ascii="Times New Roman" w:hAnsi="Times New Roman"/>
                <w:lang w:val="sq-AL"/>
              </w:rPr>
            </w:pPr>
            <w:r w:rsidRPr="00A52238">
              <w:rPr>
                <w:rFonts w:ascii="Times New Roman" w:eastAsia="Times New Roman" w:hAnsi="Times New Roman"/>
                <w:lang w:val="sq-AL"/>
              </w:rPr>
              <w:t>Në procedurat e prokurimit me vlerë mbi kufijtë e lartë monetarë, n</w:t>
            </w:r>
            <w:r w:rsidRPr="00A52238">
              <w:rPr>
                <w:rFonts w:ascii="Times New Roman" w:hAnsi="Times New Roman"/>
                <w:bCs/>
                <w:lang w:val="sq-AL"/>
              </w:rPr>
              <w:t xml:space="preserve">ëse një apo disa oferta vlerësohen si anomalisht të ulëta, </w:t>
            </w:r>
            <w:r w:rsidRPr="00A52238">
              <w:rPr>
                <w:rFonts w:ascii="Times New Roman" w:hAnsi="Times New Roman"/>
                <w:lang w:val="sq-AL"/>
              </w:rPr>
              <w:t>Komisioni i Vlerësimit të Ofertave, duhet t’i  kërkojë operatorit ekonomik të paraqesë brenda tre ditëve pune, shpjegime të çmimit ose kostove të propozuara në ofertë, në përputhje me nenin 93 të LPP-së dhe të vlerësojnë informacionin e dhënë, në konsultim me ofertuesin në përputhje me dispozitat e këtij neni.</w:t>
            </w:r>
          </w:p>
          <w:p w14:paraId="714B8F2C"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Në çdo rast, ofertuesi ka detyrimin të justifikojë dhe dokumentojë me prova me shkrim, shpjegime për elementin/elementet specifike të ofertës, në përputhje me kërkesat e nenit 93 të LPP-së.</w:t>
            </w:r>
          </w:p>
          <w:p w14:paraId="7AC08317"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 xml:space="preserve">2.1 Formula që duhet zbatuar, për të vlerësuar një ofertë anomalisht të ulët, në rastin kur ekzistojnë tre ose më shumë oferta të vlefshme, është si më poshtë: </w:t>
            </w:r>
          </w:p>
          <w:p w14:paraId="46721027"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O - Oferta</w:t>
            </w:r>
          </w:p>
          <w:p w14:paraId="20E27951"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 xml:space="preserve">MO – Mesatarja e ofertave të vlefshme </w:t>
            </w:r>
          </w:p>
          <w:p w14:paraId="2B54E767"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N - Numri i ofertave të vlefshme</w:t>
            </w:r>
          </w:p>
          <w:p w14:paraId="733E1F20"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 xml:space="preserve">PR (Zm) – Zbritje e mundshme </w:t>
            </w:r>
          </w:p>
          <w:p w14:paraId="313CFE1F"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MO  =  O1  +  O2  +  O3  +  …  On  /  N</w:t>
            </w:r>
          </w:p>
          <w:p w14:paraId="0BEDA988"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PR =  85  %  Mo</w:t>
            </w:r>
          </w:p>
          <w:p w14:paraId="378D77B6" w14:textId="77777777" w:rsidR="00DB73E1" w:rsidRPr="00A52238" w:rsidRDefault="00DB73E1" w:rsidP="002D600E">
            <w:pPr>
              <w:jc w:val="both"/>
              <w:rPr>
                <w:rFonts w:ascii="Times New Roman" w:hAnsi="Times New Roman"/>
                <w:b/>
                <w:bCs/>
                <w:lang w:val="sq-AL"/>
              </w:rPr>
            </w:pPr>
            <w:r w:rsidRPr="00A52238">
              <w:rPr>
                <w:rFonts w:ascii="Times New Roman" w:hAnsi="Times New Roman"/>
                <w:b/>
                <w:bCs/>
                <w:lang w:val="sq-AL"/>
              </w:rPr>
              <w:t>Vlera e ofertave të vlerësuara &lt; .. PR ......... rrjedhimisht oferta është anomalisht e ulët .</w:t>
            </w:r>
          </w:p>
        </w:tc>
      </w:tr>
      <w:tr w:rsidR="00DB73E1" w:rsidRPr="009C5344" w14:paraId="04BBCAD7" w14:textId="77777777" w:rsidTr="002D600E">
        <w:trPr>
          <w:gridBefore w:val="1"/>
          <w:wBefore w:w="428" w:type="dxa"/>
          <w:jc w:val="center"/>
        </w:trPr>
        <w:tc>
          <w:tcPr>
            <w:tcW w:w="2335" w:type="dxa"/>
            <w:gridSpan w:val="2"/>
          </w:tcPr>
          <w:p w14:paraId="42891A7D" w14:textId="77777777" w:rsidR="00DB73E1" w:rsidRPr="00026D9B" w:rsidRDefault="00DB73E1" w:rsidP="002D600E">
            <w:pPr>
              <w:rPr>
                <w:rFonts w:ascii="Times New Roman" w:hAnsi="Times New Roman"/>
                <w:lang w:val="sq-AL"/>
              </w:rPr>
            </w:pPr>
          </w:p>
        </w:tc>
        <w:tc>
          <w:tcPr>
            <w:tcW w:w="7741" w:type="dxa"/>
            <w:gridSpan w:val="2"/>
            <w:hideMark/>
          </w:tcPr>
          <w:p w14:paraId="20CA1723" w14:textId="77777777" w:rsidR="00DB73E1" w:rsidRDefault="00DB73E1" w:rsidP="002D600E">
            <w:pPr>
              <w:spacing w:after="120"/>
              <w:jc w:val="both"/>
              <w:rPr>
                <w:rFonts w:ascii="Times New Roman" w:hAnsi="Times New Roman"/>
                <w:lang w:val="sq-AL"/>
              </w:rPr>
            </w:pPr>
            <w:r w:rsidRPr="004175EF">
              <w:rPr>
                <w:rFonts w:ascii="Times New Roman" w:hAnsi="Times New Roman"/>
                <w:lang w:val="sq-AL"/>
              </w:rPr>
              <w:t>3.Nëse një Operator Ekonomik nuk pranon korrigjimin e gabimeve aritmetike, ose nëse Ofertuesi nuk arrin të japë një justifikim për të bindur Autoritetin Kontraktor, në rast të një oferte anomalisht të ulët, Oferta e tij do të refuzohet.</w:t>
            </w:r>
          </w:p>
          <w:p w14:paraId="03E65882" w14:textId="77777777" w:rsidR="00DB73E1" w:rsidRDefault="00DB73E1" w:rsidP="002D600E">
            <w:pPr>
              <w:rPr>
                <w:rFonts w:ascii="Times New Roman" w:hAnsi="Times New Roman"/>
                <w:lang w:val="sq-AL"/>
              </w:rPr>
            </w:pPr>
            <w:r>
              <w:rPr>
                <w:rFonts w:ascii="Times New Roman" w:hAnsi="Times New Roman"/>
                <w:lang w:val="sq-AL"/>
              </w:rPr>
              <w:t>4.</w:t>
            </w:r>
            <w:r w:rsidRPr="00026D9B">
              <w:rPr>
                <w:rFonts w:ascii="Times New Roman" w:hAnsi="Times New Roman"/>
                <w:lang w:val="sq-AL"/>
              </w:rPr>
              <w:t>Procesi i hedhjes se shortit</w:t>
            </w:r>
          </w:p>
          <w:p w14:paraId="36DE2EF2" w14:textId="77777777" w:rsidR="00DB73E1" w:rsidRPr="00026D9B" w:rsidRDefault="00DB73E1" w:rsidP="002D600E">
            <w:pPr>
              <w:spacing w:after="120"/>
              <w:jc w:val="both"/>
              <w:rPr>
                <w:rFonts w:ascii="Times New Roman" w:hAnsi="Times New Roman"/>
                <w:lang w:val="sq-AL"/>
              </w:rPr>
            </w:pPr>
            <w:r w:rsidRPr="00026D9B">
              <w:rPr>
                <w:rFonts w:ascii="Times New Roman" w:hAnsi="Times New Roman"/>
                <w:lang w:val="sq-AL"/>
              </w:rPr>
              <w:t>Nëse dy ose më shumë oferta kanë të njëjtin çmim më të ulët ose kanë të njëjtat pikë, atëherë fituesi përcaktohet me short, në prani të ofertuesve. Ofertuesit njoftohen për datën dhe kohën e hedhjes së shortit. Mospjesëmarrja e ofertuesve gjatë procesit të hedhjes së shortit nuk përbën arsye për skualifikim</w:t>
            </w:r>
            <w:r>
              <w:rPr>
                <w:rFonts w:ascii="Times New Roman" w:hAnsi="Times New Roman"/>
                <w:lang w:val="sq-AL"/>
              </w:rPr>
              <w:t>.</w:t>
            </w:r>
          </w:p>
        </w:tc>
      </w:tr>
      <w:tr w:rsidR="00DB73E1" w:rsidRPr="009C5344" w14:paraId="36E0DE3E" w14:textId="77777777" w:rsidTr="002D600E">
        <w:trPr>
          <w:gridAfter w:val="1"/>
          <w:wAfter w:w="428" w:type="dxa"/>
          <w:jc w:val="center"/>
        </w:trPr>
        <w:tc>
          <w:tcPr>
            <w:tcW w:w="2335" w:type="dxa"/>
            <w:gridSpan w:val="2"/>
          </w:tcPr>
          <w:p w14:paraId="3361542D" w14:textId="77777777" w:rsidR="00DB73E1" w:rsidRPr="00026D9B" w:rsidRDefault="00DB73E1" w:rsidP="002D600E">
            <w:pPr>
              <w:pStyle w:val="Section1"/>
              <w:numPr>
                <w:ilvl w:val="0"/>
                <w:numId w:val="0"/>
              </w:numPr>
              <w:rPr>
                <w:rFonts w:ascii="Times New Roman" w:hAnsi="Times New Roman"/>
                <w:szCs w:val="22"/>
                <w:lang w:val="sq-AL"/>
              </w:rPr>
            </w:pPr>
          </w:p>
        </w:tc>
        <w:tc>
          <w:tcPr>
            <w:tcW w:w="7741" w:type="dxa"/>
            <w:gridSpan w:val="2"/>
          </w:tcPr>
          <w:p w14:paraId="37E7136C" w14:textId="77777777" w:rsidR="00DB73E1" w:rsidRPr="00026D9B" w:rsidRDefault="00DB73E1" w:rsidP="002D600E">
            <w:pPr>
              <w:spacing w:after="120"/>
              <w:jc w:val="both"/>
              <w:rPr>
                <w:rFonts w:ascii="Times New Roman" w:hAnsi="Times New Roman"/>
                <w:lang w:val="sq-AL"/>
              </w:rPr>
            </w:pPr>
          </w:p>
        </w:tc>
      </w:tr>
      <w:tr w:rsidR="00DB73E1" w:rsidRPr="004175EF" w14:paraId="7565A0D0" w14:textId="77777777" w:rsidTr="002D600E">
        <w:trPr>
          <w:gridAfter w:val="1"/>
          <w:wAfter w:w="428" w:type="dxa"/>
          <w:jc w:val="center"/>
        </w:trPr>
        <w:tc>
          <w:tcPr>
            <w:tcW w:w="10076" w:type="dxa"/>
            <w:gridSpan w:val="4"/>
          </w:tcPr>
          <w:p w14:paraId="6BBAB95A" w14:textId="77777777" w:rsidR="00DB73E1" w:rsidRPr="004175EF" w:rsidRDefault="00DB73E1" w:rsidP="002D600E">
            <w:pPr>
              <w:spacing w:after="120"/>
              <w:jc w:val="center"/>
              <w:rPr>
                <w:rFonts w:ascii="Times New Roman" w:hAnsi="Times New Roman"/>
                <w:b/>
                <w:bCs/>
                <w:lang w:val="sq-AL"/>
              </w:rPr>
            </w:pPr>
            <w:bookmarkStart w:id="227" w:name="_Toc72826736"/>
            <w:bookmarkStart w:id="228" w:name="_Toc192578452"/>
            <w:bookmarkStart w:id="229" w:name="_Toc197942628"/>
            <w:bookmarkStart w:id="230" w:name="_Toc500691728"/>
            <w:bookmarkStart w:id="231" w:name="_Toc500695984"/>
            <w:bookmarkStart w:id="232" w:name="_Toc500700012"/>
            <w:bookmarkStart w:id="233" w:name="_Toc500702674"/>
            <w:r w:rsidRPr="004175EF">
              <w:rPr>
                <w:rFonts w:ascii="Times New Roman" w:hAnsi="Times New Roman"/>
                <w:b/>
                <w:bCs/>
                <w:lang w:val="sq-AL"/>
              </w:rPr>
              <w:t>D. DHËNIA E KONTRATËS</w:t>
            </w:r>
            <w:bookmarkEnd w:id="227"/>
            <w:bookmarkEnd w:id="228"/>
            <w:bookmarkEnd w:id="229"/>
            <w:bookmarkEnd w:id="230"/>
            <w:bookmarkEnd w:id="231"/>
            <w:bookmarkEnd w:id="232"/>
            <w:bookmarkEnd w:id="233"/>
          </w:p>
        </w:tc>
      </w:tr>
      <w:tr w:rsidR="00DB73E1" w:rsidRPr="004175EF" w14:paraId="7B09409F" w14:textId="77777777" w:rsidTr="002D600E">
        <w:trPr>
          <w:gridAfter w:val="1"/>
          <w:wAfter w:w="428" w:type="dxa"/>
          <w:jc w:val="center"/>
        </w:trPr>
        <w:tc>
          <w:tcPr>
            <w:tcW w:w="2335" w:type="dxa"/>
            <w:gridSpan w:val="2"/>
          </w:tcPr>
          <w:p w14:paraId="56D733C9" w14:textId="77777777" w:rsidR="00DB73E1" w:rsidRPr="00026D9B" w:rsidRDefault="00DB73E1" w:rsidP="002D600E">
            <w:pPr>
              <w:pStyle w:val="Section1"/>
              <w:numPr>
                <w:ilvl w:val="0"/>
                <w:numId w:val="0"/>
              </w:numPr>
              <w:ind w:left="360"/>
              <w:rPr>
                <w:rFonts w:ascii="Times New Roman" w:hAnsi="Times New Roman"/>
                <w:szCs w:val="22"/>
                <w:lang w:val="sq-AL"/>
              </w:rPr>
            </w:pPr>
          </w:p>
        </w:tc>
        <w:tc>
          <w:tcPr>
            <w:tcW w:w="7741" w:type="dxa"/>
            <w:gridSpan w:val="2"/>
          </w:tcPr>
          <w:p w14:paraId="18EA9956" w14:textId="77777777" w:rsidR="00DB73E1" w:rsidRPr="00026D9B" w:rsidRDefault="00DB73E1" w:rsidP="002D600E">
            <w:pPr>
              <w:spacing w:after="120"/>
              <w:jc w:val="both"/>
              <w:rPr>
                <w:rFonts w:ascii="Times New Roman" w:hAnsi="Times New Roman"/>
                <w:lang w:val="sq-AL"/>
              </w:rPr>
            </w:pPr>
          </w:p>
        </w:tc>
      </w:tr>
      <w:tr w:rsidR="00DB73E1" w:rsidRPr="009C5344" w14:paraId="7DF929C1" w14:textId="77777777" w:rsidTr="002D600E">
        <w:trPr>
          <w:gridAfter w:val="1"/>
          <w:wAfter w:w="428" w:type="dxa"/>
          <w:jc w:val="center"/>
        </w:trPr>
        <w:tc>
          <w:tcPr>
            <w:tcW w:w="2335" w:type="dxa"/>
            <w:gridSpan w:val="2"/>
            <w:hideMark/>
          </w:tcPr>
          <w:p w14:paraId="2D00FF6F" w14:textId="77777777" w:rsidR="00DB73E1" w:rsidRPr="00A52238" w:rsidRDefault="00DB73E1" w:rsidP="006944E2">
            <w:pPr>
              <w:pStyle w:val="Section1"/>
              <w:numPr>
                <w:ilvl w:val="0"/>
                <w:numId w:val="65"/>
              </w:numPr>
              <w:rPr>
                <w:rFonts w:ascii="Times New Roman" w:hAnsi="Times New Roman"/>
                <w:szCs w:val="22"/>
                <w:lang w:val="sq-AL"/>
              </w:rPr>
            </w:pPr>
            <w:bookmarkStart w:id="234" w:name="_Toc72826738"/>
            <w:bookmarkStart w:id="235" w:name="_Toc438438865"/>
            <w:bookmarkStart w:id="236" w:name="_Toc438532659"/>
            <w:bookmarkStart w:id="237" w:name="_Toc438734009"/>
            <w:bookmarkStart w:id="238" w:name="_Toc438907045"/>
            <w:bookmarkStart w:id="239" w:name="_Toc438907244"/>
            <w:bookmarkStart w:id="240" w:name="_Toc500691730"/>
            <w:bookmarkStart w:id="241" w:name="_Toc500695986"/>
            <w:bookmarkStart w:id="242" w:name="_Toc500700014"/>
            <w:bookmarkStart w:id="243" w:name="_Toc500702676"/>
            <w:r w:rsidRPr="00A52238">
              <w:rPr>
                <w:rFonts w:ascii="Times New Roman" w:hAnsi="Times New Roman"/>
                <w:szCs w:val="22"/>
                <w:lang w:val="sq-AL"/>
              </w:rPr>
              <w:t>Njoftimi i Fituesit</w:t>
            </w:r>
            <w:bookmarkEnd w:id="234"/>
            <w:r w:rsidRPr="00A52238">
              <w:rPr>
                <w:rFonts w:ascii="Times New Roman" w:hAnsi="Times New Roman"/>
                <w:szCs w:val="22"/>
                <w:lang w:val="sq-AL"/>
              </w:rPr>
              <w:t xml:space="preserve">  </w:t>
            </w:r>
            <w:bookmarkEnd w:id="235"/>
            <w:bookmarkEnd w:id="236"/>
            <w:bookmarkEnd w:id="237"/>
            <w:bookmarkEnd w:id="238"/>
            <w:bookmarkEnd w:id="239"/>
            <w:bookmarkEnd w:id="240"/>
            <w:bookmarkEnd w:id="241"/>
            <w:bookmarkEnd w:id="242"/>
            <w:bookmarkEnd w:id="243"/>
          </w:p>
        </w:tc>
        <w:tc>
          <w:tcPr>
            <w:tcW w:w="7741" w:type="dxa"/>
            <w:gridSpan w:val="2"/>
            <w:hideMark/>
          </w:tcPr>
          <w:p w14:paraId="1A541FEA" w14:textId="77777777" w:rsidR="00DB73E1" w:rsidRPr="00A52238" w:rsidRDefault="00DB73E1" w:rsidP="00DB73E1">
            <w:pPr>
              <w:numPr>
                <w:ilvl w:val="0"/>
                <w:numId w:val="24"/>
              </w:numPr>
              <w:jc w:val="both"/>
              <w:rPr>
                <w:rFonts w:ascii="Times New Roman" w:hAnsi="Times New Roman"/>
                <w:lang w:val="sq-AL"/>
              </w:rPr>
            </w:pPr>
            <w:r w:rsidRPr="00A52238">
              <w:rPr>
                <w:rFonts w:ascii="Times New Roman" w:hAnsi="Times New Roman"/>
                <w:lang w:val="sq-AL"/>
              </w:rPr>
              <w:t>Brenda afatit të vlefshmërisë së Ofertës, Autoriteti Kontraktor njofton Operatorin Ekonomik të suksesshëm se Oferta e tij është pranuar, dhe është shpallur fituese.</w:t>
            </w:r>
          </w:p>
          <w:p w14:paraId="28591EA3" w14:textId="77777777" w:rsidR="00DB73E1" w:rsidRPr="00A52238" w:rsidRDefault="00DB73E1" w:rsidP="002D600E">
            <w:pPr>
              <w:pStyle w:val="Tekstiikomentit"/>
              <w:shd w:val="clear" w:color="auto" w:fill="E2EFD9"/>
              <w:rPr>
                <w:rFonts w:ascii="Times New Roman" w:hAnsi="Times New Roman"/>
                <w:sz w:val="22"/>
                <w:lang w:val="sq-AL"/>
              </w:rPr>
            </w:pPr>
          </w:p>
        </w:tc>
      </w:tr>
      <w:tr w:rsidR="00DB73E1" w:rsidRPr="00A52238" w14:paraId="67FBD970" w14:textId="77777777" w:rsidTr="002D600E">
        <w:trPr>
          <w:gridAfter w:val="1"/>
          <w:wAfter w:w="428" w:type="dxa"/>
          <w:jc w:val="center"/>
        </w:trPr>
        <w:tc>
          <w:tcPr>
            <w:tcW w:w="2335" w:type="dxa"/>
            <w:gridSpan w:val="2"/>
            <w:hideMark/>
          </w:tcPr>
          <w:p w14:paraId="5AC3C972" w14:textId="77777777" w:rsidR="00DB73E1" w:rsidRPr="00A52238" w:rsidRDefault="00DB73E1" w:rsidP="006944E2">
            <w:pPr>
              <w:pStyle w:val="Section1"/>
              <w:numPr>
                <w:ilvl w:val="0"/>
                <w:numId w:val="65"/>
              </w:numPr>
              <w:rPr>
                <w:rFonts w:ascii="Times New Roman" w:hAnsi="Times New Roman"/>
                <w:szCs w:val="22"/>
                <w:lang w:val="sq-AL"/>
              </w:rPr>
            </w:pPr>
            <w:bookmarkStart w:id="244" w:name="_Toc72826739"/>
            <w:bookmarkStart w:id="245" w:name="_Toc500691731"/>
            <w:bookmarkStart w:id="246" w:name="_Toc500695987"/>
            <w:bookmarkStart w:id="247" w:name="_Toc500700015"/>
            <w:bookmarkStart w:id="248" w:name="_Toc500702677"/>
            <w:r w:rsidRPr="00A52238">
              <w:rPr>
                <w:rFonts w:ascii="Times New Roman" w:hAnsi="Times New Roman"/>
                <w:szCs w:val="22"/>
                <w:lang w:val="sq-AL"/>
              </w:rPr>
              <w:t>Nënshkrimi i Marrëveshjes Kuadër/ Kontratës</w:t>
            </w:r>
            <w:bookmarkEnd w:id="244"/>
            <w:r w:rsidRPr="00A52238">
              <w:rPr>
                <w:rFonts w:ascii="Times New Roman" w:hAnsi="Times New Roman"/>
                <w:szCs w:val="22"/>
                <w:lang w:val="sq-AL"/>
              </w:rPr>
              <w:t xml:space="preserve"> </w:t>
            </w:r>
            <w:bookmarkEnd w:id="245"/>
            <w:bookmarkEnd w:id="246"/>
            <w:bookmarkEnd w:id="247"/>
            <w:bookmarkEnd w:id="248"/>
          </w:p>
        </w:tc>
        <w:tc>
          <w:tcPr>
            <w:tcW w:w="7741" w:type="dxa"/>
            <w:gridSpan w:val="2"/>
            <w:hideMark/>
          </w:tcPr>
          <w:p w14:paraId="24140FD4" w14:textId="77777777" w:rsidR="00DB73E1" w:rsidRPr="00A52238" w:rsidRDefault="00DB73E1" w:rsidP="00DB73E1">
            <w:pPr>
              <w:numPr>
                <w:ilvl w:val="0"/>
                <w:numId w:val="25"/>
              </w:numPr>
              <w:jc w:val="both"/>
              <w:rPr>
                <w:rFonts w:ascii="Times New Roman" w:hAnsi="Times New Roman"/>
                <w:lang w:val="sq-AL"/>
              </w:rPr>
            </w:pPr>
            <w:r w:rsidRPr="00A52238">
              <w:rPr>
                <w:rFonts w:ascii="Times New Roman" w:hAnsi="Times New Roman"/>
                <w:lang w:val="sq-AL"/>
              </w:rPr>
              <w:t xml:space="preserve">Pas konfirmimit të fituesit/ve Autoriteti Kontraktor përgatit, nënshkruan dhe fton Operatorin/ët e suksesshëm Ekonomik të nënshkruajë Marrëveshjen kuadër/Kontratën. </w:t>
            </w:r>
          </w:p>
          <w:p w14:paraId="30B003B2" w14:textId="77777777" w:rsidR="00DB73E1" w:rsidRPr="00A52238" w:rsidRDefault="00DB73E1" w:rsidP="00DB73E1">
            <w:pPr>
              <w:numPr>
                <w:ilvl w:val="0"/>
                <w:numId w:val="25"/>
              </w:numPr>
              <w:jc w:val="both"/>
              <w:rPr>
                <w:rFonts w:ascii="Times New Roman" w:hAnsi="Times New Roman"/>
                <w:lang w:val="sq-AL"/>
              </w:rPr>
            </w:pPr>
            <w:r w:rsidRPr="00A52238">
              <w:rPr>
                <w:rFonts w:ascii="Times New Roman" w:hAnsi="Times New Roman"/>
                <w:lang w:val="sq-AL"/>
              </w:rPr>
              <w:t>Autoriteti Kontraktor i kërkon fituesit një sigurim për realizimin e Kontratës. Shuma e mbulimit për realizimin e kontratës do të jetë 10% e vlerës së Kontratës. Formulari i  Sigurimit të Kontratës dorëzohet para nënshkrimit të Kontratës.</w:t>
            </w:r>
          </w:p>
          <w:p w14:paraId="6B8A88AC" w14:textId="77777777" w:rsidR="00DB73E1" w:rsidRPr="00A52238" w:rsidRDefault="00DB73E1" w:rsidP="002D600E">
            <w:pPr>
              <w:jc w:val="both"/>
              <w:rPr>
                <w:rFonts w:ascii="Times New Roman" w:hAnsi="Times New Roman"/>
                <w:lang w:val="sq-AL"/>
              </w:rPr>
            </w:pPr>
            <w:r w:rsidRPr="00A52238">
              <w:rPr>
                <w:rFonts w:ascii="Times New Roman" w:hAnsi="Times New Roman"/>
                <w:lang w:val="sq-AL"/>
              </w:rPr>
              <w:t>Sigurimi për realizimin e kontratës mund të paraqitet në një nga format e mëposhtme:</w:t>
            </w:r>
          </w:p>
          <w:p w14:paraId="3CAA137D" w14:textId="77777777" w:rsidR="00DB73E1" w:rsidRPr="00A52238" w:rsidRDefault="00DB73E1" w:rsidP="00DB73E1">
            <w:pPr>
              <w:numPr>
                <w:ilvl w:val="0"/>
                <w:numId w:val="47"/>
              </w:numPr>
              <w:jc w:val="both"/>
              <w:rPr>
                <w:rFonts w:ascii="Times New Roman" w:hAnsi="Times New Roman"/>
                <w:lang w:val="sq-AL"/>
              </w:rPr>
            </w:pPr>
            <w:r w:rsidRPr="00A52238">
              <w:rPr>
                <w:rFonts w:ascii="Times New Roman" w:hAnsi="Times New Roman"/>
                <w:lang w:val="de-DE"/>
              </w:rPr>
              <w:t>mundësi pagese nga ofertuesi në vlerë monetare, në llogarinë e autoritetit ose entit kontraktor;</w:t>
            </w:r>
          </w:p>
          <w:p w14:paraId="63BA768E" w14:textId="77777777" w:rsidR="00DB73E1" w:rsidRPr="00A52238" w:rsidRDefault="00DB73E1" w:rsidP="00DB73E1">
            <w:pPr>
              <w:numPr>
                <w:ilvl w:val="0"/>
                <w:numId w:val="47"/>
              </w:numPr>
              <w:rPr>
                <w:rFonts w:ascii="Times New Roman" w:hAnsi="Times New Roman"/>
                <w:lang w:val="sq-AL"/>
              </w:rPr>
            </w:pPr>
            <w:r w:rsidRPr="00A52238">
              <w:rPr>
                <w:rFonts w:ascii="Times New Roman" w:hAnsi="Times New Roman"/>
                <w:lang w:val="sq-AL"/>
              </w:rPr>
              <w:t>garanci bankare;</w:t>
            </w:r>
          </w:p>
          <w:p w14:paraId="0362FEC1" w14:textId="77777777" w:rsidR="00DB73E1" w:rsidRPr="00A52238" w:rsidRDefault="00DB73E1" w:rsidP="00DB73E1">
            <w:pPr>
              <w:numPr>
                <w:ilvl w:val="0"/>
                <w:numId w:val="47"/>
              </w:numPr>
              <w:rPr>
                <w:rFonts w:ascii="Times New Roman" w:hAnsi="Times New Roman"/>
                <w:lang w:val="sq-AL"/>
              </w:rPr>
            </w:pPr>
            <w:r w:rsidRPr="00A52238">
              <w:rPr>
                <w:rFonts w:ascii="Times New Roman" w:hAnsi="Times New Roman"/>
                <w:lang w:val="sq-AL"/>
              </w:rPr>
              <w:t>garanci nga shoqëri sigurimi.</w:t>
            </w:r>
          </w:p>
          <w:p w14:paraId="07D3EB70" w14:textId="77777777" w:rsidR="00DB73E1" w:rsidRPr="00A52238" w:rsidRDefault="00DB73E1" w:rsidP="002D600E">
            <w:pPr>
              <w:shd w:val="clear" w:color="auto" w:fill="E2EFD9"/>
              <w:ind w:left="360"/>
              <w:rPr>
                <w:rFonts w:ascii="Times New Roman" w:hAnsi="Times New Roman"/>
                <w:lang w:val="sq-AL"/>
              </w:rPr>
            </w:pPr>
          </w:p>
        </w:tc>
      </w:tr>
      <w:tr w:rsidR="00DB73E1" w:rsidRPr="00026D9B" w14:paraId="59641F5D" w14:textId="77777777" w:rsidTr="002D600E">
        <w:trPr>
          <w:gridAfter w:val="1"/>
          <w:wAfter w:w="428" w:type="dxa"/>
          <w:jc w:val="center"/>
        </w:trPr>
        <w:tc>
          <w:tcPr>
            <w:tcW w:w="10076" w:type="dxa"/>
            <w:gridSpan w:val="4"/>
          </w:tcPr>
          <w:p w14:paraId="43D18EE7" w14:textId="77777777" w:rsidR="00DB73E1" w:rsidRPr="00026D9B" w:rsidRDefault="00DB73E1" w:rsidP="002D600E">
            <w:pPr>
              <w:pStyle w:val="Section1"/>
              <w:numPr>
                <w:ilvl w:val="0"/>
                <w:numId w:val="0"/>
              </w:numPr>
              <w:spacing w:before="120" w:after="120"/>
              <w:ind w:left="65"/>
              <w:jc w:val="center"/>
              <w:rPr>
                <w:rFonts w:ascii="Times New Roman" w:hAnsi="Times New Roman"/>
                <w:szCs w:val="22"/>
                <w:lang w:val="sq-AL"/>
              </w:rPr>
            </w:pPr>
            <w:bookmarkStart w:id="249" w:name="_Toc72826740"/>
            <w:r>
              <w:rPr>
                <w:rFonts w:ascii="Times New Roman" w:hAnsi="Times New Roman"/>
                <w:szCs w:val="22"/>
                <w:lang w:val="sq-AL"/>
              </w:rPr>
              <w:t>DH</w:t>
            </w:r>
            <w:r w:rsidRPr="00026D9B">
              <w:rPr>
                <w:rFonts w:ascii="Times New Roman" w:hAnsi="Times New Roman"/>
                <w:szCs w:val="22"/>
                <w:lang w:val="sq-AL"/>
              </w:rPr>
              <w:t>. ANKESAT</w:t>
            </w:r>
            <w:bookmarkEnd w:id="249"/>
          </w:p>
        </w:tc>
      </w:tr>
      <w:tr w:rsidR="00DB73E1" w:rsidRPr="009C5344" w14:paraId="6B9C647C" w14:textId="77777777" w:rsidTr="002D600E">
        <w:trPr>
          <w:gridAfter w:val="1"/>
          <w:wAfter w:w="428" w:type="dxa"/>
          <w:jc w:val="center"/>
        </w:trPr>
        <w:tc>
          <w:tcPr>
            <w:tcW w:w="2335" w:type="dxa"/>
            <w:gridSpan w:val="2"/>
          </w:tcPr>
          <w:p w14:paraId="71141EC1" w14:textId="77777777" w:rsidR="00DB73E1" w:rsidRPr="00026D9B" w:rsidRDefault="00DB73E1" w:rsidP="006944E2">
            <w:pPr>
              <w:pStyle w:val="Section1"/>
              <w:numPr>
                <w:ilvl w:val="0"/>
                <w:numId w:val="65"/>
              </w:numPr>
              <w:rPr>
                <w:rFonts w:ascii="Times New Roman" w:hAnsi="Times New Roman"/>
                <w:szCs w:val="22"/>
                <w:lang w:val="sq-AL"/>
              </w:rPr>
            </w:pPr>
            <w:bookmarkStart w:id="250" w:name="_Toc72826741"/>
            <w:r w:rsidRPr="00026D9B">
              <w:rPr>
                <w:rFonts w:ascii="Times New Roman" w:hAnsi="Times New Roman"/>
                <w:szCs w:val="22"/>
                <w:lang w:val="sq-AL"/>
              </w:rPr>
              <w:t>Procedura e ankesës</w:t>
            </w:r>
            <w:bookmarkEnd w:id="250"/>
          </w:p>
        </w:tc>
        <w:tc>
          <w:tcPr>
            <w:tcW w:w="7741" w:type="dxa"/>
            <w:gridSpan w:val="2"/>
          </w:tcPr>
          <w:p w14:paraId="2BECC880" w14:textId="77777777" w:rsidR="00DB73E1" w:rsidRPr="00A52238" w:rsidRDefault="00DB73E1" w:rsidP="00DB73E1">
            <w:pPr>
              <w:numPr>
                <w:ilvl w:val="0"/>
                <w:numId w:val="27"/>
              </w:numPr>
              <w:jc w:val="both"/>
              <w:rPr>
                <w:rFonts w:ascii="Times New Roman" w:hAnsi="Times New Roman"/>
                <w:lang w:val="sq-AL"/>
              </w:rPr>
            </w:pPr>
            <w:r w:rsidRPr="00C11099">
              <w:rPr>
                <w:rFonts w:ascii="Times New Roman" w:hAnsi="Times New Roman"/>
                <w:lang w:val="sq-AL"/>
              </w:rPr>
              <w:t>Çdo Operator Ekonomik, i cili ka interes t</w:t>
            </w:r>
            <w:r>
              <w:rPr>
                <w:rFonts w:ascii="Times New Roman" w:hAnsi="Times New Roman"/>
                <w:lang w:val="sq-AL"/>
              </w:rPr>
              <w:t>ë</w:t>
            </w:r>
            <w:r w:rsidRPr="00C11099">
              <w:rPr>
                <w:rFonts w:ascii="Times New Roman" w:hAnsi="Times New Roman"/>
                <w:lang w:val="sq-AL"/>
              </w:rPr>
              <w:t xml:space="preserve"> ligjsh</w:t>
            </w:r>
            <w:r>
              <w:rPr>
                <w:rFonts w:ascii="Times New Roman" w:hAnsi="Times New Roman"/>
                <w:lang w:val="sq-AL"/>
              </w:rPr>
              <w:t>ë</w:t>
            </w:r>
            <w:r w:rsidRPr="00C11099">
              <w:rPr>
                <w:rFonts w:ascii="Times New Roman" w:hAnsi="Times New Roman"/>
                <w:lang w:val="sq-AL"/>
              </w:rPr>
              <w:t>m për objektin e prokurimit dhe rrezikon të dëmtohet nga vendimmarrja e autoritetit/entit kontraktor mund të paraqesë ankesë  njëkohësisht pranë autoritetit/entit kontraktor dhe Komisionit të  Prokurimit Publik në lidhje me Dokumentet e Tenderit, kualifikimin, përzgjedhjen ose përcaktimin e ofertës fituese, sipas parashikimeve në LPP dhe aktet nënligjore</w:t>
            </w:r>
            <w:r>
              <w:rPr>
                <w:rFonts w:ascii="Times New Roman" w:hAnsi="Times New Roman"/>
                <w:lang w:val="sq-AL"/>
              </w:rPr>
              <w:t>,</w:t>
            </w:r>
            <w:r w:rsidRPr="00C11099">
              <w:rPr>
                <w:rFonts w:ascii="Times New Roman" w:hAnsi="Times New Roman"/>
                <w:lang w:val="sq-AL"/>
              </w:rPr>
              <w:t xml:space="preserve"> n</w:t>
            </w:r>
            <w:r>
              <w:rPr>
                <w:rFonts w:ascii="Times New Roman" w:hAnsi="Times New Roman"/>
                <w:lang w:val="sq-AL"/>
              </w:rPr>
              <w:t>ë</w:t>
            </w:r>
            <w:r w:rsidRPr="00C11099">
              <w:rPr>
                <w:rFonts w:ascii="Times New Roman" w:hAnsi="Times New Roman"/>
                <w:lang w:val="sq-AL"/>
              </w:rPr>
              <w:t xml:space="preserve"> Sistemin e Ankesave Elektronike.</w:t>
            </w:r>
            <w:r w:rsidRPr="00C11099">
              <w:rPr>
                <w:rFonts w:ascii="Times New Roman" w:hAnsi="Times New Roman"/>
                <w:shd w:val="clear" w:color="auto" w:fill="E2EFD9"/>
                <w:lang w:val="sq-AL"/>
              </w:rPr>
              <w:t xml:space="preserve"> </w:t>
            </w:r>
          </w:p>
          <w:p w14:paraId="35D4B00A" w14:textId="77777777" w:rsidR="00DB73E1" w:rsidRPr="00782509" w:rsidRDefault="00DB73E1" w:rsidP="00DB73E1">
            <w:pPr>
              <w:numPr>
                <w:ilvl w:val="0"/>
                <w:numId w:val="27"/>
              </w:numPr>
              <w:jc w:val="both"/>
              <w:rPr>
                <w:rFonts w:ascii="Times New Roman" w:hAnsi="Times New Roman"/>
                <w:lang w:val="sq-AL"/>
              </w:rPr>
            </w:pPr>
            <w:r w:rsidRPr="00782509">
              <w:rPr>
                <w:rFonts w:ascii="Times New Roman" w:hAnsi="Times New Roman"/>
                <w:bCs/>
                <w:lang w:val="sq-AL"/>
              </w:rPr>
              <w:t>Në rastet e ankesave për vendimet e autoritetit kontraktor për përzgjedhjen e kandidatëve pas fazës së parakualifikimit ose për procesin e vlerësimit të ofertave, operatorët ekonomikë, të cilët kanë marrë pjesë në procedurën e prokurimit dhe mund të cenohen nga ankesa e paraqitur, kanë të drejtë të paraqesin argumentet e tyre në lidhje me këtë të fundit njëkohësisht pranë autoritetit ose entit kontraktor dhe Komisionit të Prokurimit Publik</w:t>
            </w:r>
            <w:r>
              <w:rPr>
                <w:rFonts w:ascii="Times New Roman" w:hAnsi="Times New Roman"/>
                <w:bCs/>
                <w:lang w:val="sq-AL"/>
              </w:rPr>
              <w:t xml:space="preserve"> </w:t>
            </w:r>
            <w:r w:rsidRPr="00C11099">
              <w:rPr>
                <w:rFonts w:ascii="Times New Roman" w:hAnsi="Times New Roman"/>
                <w:lang w:val="sq-AL"/>
              </w:rPr>
              <w:t>n</w:t>
            </w:r>
            <w:r>
              <w:rPr>
                <w:rFonts w:ascii="Times New Roman" w:hAnsi="Times New Roman"/>
                <w:lang w:val="sq-AL"/>
              </w:rPr>
              <w:t>ë</w:t>
            </w:r>
            <w:r w:rsidRPr="00C11099">
              <w:rPr>
                <w:rFonts w:ascii="Times New Roman" w:hAnsi="Times New Roman"/>
                <w:lang w:val="sq-AL"/>
              </w:rPr>
              <w:t xml:space="preserve"> Sistemin e Ankesave Elektronike.</w:t>
            </w:r>
          </w:p>
          <w:p w14:paraId="3B724BCC" w14:textId="77777777" w:rsidR="00DB73E1" w:rsidRDefault="00DB73E1" w:rsidP="002D600E">
            <w:pPr>
              <w:spacing w:after="0"/>
              <w:ind w:left="350"/>
              <w:jc w:val="both"/>
              <w:rPr>
                <w:rFonts w:ascii="Times New Roman" w:hAnsi="Times New Roman"/>
                <w:bCs/>
                <w:color w:val="000000" w:themeColor="text1"/>
                <w:lang w:val="sq-AL"/>
              </w:rPr>
            </w:pPr>
            <w:r w:rsidRPr="00782509">
              <w:rPr>
                <w:rFonts w:ascii="Times New Roman" w:hAnsi="Times New Roman"/>
                <w:bCs/>
                <w:color w:val="000000" w:themeColor="text1"/>
                <w:lang w:val="sq-AL"/>
              </w:rPr>
              <w:t>Kundër vendimit të autoritetit kontraktor, operatorët ekonomikë të interesuar, të cilët kanë paraqitur argumentet e tyre në lidhje me ankesën, kanë të drejtën të ankohen pranë Komisionit të Prokurimit Publik.</w:t>
            </w:r>
          </w:p>
          <w:p w14:paraId="2AD2949F" w14:textId="77777777" w:rsidR="00DB73E1" w:rsidRPr="00026D9B" w:rsidRDefault="00DB73E1" w:rsidP="002D600E">
            <w:pPr>
              <w:jc w:val="both"/>
              <w:rPr>
                <w:rFonts w:ascii="Times New Roman" w:hAnsi="Times New Roman"/>
                <w:lang w:val="sq-AL"/>
              </w:rPr>
            </w:pPr>
          </w:p>
        </w:tc>
      </w:tr>
      <w:tr w:rsidR="00DB73E1" w:rsidRPr="009C5344" w14:paraId="41C1CFFF" w14:textId="77777777" w:rsidTr="002D600E">
        <w:trPr>
          <w:gridAfter w:val="1"/>
          <w:wAfter w:w="428" w:type="dxa"/>
          <w:jc w:val="center"/>
        </w:trPr>
        <w:tc>
          <w:tcPr>
            <w:tcW w:w="2335" w:type="dxa"/>
            <w:gridSpan w:val="2"/>
          </w:tcPr>
          <w:p w14:paraId="69C7E93F" w14:textId="77777777" w:rsidR="00DB73E1" w:rsidRPr="00026D9B" w:rsidRDefault="00DB73E1" w:rsidP="002D600E">
            <w:pPr>
              <w:pStyle w:val="Section1"/>
              <w:numPr>
                <w:ilvl w:val="0"/>
                <w:numId w:val="0"/>
              </w:numPr>
              <w:rPr>
                <w:rFonts w:ascii="Times New Roman" w:hAnsi="Times New Roman"/>
                <w:szCs w:val="22"/>
                <w:lang w:val="sq-AL"/>
              </w:rPr>
            </w:pPr>
          </w:p>
        </w:tc>
        <w:tc>
          <w:tcPr>
            <w:tcW w:w="7741" w:type="dxa"/>
            <w:gridSpan w:val="2"/>
          </w:tcPr>
          <w:p w14:paraId="354C0DFF" w14:textId="77777777" w:rsidR="00DB73E1" w:rsidRPr="00A52238" w:rsidRDefault="00DB73E1" w:rsidP="00DB73E1">
            <w:pPr>
              <w:pStyle w:val="Paragrafiilists"/>
              <w:numPr>
                <w:ilvl w:val="0"/>
                <w:numId w:val="27"/>
              </w:numPr>
              <w:jc w:val="both"/>
              <w:rPr>
                <w:rFonts w:ascii="Times New Roman" w:hAnsi="Times New Roman"/>
                <w:lang w:val="sq-AL"/>
              </w:rPr>
            </w:pPr>
            <w:r w:rsidRPr="00A52238">
              <w:rPr>
                <w:rFonts w:ascii="Times New Roman" w:hAnsi="Times New Roman"/>
                <w:lang w:val="sq-AL"/>
              </w:rPr>
              <w:t>Autoriteti Kontraktor mund t’i kërkojë Komisionit të Prokurimit Publik që të lëshojë masa të ndërmjetme për mospezullimin e procedurës së prokurimit.</w:t>
            </w:r>
          </w:p>
        </w:tc>
      </w:tr>
      <w:tr w:rsidR="00DB73E1" w:rsidRPr="00026D9B" w14:paraId="36AECC27" w14:textId="77777777" w:rsidTr="002D600E">
        <w:trPr>
          <w:gridAfter w:val="1"/>
          <w:wAfter w:w="428" w:type="dxa"/>
          <w:jc w:val="center"/>
        </w:trPr>
        <w:tc>
          <w:tcPr>
            <w:tcW w:w="10076" w:type="dxa"/>
            <w:gridSpan w:val="4"/>
          </w:tcPr>
          <w:p w14:paraId="435533BE" w14:textId="77777777" w:rsidR="00DB73E1" w:rsidRPr="00026D9B" w:rsidRDefault="00DB73E1" w:rsidP="002D600E">
            <w:pPr>
              <w:pStyle w:val="Section1"/>
              <w:numPr>
                <w:ilvl w:val="0"/>
                <w:numId w:val="0"/>
              </w:numPr>
              <w:spacing w:before="120" w:after="120"/>
              <w:ind w:left="65"/>
              <w:jc w:val="center"/>
              <w:rPr>
                <w:rFonts w:ascii="Times New Roman" w:hAnsi="Times New Roman"/>
                <w:szCs w:val="22"/>
                <w:lang w:val="sq-AL"/>
              </w:rPr>
            </w:pPr>
            <w:bookmarkStart w:id="251" w:name="_Toc72826742"/>
            <w:r>
              <w:rPr>
                <w:rFonts w:ascii="Times New Roman" w:hAnsi="Times New Roman"/>
                <w:szCs w:val="22"/>
                <w:lang w:val="sq-AL"/>
              </w:rPr>
              <w:t>E</w:t>
            </w:r>
            <w:r w:rsidRPr="00026D9B">
              <w:rPr>
                <w:rFonts w:ascii="Times New Roman" w:hAnsi="Times New Roman"/>
                <w:szCs w:val="22"/>
                <w:lang w:val="sq-AL"/>
              </w:rPr>
              <w:t xml:space="preserve">. ANULIMI I </w:t>
            </w:r>
            <w:bookmarkEnd w:id="251"/>
            <w:r w:rsidRPr="00026D9B">
              <w:rPr>
                <w:rFonts w:ascii="Times New Roman" w:hAnsi="Times New Roman"/>
                <w:szCs w:val="22"/>
                <w:lang w:val="sq-AL"/>
              </w:rPr>
              <w:t>PROCEDURËS</w:t>
            </w:r>
          </w:p>
        </w:tc>
      </w:tr>
      <w:tr w:rsidR="00DB73E1" w:rsidRPr="009C5344" w14:paraId="4B4EDD5E" w14:textId="77777777" w:rsidTr="002D600E">
        <w:trPr>
          <w:gridAfter w:val="1"/>
          <w:wAfter w:w="428" w:type="dxa"/>
          <w:jc w:val="center"/>
        </w:trPr>
        <w:tc>
          <w:tcPr>
            <w:tcW w:w="2335" w:type="dxa"/>
            <w:gridSpan w:val="2"/>
          </w:tcPr>
          <w:p w14:paraId="6ADABC9F" w14:textId="77777777" w:rsidR="00DB73E1" w:rsidRPr="00026D9B" w:rsidRDefault="00DB73E1" w:rsidP="006944E2">
            <w:pPr>
              <w:pStyle w:val="Section1"/>
              <w:numPr>
                <w:ilvl w:val="0"/>
                <w:numId w:val="65"/>
              </w:numPr>
              <w:rPr>
                <w:rFonts w:ascii="Times New Roman" w:hAnsi="Times New Roman"/>
                <w:szCs w:val="22"/>
                <w:lang w:val="sq-AL"/>
              </w:rPr>
            </w:pPr>
            <w:bookmarkStart w:id="252" w:name="_Toc72826743"/>
            <w:r w:rsidRPr="00026D9B">
              <w:rPr>
                <w:rFonts w:ascii="Times New Roman" w:hAnsi="Times New Roman"/>
                <w:szCs w:val="22"/>
                <w:lang w:val="sq-AL"/>
              </w:rPr>
              <w:t>Anulimi i procedurës</w:t>
            </w:r>
            <w:bookmarkEnd w:id="252"/>
          </w:p>
        </w:tc>
        <w:tc>
          <w:tcPr>
            <w:tcW w:w="7741" w:type="dxa"/>
            <w:gridSpan w:val="2"/>
          </w:tcPr>
          <w:p w14:paraId="64831266" w14:textId="77777777" w:rsidR="00DB73E1" w:rsidRPr="00026D9B" w:rsidRDefault="00DB73E1" w:rsidP="00DB73E1">
            <w:pPr>
              <w:numPr>
                <w:ilvl w:val="0"/>
                <w:numId w:val="52"/>
              </w:numPr>
              <w:jc w:val="both"/>
              <w:rPr>
                <w:rFonts w:ascii="Times New Roman" w:hAnsi="Times New Roman"/>
                <w:lang w:val="sq-AL"/>
              </w:rPr>
            </w:pPr>
            <w:r w:rsidRPr="00026D9B">
              <w:rPr>
                <w:rFonts w:ascii="Times New Roman" w:hAnsi="Times New Roman"/>
                <w:lang w:val="sq-AL"/>
              </w:rPr>
              <w:t>Autoriteti kontraktor publikon Njoftimin për Anulimin e Procedurës së Prokurimit, në të njëjtën mënyrë siç publikon Njoftimin e Kontratës, jo më vonë se 5 (pesë) ditë nga data e skadimit të afatit të fundit për paraqitjen e ankesave, ose dhënien e vendimit përfundimtar për ankimin.</w:t>
            </w:r>
          </w:p>
          <w:p w14:paraId="1365CFF7" w14:textId="77777777" w:rsidR="00DB73E1" w:rsidRPr="00026D9B" w:rsidRDefault="00DB73E1" w:rsidP="00DB73E1">
            <w:pPr>
              <w:numPr>
                <w:ilvl w:val="0"/>
                <w:numId w:val="52"/>
              </w:numPr>
              <w:rPr>
                <w:rFonts w:ascii="Times New Roman" w:hAnsi="Times New Roman"/>
                <w:lang w:val="sq-AL"/>
              </w:rPr>
            </w:pPr>
            <w:r w:rsidRPr="00026D9B">
              <w:rPr>
                <w:rFonts w:ascii="Times New Roman" w:hAnsi="Times New Roman"/>
                <w:lang w:val="sq-AL"/>
              </w:rPr>
              <w:t xml:space="preserve">Autoriteti kontraktor anulon procedurën e prokurimit në rastet kur: </w:t>
            </w:r>
          </w:p>
          <w:p w14:paraId="43E7E257" w14:textId="77777777" w:rsidR="00DB73E1" w:rsidRPr="00026D9B" w:rsidRDefault="00DB73E1" w:rsidP="002D600E">
            <w:pPr>
              <w:ind w:left="360"/>
              <w:rPr>
                <w:rFonts w:ascii="Times New Roman" w:hAnsi="Times New Roman"/>
                <w:lang w:val="sq-AL"/>
              </w:rPr>
            </w:pPr>
            <w:r w:rsidRPr="00026D9B">
              <w:rPr>
                <w:rFonts w:ascii="Times New Roman" w:hAnsi="Times New Roman"/>
                <w:lang w:val="sq-AL"/>
              </w:rPr>
              <w:t>a) nuk është paraqitur asnjë kërkesë e përshtatshme në procedurat me faza;</w:t>
            </w:r>
          </w:p>
          <w:p w14:paraId="31E2F282" w14:textId="77777777" w:rsidR="00DB73E1" w:rsidRPr="00026D9B" w:rsidRDefault="00DB73E1" w:rsidP="002D600E">
            <w:pPr>
              <w:ind w:left="360"/>
              <w:rPr>
                <w:rFonts w:ascii="Times New Roman" w:hAnsi="Times New Roman"/>
                <w:lang w:val="sq-AL"/>
              </w:rPr>
            </w:pPr>
            <w:r w:rsidRPr="00026D9B">
              <w:rPr>
                <w:rFonts w:ascii="Times New Roman" w:hAnsi="Times New Roman"/>
                <w:lang w:val="sq-AL"/>
              </w:rPr>
              <w:t xml:space="preserve">b) nuk është paraqitur asnjë ofertë e përshtatshme në procedurat me një fazë; </w:t>
            </w:r>
          </w:p>
          <w:p w14:paraId="6A7E22F7" w14:textId="77777777" w:rsidR="00DB73E1" w:rsidRPr="00026D9B" w:rsidRDefault="00DB73E1" w:rsidP="002D600E">
            <w:pPr>
              <w:ind w:left="360"/>
              <w:rPr>
                <w:rFonts w:ascii="Times New Roman" w:hAnsi="Times New Roman"/>
                <w:lang w:val="sq-AL"/>
              </w:rPr>
            </w:pPr>
            <w:r w:rsidRPr="00026D9B">
              <w:rPr>
                <w:rFonts w:ascii="Times New Roman" w:hAnsi="Times New Roman"/>
                <w:lang w:val="sq-AL"/>
              </w:rPr>
              <w:t xml:space="preserve">c) konstaton se dokumentet e tenderit përmbajnë gabime ose mangësi të rëndësishme; </w:t>
            </w:r>
          </w:p>
          <w:p w14:paraId="04105159" w14:textId="77777777" w:rsidR="00DB73E1" w:rsidRPr="00026D9B" w:rsidRDefault="00DB73E1" w:rsidP="002D600E">
            <w:pPr>
              <w:ind w:left="360"/>
              <w:rPr>
                <w:rFonts w:ascii="Times New Roman" w:hAnsi="Times New Roman"/>
                <w:lang w:val="sq-AL"/>
              </w:rPr>
            </w:pPr>
            <w:r w:rsidRPr="00026D9B">
              <w:rPr>
                <w:rFonts w:ascii="Times New Roman" w:hAnsi="Times New Roman"/>
                <w:lang w:val="sq-AL"/>
              </w:rPr>
              <w:t xml:space="preserve">d) për shkak të rrethanave të paparashikueshme dhe objektive, nevojat ose aftësia paguese e autoritetit kontraktor ka ndryshuar; </w:t>
            </w:r>
          </w:p>
          <w:p w14:paraId="010D813A" w14:textId="77777777" w:rsidR="00DB73E1" w:rsidRPr="00026D9B" w:rsidRDefault="00DB73E1" w:rsidP="002D600E">
            <w:pPr>
              <w:ind w:left="360"/>
              <w:rPr>
                <w:rFonts w:ascii="Times New Roman" w:hAnsi="Times New Roman"/>
                <w:lang w:val="sq-AL"/>
              </w:rPr>
            </w:pPr>
            <w:r w:rsidRPr="00026D9B">
              <w:rPr>
                <w:rFonts w:ascii="Times New Roman" w:hAnsi="Times New Roman"/>
                <w:lang w:val="sq-AL"/>
              </w:rPr>
              <w:t>e) Komisioni i Prokurimit Publik vendos anulimin në përputhje me parashikimet në LPP</w:t>
            </w:r>
            <w:r>
              <w:rPr>
                <w:rFonts w:ascii="Times New Roman" w:hAnsi="Times New Roman"/>
                <w:lang w:val="sq-AL"/>
              </w:rPr>
              <w:t>.</w:t>
            </w:r>
          </w:p>
          <w:p w14:paraId="7E2342E4" w14:textId="77777777" w:rsidR="00DB73E1" w:rsidRPr="00026D9B" w:rsidRDefault="00DB73E1" w:rsidP="002D600E">
            <w:pPr>
              <w:ind w:left="360"/>
              <w:jc w:val="both"/>
              <w:rPr>
                <w:rFonts w:ascii="Times New Roman" w:hAnsi="Times New Roman"/>
                <w:lang w:val="sq-AL"/>
              </w:rPr>
            </w:pPr>
            <w:r>
              <w:rPr>
                <w:rFonts w:ascii="Times New Roman" w:hAnsi="Times New Roman"/>
                <w:lang w:val="sq-AL"/>
              </w:rPr>
              <w:t xml:space="preserve"> Gjithashtu, </w:t>
            </w:r>
            <w:r w:rsidRPr="00026D9B">
              <w:rPr>
                <w:rFonts w:ascii="Times New Roman" w:hAnsi="Times New Roman"/>
                <w:lang w:val="sq-AL"/>
              </w:rPr>
              <w:t>Titullari i autoritetit vendos anulimin e procedurës sipas përcaktimeve në nenin 19 t</w:t>
            </w:r>
            <w:r>
              <w:rPr>
                <w:rFonts w:ascii="Times New Roman" w:hAnsi="Times New Roman"/>
                <w:lang w:val="sq-AL"/>
              </w:rPr>
              <w:t>ë</w:t>
            </w:r>
            <w:r w:rsidRPr="00026D9B">
              <w:rPr>
                <w:rFonts w:ascii="Times New Roman" w:hAnsi="Times New Roman"/>
                <w:lang w:val="sq-AL"/>
              </w:rPr>
              <w:t xml:space="preserve"> L</w:t>
            </w:r>
            <w:r>
              <w:rPr>
                <w:rFonts w:ascii="Times New Roman" w:hAnsi="Times New Roman"/>
                <w:lang w:val="sq-AL"/>
              </w:rPr>
              <w:t>PP dhe nenin 75 të VKM 285/2021, të ndryshuar</w:t>
            </w:r>
            <w:r w:rsidRPr="00026D9B">
              <w:rPr>
                <w:rFonts w:ascii="Times New Roman" w:hAnsi="Times New Roman"/>
                <w:lang w:val="sq-AL"/>
              </w:rPr>
              <w:t xml:space="preserve">. </w:t>
            </w:r>
          </w:p>
          <w:p w14:paraId="29CA2735" w14:textId="77777777" w:rsidR="00DB73E1" w:rsidRPr="00026D9B" w:rsidRDefault="00DB73E1" w:rsidP="002D600E">
            <w:pPr>
              <w:ind w:left="441" w:hanging="189"/>
              <w:rPr>
                <w:rFonts w:ascii="Times New Roman" w:hAnsi="Times New Roman"/>
                <w:lang w:val="sq-AL"/>
              </w:rPr>
            </w:pPr>
            <w:r w:rsidRPr="00026D9B">
              <w:rPr>
                <w:rFonts w:ascii="Times New Roman" w:hAnsi="Times New Roman"/>
                <w:lang w:val="sq-AL"/>
              </w:rPr>
              <w:t>3.Kur procedura e prokurimit publik anulohet në përputhje me shkronjën "d" të paragrafit 2, autoriteti kontraktor nuk duhet të shpallë një procedurë të re për të njëjtin objekt të prokurimit dhe me të njëjtat të dhëna.</w:t>
            </w:r>
          </w:p>
        </w:tc>
      </w:tr>
    </w:tbl>
    <w:p w14:paraId="2B8F3312" w14:textId="77777777" w:rsidR="00DB73E1" w:rsidRPr="00E93AC5" w:rsidRDefault="00DB73E1" w:rsidP="00DB73E1">
      <w:pPr>
        <w:tabs>
          <w:tab w:val="left" w:pos="2340"/>
        </w:tabs>
        <w:ind w:left="2160"/>
        <w:jc w:val="both"/>
        <w:rPr>
          <w:rFonts w:ascii="Times New Roman" w:hAnsi="Times New Roman"/>
          <w:lang w:val="sq-AL"/>
        </w:rPr>
      </w:pPr>
      <w:r w:rsidRPr="0088025E">
        <w:rPr>
          <w:rFonts w:ascii="Times New Roman" w:hAnsi="Times New Roman"/>
          <w:lang w:val="sq-AL"/>
        </w:rPr>
        <w:t>4.</w:t>
      </w:r>
      <w:r w:rsidRPr="0088025E">
        <w:rPr>
          <w:rFonts w:ascii="Times New Roman" w:hAnsi="Times New Roman"/>
          <w:color w:val="000000"/>
          <w:shd w:val="clear" w:color="auto" w:fill="FFFFFF"/>
          <w:lang w:val="sq-AL"/>
        </w:rPr>
        <w:t>Nëse, Autoriteti</w:t>
      </w:r>
      <w:r>
        <w:rPr>
          <w:rFonts w:ascii="Times New Roman" w:hAnsi="Times New Roman"/>
          <w:color w:val="000000"/>
          <w:shd w:val="clear" w:color="auto" w:fill="FFFFFF"/>
          <w:lang w:val="sq-AL"/>
        </w:rPr>
        <w:t xml:space="preserve"> </w:t>
      </w:r>
      <w:r w:rsidRPr="0088025E">
        <w:rPr>
          <w:rFonts w:ascii="Times New Roman" w:hAnsi="Times New Roman"/>
          <w:color w:val="000000"/>
          <w:shd w:val="clear" w:color="auto" w:fill="FFFFFF"/>
          <w:lang w:val="sq-AL"/>
        </w:rPr>
        <w:t>Kontraktor duhet të rishpallë një procedurë të re për të njëjtin objekt të prokurimit dhe me të njëjtat të dhëna, nuk duhet të vijojë me rishpalljen e saj në Sistemin e Prokurimit Elektronik përpara përfundimit të afateve të ankimimit/shqyrtimit të ankesave dhe vendimit të marrë lidhur me to</w:t>
      </w:r>
      <w:r>
        <w:rPr>
          <w:rFonts w:ascii="Times New Roman" w:hAnsi="Times New Roman"/>
          <w:color w:val="000000"/>
          <w:shd w:val="clear" w:color="auto" w:fill="FFFFFF"/>
          <w:lang w:val="sq-AL"/>
        </w:rPr>
        <w:t>.</w:t>
      </w:r>
    </w:p>
    <w:p w14:paraId="2FA6FDCD" w14:textId="77777777" w:rsidR="00DB73E1" w:rsidRPr="00E93AC5" w:rsidRDefault="00DB73E1" w:rsidP="00DB73E1">
      <w:pPr>
        <w:tabs>
          <w:tab w:val="left" w:pos="2790"/>
          <w:tab w:val="left" w:pos="2872"/>
        </w:tabs>
        <w:jc w:val="both"/>
        <w:rPr>
          <w:rFonts w:ascii="Times New Roman" w:hAnsi="Times New Roman"/>
          <w:lang w:val="sq-AL"/>
        </w:rPr>
        <w:sectPr w:rsidR="00DB73E1" w:rsidRPr="00E93AC5" w:rsidSect="00DB73E1">
          <w:headerReference w:type="even" r:id="rId21"/>
          <w:headerReference w:type="default" r:id="rId22"/>
          <w:headerReference w:type="first" r:id="rId23"/>
          <w:pgSz w:w="11906" w:h="16838" w:code="9"/>
          <w:pgMar w:top="720" w:right="1276" w:bottom="720" w:left="1134" w:header="567" w:footer="680" w:gutter="0"/>
          <w:pgNumType w:start="1"/>
          <w:cols w:space="720"/>
          <w:docGrid w:linePitch="326"/>
        </w:sectPr>
      </w:pPr>
    </w:p>
    <w:p w14:paraId="34636728" w14:textId="77777777" w:rsidR="00DB73E1" w:rsidRPr="00A52238" w:rsidRDefault="00DB73E1" w:rsidP="00DB73E1">
      <w:pPr>
        <w:jc w:val="center"/>
        <w:rPr>
          <w:rFonts w:ascii="Times New Roman" w:hAnsi="Times New Roman"/>
          <w:b/>
          <w:bCs/>
          <w:sz w:val="24"/>
          <w:szCs w:val="24"/>
          <w:lang w:val="sq-AL"/>
        </w:rPr>
      </w:pPr>
      <w:r w:rsidRPr="00A52238">
        <w:rPr>
          <w:rFonts w:ascii="Times New Roman" w:hAnsi="Times New Roman"/>
          <w:b/>
          <w:bCs/>
          <w:sz w:val="24"/>
          <w:szCs w:val="24"/>
          <w:lang w:val="sq-AL"/>
        </w:rPr>
        <w:t xml:space="preserve">EKSIONI II: LISTA E SHTOJCAVE </w:t>
      </w:r>
    </w:p>
    <w:p w14:paraId="64794085" w14:textId="77777777" w:rsidR="00DB73E1" w:rsidRPr="00A52238" w:rsidRDefault="00DB73E1" w:rsidP="00DB73E1">
      <w:pPr>
        <w:pStyle w:val="PRMBAJTJA1"/>
        <w:rPr>
          <w:rFonts w:ascii="Times New Roman" w:hAnsi="Times New Roman"/>
          <w:noProof/>
          <w:sz w:val="24"/>
        </w:rPr>
      </w:pPr>
      <w:r w:rsidRPr="00A52238">
        <w:rPr>
          <w:rFonts w:ascii="Times New Roman" w:hAnsi="Times New Roman"/>
          <w:b/>
          <w:sz w:val="24"/>
          <w:lang w:val="sq-AL"/>
        </w:rPr>
        <w:fldChar w:fldCharType="begin"/>
      </w:r>
      <w:r w:rsidRPr="00A52238">
        <w:rPr>
          <w:rFonts w:ascii="Times New Roman" w:hAnsi="Times New Roman"/>
          <w:b/>
          <w:sz w:val="24"/>
          <w:lang w:val="sq-AL"/>
        </w:rPr>
        <w:instrText xml:space="preserve"> TOC \h \z \t "Heading 1,1,Heading 2,2,Heading 3,3,Tender Forms,1" </w:instrText>
      </w:r>
      <w:r w:rsidRPr="00A52238">
        <w:rPr>
          <w:rFonts w:ascii="Times New Roman" w:hAnsi="Times New Roman"/>
          <w:b/>
          <w:sz w:val="24"/>
          <w:lang w:val="sq-AL"/>
        </w:rPr>
        <w:fldChar w:fldCharType="separate"/>
      </w:r>
      <w:hyperlink w:anchor="_Toc72826932" w:history="1">
        <w:r w:rsidRPr="00A52238">
          <w:rPr>
            <w:rStyle w:val="Hiperlidhje"/>
            <w:rFonts w:ascii="Times New Roman" w:hAnsi="Times New Roman"/>
            <w:noProof/>
            <w:sz w:val="24"/>
            <w:lang w:val="sq-AL"/>
          </w:rPr>
          <w:t>Shtojca 1: Formulari i Ofertës Ekonomike</w:t>
        </w:r>
      </w:hyperlink>
    </w:p>
    <w:p w14:paraId="1AAD2A1A" w14:textId="77777777" w:rsidR="00DB73E1" w:rsidRPr="00A52238" w:rsidRDefault="00DB73E1" w:rsidP="00DB73E1">
      <w:pPr>
        <w:pStyle w:val="PRMBAJTJA1"/>
        <w:jc w:val="both"/>
        <w:rPr>
          <w:rFonts w:ascii="Times New Roman" w:hAnsi="Times New Roman"/>
          <w:iCs/>
          <w:noProof/>
          <w:color w:val="auto"/>
          <w:sz w:val="24"/>
        </w:rPr>
      </w:pPr>
      <w:r w:rsidRPr="00A52238">
        <w:rPr>
          <w:rFonts w:ascii="Times New Roman" w:hAnsi="Times New Roman"/>
          <w:noProof/>
          <w:sz w:val="24"/>
        </w:rPr>
        <w:t>Shtojca 2: Formulari i Ofertës</w:t>
      </w:r>
      <w:r>
        <w:rPr>
          <w:rFonts w:ascii="Times New Roman" w:hAnsi="Times New Roman"/>
          <w:noProof/>
          <w:sz w:val="24"/>
        </w:rPr>
        <w:t xml:space="preserve"> Ekonomike</w:t>
      </w:r>
      <w:r w:rsidRPr="00A52238">
        <w:rPr>
          <w:rFonts w:ascii="Times New Roman" w:hAnsi="Times New Roman"/>
          <w:noProof/>
          <w:sz w:val="24"/>
        </w:rPr>
        <w:t xml:space="preserve"> </w:t>
      </w:r>
      <w:r w:rsidRPr="00A52238">
        <w:rPr>
          <w:rFonts w:ascii="Times New Roman" w:hAnsi="Times New Roman"/>
          <w:sz w:val="24"/>
        </w:rPr>
        <w:t>në rastin</w:t>
      </w:r>
      <w:r w:rsidRPr="00A52238">
        <w:rPr>
          <w:rFonts w:ascii="Times New Roman" w:hAnsi="Times New Roman"/>
          <w:i/>
          <w:sz w:val="24"/>
          <w:lang w:eastAsia="it-IT"/>
        </w:rPr>
        <w:t xml:space="preserve"> </w:t>
      </w:r>
      <w:r w:rsidRPr="00A52238">
        <w:rPr>
          <w:rFonts w:ascii="Times New Roman" w:hAnsi="Times New Roman"/>
          <w:iCs/>
          <w:sz w:val="24"/>
          <w:lang w:eastAsia="it-IT"/>
        </w:rPr>
        <w:t xml:space="preserve">e procedurave të prokurimit për furnizimin me </w:t>
      </w:r>
      <w:r w:rsidRPr="00A52238">
        <w:rPr>
          <w:rFonts w:ascii="Times New Roman" w:hAnsi="Times New Roman"/>
          <w:iCs/>
          <w:sz w:val="24"/>
        </w:rPr>
        <w:t>karburant, gazoil, benzol dhe karburant per ngrohje, kur aplikohet si kriter vlerësimi oferta ekonomikisht më e favorshme bazuar në çmimin më të ulët</w:t>
      </w:r>
      <w:r w:rsidRPr="00A52238">
        <w:rPr>
          <w:rFonts w:ascii="Times New Roman" w:hAnsi="Times New Roman"/>
          <w:iCs/>
          <w:sz w:val="24"/>
          <w:lang w:eastAsia="it-IT"/>
        </w:rPr>
        <w:t xml:space="preserve"> nga operatori ekonomik</w:t>
      </w:r>
      <w:r w:rsidRPr="00A52238">
        <w:rPr>
          <w:rStyle w:val="Hiperlidhje"/>
          <w:rFonts w:ascii="Times New Roman" w:hAnsi="Times New Roman"/>
          <w:iCs/>
          <w:noProof/>
          <w:sz w:val="24"/>
        </w:rPr>
        <w:t xml:space="preserve"> </w:t>
      </w:r>
    </w:p>
    <w:p w14:paraId="0034DD9F"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sz w:val="24"/>
        </w:rPr>
        <w:t xml:space="preserve"> Shtojca 3: Listat e Çmimeve të artikujv</w:t>
      </w:r>
      <w:r w:rsidRPr="00A52238">
        <w:rPr>
          <w:rFonts w:ascii="Times New Roman" w:hAnsi="Times New Roman"/>
          <w:noProof/>
          <w:webHidden/>
          <w:sz w:val="24"/>
        </w:rPr>
        <w:t>e</w:t>
      </w:r>
      <w:r w:rsidRPr="00A52238">
        <w:rPr>
          <w:rStyle w:val="Hiperlidhje"/>
          <w:rFonts w:ascii="Times New Roman" w:hAnsi="Times New Roman"/>
          <w:noProof/>
          <w:sz w:val="24"/>
        </w:rPr>
        <w:t xml:space="preserve"> </w:t>
      </w:r>
    </w:p>
    <w:p w14:paraId="0726DCC1"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sz w:val="24"/>
        </w:rPr>
        <w:t xml:space="preserve"> Shtojca 4:  Formulari i Sigurimit të Ofertës</w:t>
      </w:r>
      <w:r w:rsidRPr="00A52238">
        <w:rPr>
          <w:rStyle w:val="Hiperlidhje"/>
          <w:rFonts w:ascii="Times New Roman" w:hAnsi="Times New Roman"/>
          <w:noProof/>
          <w:sz w:val="24"/>
        </w:rPr>
        <w:t xml:space="preserve"> </w:t>
      </w:r>
    </w:p>
    <w:p w14:paraId="78EF903C"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color w:val="auto"/>
          <w:sz w:val="24"/>
        </w:rPr>
        <w:t xml:space="preserve"> Shtojca 5:  Lista e Informacionit Konfidencial</w:t>
      </w:r>
      <w:r w:rsidRPr="00A52238">
        <w:rPr>
          <w:rStyle w:val="Hiperlidhje"/>
          <w:rFonts w:ascii="Times New Roman" w:hAnsi="Times New Roman"/>
          <w:noProof/>
          <w:color w:val="auto"/>
          <w:sz w:val="24"/>
        </w:rPr>
        <w:t xml:space="preserve"> </w:t>
      </w:r>
    </w:p>
    <w:p w14:paraId="197D37E3"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color w:val="auto"/>
          <w:sz w:val="24"/>
        </w:rPr>
        <w:t xml:space="preserve"> Shtojca 6:  Formulari i Specifikimeve Teknike</w:t>
      </w:r>
      <w:r w:rsidRPr="00A52238">
        <w:rPr>
          <w:rStyle w:val="Hiperlidhje"/>
          <w:rFonts w:ascii="Times New Roman" w:hAnsi="Times New Roman"/>
          <w:noProof/>
          <w:color w:val="auto"/>
          <w:sz w:val="24"/>
        </w:rPr>
        <w:t xml:space="preserve"> </w:t>
      </w:r>
    </w:p>
    <w:p w14:paraId="73D5D1F5" w14:textId="77777777" w:rsidR="00DB73E1" w:rsidRPr="00A52238" w:rsidRDefault="00C30B55" w:rsidP="00DB73E1">
      <w:pPr>
        <w:pStyle w:val="PRMBAJTJA1"/>
        <w:rPr>
          <w:rFonts w:ascii="Times New Roman" w:hAnsi="Times New Roman"/>
          <w:noProof/>
          <w:color w:val="auto"/>
          <w:sz w:val="24"/>
        </w:rPr>
      </w:pPr>
      <w:hyperlink w:anchor="_Toc72826938" w:history="1">
        <w:r w:rsidR="00DB73E1" w:rsidRPr="00A52238">
          <w:rPr>
            <w:rFonts w:ascii="Times New Roman" w:hAnsi="Times New Roman"/>
            <w:color w:val="auto"/>
            <w:sz w:val="24"/>
          </w:rPr>
          <w:t xml:space="preserve"> Shtojca 7:  </w:t>
        </w:r>
        <w:r w:rsidR="00DB73E1" w:rsidRPr="00A52238">
          <w:rPr>
            <w:rStyle w:val="Hiperlidhje"/>
            <w:rFonts w:ascii="Times New Roman" w:hAnsi="Times New Roman"/>
            <w:noProof/>
            <w:color w:val="auto"/>
            <w:sz w:val="24"/>
            <w:lang w:val="sq-AL"/>
          </w:rPr>
          <w:t>Formulari i Sasisë dhe Grafiku i lëvrimit</w:t>
        </w:r>
      </w:hyperlink>
    </w:p>
    <w:p w14:paraId="6CE4A3AE"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color w:val="auto"/>
          <w:sz w:val="24"/>
        </w:rPr>
        <w:t xml:space="preserve"> Shtojca 8:  </w:t>
      </w:r>
      <w:hyperlink w:anchor="_Toc72826940" w:history="1">
        <w:r w:rsidRPr="00A52238">
          <w:rPr>
            <w:rStyle w:val="Hiperlidhje"/>
            <w:rFonts w:ascii="Times New Roman" w:hAnsi="Times New Roman"/>
            <w:noProof/>
            <w:color w:val="auto"/>
            <w:sz w:val="24"/>
            <w:lang w:val="sq-AL"/>
          </w:rPr>
          <w:t>Formulari i Kritereve të Përzgjedhjes së  Ofertuesve</w:t>
        </w:r>
      </w:hyperlink>
      <w:r w:rsidRPr="00A52238">
        <w:rPr>
          <w:rStyle w:val="Hiperlidhje"/>
          <w:rFonts w:ascii="Times New Roman" w:hAnsi="Times New Roman"/>
          <w:noProof/>
          <w:color w:val="auto"/>
          <w:sz w:val="24"/>
        </w:rPr>
        <w:t xml:space="preserve"> </w:t>
      </w:r>
    </w:p>
    <w:p w14:paraId="1A6837D5" w14:textId="77777777" w:rsidR="00DB73E1" w:rsidRPr="00A52238" w:rsidRDefault="00DB73E1" w:rsidP="00DB73E1">
      <w:pPr>
        <w:pStyle w:val="PRMBAJTJA1"/>
        <w:rPr>
          <w:rFonts w:ascii="Times New Roman" w:hAnsi="Times New Roman"/>
          <w:noProof/>
          <w:color w:val="auto"/>
          <w:sz w:val="24"/>
        </w:rPr>
      </w:pPr>
      <w:r w:rsidRPr="00A52238">
        <w:rPr>
          <w:rFonts w:ascii="Times New Roman" w:hAnsi="Times New Roman"/>
          <w:color w:val="auto"/>
          <w:sz w:val="24"/>
        </w:rPr>
        <w:t xml:space="preserve"> Shtojca 9:  </w:t>
      </w:r>
      <w:hyperlink w:anchor="_Toc72826946" w:history="1">
        <w:r w:rsidRPr="00A52238">
          <w:rPr>
            <w:rStyle w:val="Hiperlidhje"/>
            <w:rFonts w:ascii="Times New Roman" w:hAnsi="Times New Roman"/>
            <w:noProof/>
            <w:color w:val="auto"/>
            <w:sz w:val="24"/>
            <w:lang w:val="sq-AL"/>
          </w:rPr>
          <w:t>Formulari Përmbledhës i Vetëdeklarimit</w:t>
        </w:r>
      </w:hyperlink>
      <w:r w:rsidRPr="00A52238">
        <w:rPr>
          <w:rStyle w:val="Hiperlidhje"/>
          <w:rFonts w:ascii="Times New Roman" w:hAnsi="Times New Roman"/>
          <w:noProof/>
          <w:color w:val="auto"/>
          <w:sz w:val="24"/>
        </w:rPr>
        <w:t xml:space="preserve"> </w:t>
      </w:r>
    </w:p>
    <w:p w14:paraId="2B32B654" w14:textId="77777777" w:rsidR="00DB73E1" w:rsidRPr="00A52238" w:rsidRDefault="00DB73E1" w:rsidP="00DB73E1">
      <w:pPr>
        <w:pStyle w:val="PRMBAJTJA1"/>
        <w:rPr>
          <w:rStyle w:val="Hiperlidhje"/>
          <w:rFonts w:ascii="Times New Roman" w:hAnsi="Times New Roman"/>
          <w:color w:val="auto"/>
          <w:sz w:val="24"/>
          <w:lang w:val="sq-AL"/>
        </w:rPr>
      </w:pPr>
      <w:r w:rsidRPr="00A52238">
        <w:rPr>
          <w:rFonts w:ascii="Times New Roman" w:hAnsi="Times New Roman"/>
          <w:color w:val="auto"/>
          <w:sz w:val="24"/>
        </w:rPr>
        <w:t xml:space="preserve"> Shtojca 10:  </w:t>
      </w:r>
      <w:hyperlink w:anchor="_Toc72826947" w:history="1">
        <w:r w:rsidRPr="00A52238">
          <w:rPr>
            <w:rStyle w:val="Hiperlidhje"/>
            <w:rFonts w:ascii="Times New Roman" w:hAnsi="Times New Roman"/>
            <w:noProof/>
            <w:color w:val="auto"/>
            <w:sz w:val="24"/>
            <w:lang w:val="sq-AL"/>
          </w:rPr>
          <w:t>Formulari i Njoftimit të Skualifikimit</w:t>
        </w:r>
      </w:hyperlink>
      <w:r w:rsidRPr="00A52238">
        <w:rPr>
          <w:rStyle w:val="Hiperlidhje"/>
          <w:rFonts w:ascii="Times New Roman" w:hAnsi="Times New Roman"/>
          <w:noProof/>
          <w:color w:val="auto"/>
          <w:sz w:val="24"/>
          <w:lang w:val="sq-AL"/>
        </w:rPr>
        <w:t xml:space="preserve"> </w:t>
      </w:r>
    </w:p>
    <w:p w14:paraId="53898716" w14:textId="77777777" w:rsidR="00DB73E1" w:rsidRPr="00A52238" w:rsidRDefault="00DB73E1" w:rsidP="00DB73E1">
      <w:pPr>
        <w:pStyle w:val="PRMBAJTJA1"/>
        <w:rPr>
          <w:rStyle w:val="Hiperlidhje"/>
          <w:rFonts w:ascii="Times New Roman" w:hAnsi="Times New Roman"/>
          <w:noProof/>
          <w:color w:val="auto"/>
          <w:sz w:val="24"/>
          <w:lang w:val="sq-AL"/>
        </w:rPr>
      </w:pPr>
      <w:r w:rsidRPr="00A52238">
        <w:rPr>
          <w:rStyle w:val="Hiperlidhje"/>
          <w:rFonts w:ascii="Times New Roman" w:hAnsi="Times New Roman"/>
          <w:noProof/>
          <w:color w:val="auto"/>
          <w:sz w:val="24"/>
          <w:lang w:val="sq-AL"/>
        </w:rPr>
        <w:t xml:space="preserve"> Shtojca 11: </w:t>
      </w:r>
      <w:hyperlink w:anchor="_Toc72826948" w:history="1">
        <w:r w:rsidRPr="00A52238">
          <w:rPr>
            <w:rStyle w:val="Hiperlidhje"/>
            <w:rFonts w:ascii="Times New Roman" w:hAnsi="Times New Roman"/>
            <w:noProof/>
            <w:color w:val="auto"/>
            <w:sz w:val="24"/>
            <w:lang w:val="sq-AL"/>
          </w:rPr>
          <w:t xml:space="preserve">Formulari i Njoftimit të Fituesit, </w:t>
        </w:r>
        <w:r w:rsidRPr="00A52238">
          <w:rPr>
            <w:rFonts w:ascii="Times New Roman" w:hAnsi="Times New Roman"/>
            <w:color w:val="auto"/>
            <w:sz w:val="24"/>
          </w:rPr>
          <w:t>pas publikimit të të cilit fillojnë afatet e ankimimit</w:t>
        </w:r>
        <w:r w:rsidRPr="00A52238" w:rsidDel="00226A49">
          <w:rPr>
            <w:rStyle w:val="Hiperlidhje"/>
            <w:rFonts w:ascii="Times New Roman" w:hAnsi="Times New Roman"/>
            <w:noProof/>
            <w:color w:val="auto"/>
            <w:sz w:val="24"/>
            <w:lang w:val="sq-AL"/>
          </w:rPr>
          <w:t xml:space="preserve"> </w:t>
        </w:r>
      </w:hyperlink>
    </w:p>
    <w:p w14:paraId="5E103746" w14:textId="77777777" w:rsidR="00DB73E1" w:rsidRPr="00A52238" w:rsidRDefault="00DB73E1" w:rsidP="00DB73E1">
      <w:pPr>
        <w:jc w:val="both"/>
        <w:rPr>
          <w:rStyle w:val="Hiperlidhje"/>
          <w:rFonts w:ascii="Times New Roman" w:hAnsi="Times New Roman"/>
          <w:sz w:val="24"/>
          <w:szCs w:val="24"/>
        </w:rPr>
      </w:pPr>
      <w:r w:rsidRPr="00A52238">
        <w:rPr>
          <w:rStyle w:val="Hiperlidhje"/>
          <w:rFonts w:ascii="Times New Roman" w:hAnsi="Times New Roman"/>
          <w:noProof/>
          <w:sz w:val="24"/>
          <w:szCs w:val="24"/>
          <w:lang w:val="sq-AL"/>
        </w:rPr>
        <w:t xml:space="preserve"> Shtojca  12:  Formulari i Njoftimit të Fituesit</w:t>
      </w:r>
      <w:r w:rsidRPr="00A52238">
        <w:rPr>
          <w:rFonts w:ascii="Times New Roman" w:hAnsi="Times New Roman"/>
          <w:sz w:val="24"/>
          <w:szCs w:val="24"/>
        </w:rPr>
        <w:t xml:space="preserve">, në përfundim të afateve të ankimit </w:t>
      </w:r>
    </w:p>
    <w:p w14:paraId="2F2561EE" w14:textId="77777777" w:rsidR="00DB73E1" w:rsidRPr="00A52238" w:rsidRDefault="00DB73E1" w:rsidP="00DB73E1">
      <w:pPr>
        <w:pStyle w:val="PRMBAJTJA1"/>
        <w:rPr>
          <w:rStyle w:val="Hiperlidhje"/>
          <w:rFonts w:ascii="Times New Roman" w:hAnsi="Times New Roman"/>
          <w:noProof/>
          <w:color w:val="auto"/>
          <w:sz w:val="24"/>
          <w:lang w:val="sq-AL"/>
        </w:rPr>
      </w:pPr>
      <w:r w:rsidRPr="00A52238">
        <w:rPr>
          <w:rStyle w:val="Hiperlidhje"/>
          <w:rFonts w:ascii="Times New Roman" w:hAnsi="Times New Roman"/>
          <w:noProof/>
          <w:color w:val="auto"/>
          <w:sz w:val="24"/>
          <w:lang w:val="sq-AL"/>
        </w:rPr>
        <w:t xml:space="preserve"> Shtojca  13:  </w:t>
      </w:r>
      <w:hyperlink w:anchor="_Toc72826949" w:history="1">
        <w:r w:rsidRPr="00A52238">
          <w:rPr>
            <w:rStyle w:val="Hiperlidhje"/>
            <w:rFonts w:ascii="Times New Roman" w:hAnsi="Times New Roman"/>
            <w:noProof/>
            <w:color w:val="auto"/>
            <w:sz w:val="24"/>
            <w:lang w:val="sq-AL"/>
          </w:rPr>
          <w:t>Formulari i Njoftimit të Operatorëve Ekonomikë të Suksesshëm në Marrëveshjen Kuadër</w:t>
        </w:r>
      </w:hyperlink>
      <w:r w:rsidRPr="00A52238">
        <w:rPr>
          <w:rStyle w:val="Hiperlidhje"/>
          <w:rFonts w:ascii="Times New Roman" w:hAnsi="Times New Roman"/>
          <w:noProof/>
          <w:color w:val="auto"/>
          <w:sz w:val="24"/>
          <w:lang w:val="sq-AL"/>
        </w:rPr>
        <w:t xml:space="preserve">, </w:t>
      </w:r>
      <w:r w:rsidRPr="00A52238">
        <w:rPr>
          <w:rFonts w:ascii="Times New Roman" w:hAnsi="Times New Roman"/>
          <w:color w:val="auto"/>
          <w:sz w:val="24"/>
          <w:lang w:val="sq-AL"/>
        </w:rPr>
        <w:t>pas publikimit të të cilit fillojnë afatet e ankimimit</w:t>
      </w:r>
      <w:r w:rsidRPr="00A52238" w:rsidDel="00226A49">
        <w:rPr>
          <w:rStyle w:val="Hiperlidhje"/>
          <w:rFonts w:ascii="Times New Roman" w:hAnsi="Times New Roman"/>
          <w:noProof/>
          <w:color w:val="auto"/>
          <w:sz w:val="24"/>
          <w:lang w:val="sq-AL"/>
        </w:rPr>
        <w:t xml:space="preserve"> </w:t>
      </w:r>
    </w:p>
    <w:p w14:paraId="482AB7B5" w14:textId="77777777" w:rsidR="00DB73E1" w:rsidRPr="00A52238" w:rsidRDefault="00DB73E1" w:rsidP="00DB73E1">
      <w:pPr>
        <w:rPr>
          <w:rStyle w:val="Hiperlidhje"/>
          <w:rFonts w:ascii="Times New Roman" w:hAnsi="Times New Roman"/>
          <w:noProof/>
          <w:sz w:val="24"/>
          <w:szCs w:val="24"/>
          <w:lang w:val="sq-AL"/>
        </w:rPr>
      </w:pPr>
      <w:r w:rsidRPr="00A52238">
        <w:rPr>
          <w:rStyle w:val="Hiperlidhje"/>
          <w:rFonts w:ascii="Times New Roman" w:hAnsi="Times New Roman"/>
          <w:noProof/>
          <w:sz w:val="24"/>
          <w:szCs w:val="24"/>
          <w:lang w:val="sq-AL"/>
        </w:rPr>
        <w:t xml:space="preserve">Shtojca 14:Formulari i Njoftimit të Operatorëve Ekonomikë të Suksesshëm në Marrëveshjen Kuadër, në përfundim të afateve të ankimit </w:t>
      </w:r>
    </w:p>
    <w:p w14:paraId="29D68933" w14:textId="77777777" w:rsidR="00DB73E1" w:rsidRPr="00A52238" w:rsidRDefault="00DB73E1" w:rsidP="00DB73E1">
      <w:pPr>
        <w:rPr>
          <w:rFonts w:ascii="Times New Roman" w:hAnsi="Times New Roman"/>
          <w:sz w:val="24"/>
          <w:szCs w:val="24"/>
          <w:lang w:val="sq-AL"/>
        </w:rPr>
      </w:pPr>
      <w:r w:rsidRPr="00A52238">
        <w:rPr>
          <w:rFonts w:ascii="Times New Roman" w:hAnsi="Times New Roman"/>
          <w:bCs/>
          <w:sz w:val="24"/>
          <w:szCs w:val="24"/>
          <w:lang w:val="sq-AL"/>
        </w:rPr>
        <w:t>Shtojca 15:</w:t>
      </w:r>
      <w:r w:rsidRPr="00A52238">
        <w:rPr>
          <w:rFonts w:ascii="Times New Roman" w:hAnsi="Times New Roman"/>
          <w:sz w:val="24"/>
          <w:szCs w:val="24"/>
          <w:lang w:val="sq-AL"/>
        </w:rPr>
        <w:t xml:space="preserve"> Formulari i</w:t>
      </w:r>
      <w:r>
        <w:rPr>
          <w:rFonts w:ascii="Times New Roman" w:hAnsi="Times New Roman"/>
          <w:sz w:val="24"/>
          <w:szCs w:val="24"/>
          <w:lang w:val="sq-AL"/>
        </w:rPr>
        <w:t xml:space="preserve"> Njoftimit të</w:t>
      </w:r>
      <w:r w:rsidRPr="00A52238">
        <w:rPr>
          <w:rFonts w:ascii="Times New Roman" w:hAnsi="Times New Roman"/>
          <w:sz w:val="24"/>
          <w:szCs w:val="24"/>
          <w:lang w:val="sq-AL"/>
        </w:rPr>
        <w:t xml:space="preserve"> Anulimit të procedurës</w:t>
      </w:r>
      <w:r>
        <w:rPr>
          <w:rFonts w:ascii="Times New Roman" w:hAnsi="Times New Roman"/>
          <w:sz w:val="24"/>
          <w:szCs w:val="24"/>
          <w:lang w:val="sq-AL"/>
        </w:rPr>
        <w:t xml:space="preserve"> së Prokurimit</w:t>
      </w:r>
      <w:r w:rsidRPr="00A52238">
        <w:rPr>
          <w:rFonts w:ascii="Times New Roman" w:hAnsi="Times New Roman"/>
          <w:sz w:val="24"/>
          <w:szCs w:val="24"/>
          <w:lang w:val="sq-AL"/>
        </w:rPr>
        <w:t xml:space="preserve">, pas publikimit të të cilit fillojnë afatet e ankimimit </w:t>
      </w:r>
    </w:p>
    <w:p w14:paraId="265A3954" w14:textId="77777777" w:rsidR="00DB73E1" w:rsidRPr="00A52238" w:rsidRDefault="00DB73E1" w:rsidP="00DB73E1">
      <w:pPr>
        <w:rPr>
          <w:rStyle w:val="Hiperlidhje"/>
          <w:rFonts w:ascii="Times New Roman" w:hAnsi="Times New Roman"/>
          <w:noProof/>
          <w:sz w:val="24"/>
          <w:szCs w:val="24"/>
          <w:lang w:val="sq-AL"/>
        </w:rPr>
      </w:pPr>
    </w:p>
    <w:p w14:paraId="6E561026" w14:textId="77777777" w:rsidR="00DB73E1" w:rsidRDefault="00DB73E1" w:rsidP="00DB73E1">
      <w:pPr>
        <w:rPr>
          <w:rFonts w:ascii="Times New Roman" w:hAnsi="Times New Roman"/>
          <w:sz w:val="24"/>
          <w:szCs w:val="24"/>
          <w:lang w:val="sq-AL"/>
        </w:rPr>
      </w:pPr>
    </w:p>
    <w:p w14:paraId="1AC999B4" w14:textId="77777777" w:rsidR="009B2B58" w:rsidRDefault="009B2B58" w:rsidP="00DB73E1">
      <w:pPr>
        <w:rPr>
          <w:rFonts w:ascii="Times New Roman" w:hAnsi="Times New Roman"/>
          <w:sz w:val="24"/>
          <w:szCs w:val="24"/>
          <w:lang w:val="sq-AL"/>
        </w:rPr>
      </w:pPr>
    </w:p>
    <w:p w14:paraId="6534C717" w14:textId="77777777" w:rsidR="009B2B58" w:rsidRPr="00A52238" w:rsidRDefault="009B2B58" w:rsidP="00DB73E1">
      <w:pPr>
        <w:rPr>
          <w:rFonts w:ascii="Times New Roman" w:hAnsi="Times New Roman"/>
          <w:sz w:val="24"/>
          <w:szCs w:val="24"/>
          <w:lang w:val="sq-AL"/>
        </w:rPr>
      </w:pPr>
    </w:p>
    <w:p w14:paraId="76B66A54" w14:textId="77777777" w:rsidR="00DB73E1" w:rsidRPr="00A52238" w:rsidRDefault="00DB73E1" w:rsidP="00DB73E1">
      <w:pPr>
        <w:rPr>
          <w:rFonts w:ascii="Times New Roman" w:hAnsi="Times New Roman"/>
          <w:sz w:val="24"/>
          <w:szCs w:val="24"/>
          <w:lang w:val="sq-AL"/>
        </w:rPr>
      </w:pPr>
    </w:p>
    <w:p w14:paraId="4F1A0157" w14:textId="77777777" w:rsidR="00DB73E1" w:rsidRPr="00026D9B" w:rsidRDefault="00DB73E1" w:rsidP="00DB73E1">
      <w:pPr>
        <w:pStyle w:val="S4-header1"/>
        <w:spacing w:before="0" w:after="0"/>
        <w:jc w:val="left"/>
        <w:rPr>
          <w:rFonts w:ascii="Times New Roman" w:hAnsi="Times New Roman"/>
          <w:sz w:val="22"/>
          <w:lang w:val="sq-AL"/>
        </w:rPr>
      </w:pPr>
      <w:r w:rsidRPr="00A52238">
        <w:rPr>
          <w:rFonts w:ascii="Times New Roman" w:hAnsi="Times New Roman"/>
          <w:b w:val="0"/>
          <w:sz w:val="24"/>
          <w:szCs w:val="24"/>
          <w:lang w:val="sq-AL"/>
        </w:rPr>
        <w:fldChar w:fldCharType="end"/>
      </w:r>
    </w:p>
    <w:tbl>
      <w:tblPr>
        <w:tblW w:w="5000" w:type="pct"/>
        <w:tblLook w:val="0000" w:firstRow="0" w:lastRow="0" w:firstColumn="0" w:lastColumn="0" w:noHBand="0" w:noVBand="0"/>
      </w:tblPr>
      <w:tblGrid>
        <w:gridCol w:w="9360"/>
      </w:tblGrid>
      <w:tr w:rsidR="00DB73E1" w:rsidRPr="00026D9B" w14:paraId="38AEFCA6" w14:textId="77777777" w:rsidTr="002D600E">
        <w:trPr>
          <w:trHeight w:val="900"/>
        </w:trPr>
        <w:tc>
          <w:tcPr>
            <w:tcW w:w="5000" w:type="pct"/>
            <w:vAlign w:val="center"/>
          </w:tcPr>
          <w:p w14:paraId="33B244F1" w14:textId="77777777" w:rsidR="00DB73E1" w:rsidRDefault="00DB73E1" w:rsidP="002D600E">
            <w:pPr>
              <w:pStyle w:val="TenderForms"/>
              <w:jc w:val="left"/>
              <w:rPr>
                <w:rStyle w:val="TenderFormsChar"/>
                <w:rFonts w:ascii="Times New Roman" w:hAnsi="Times New Roman"/>
                <w:b/>
                <w:bCs/>
                <w:sz w:val="22"/>
                <w:szCs w:val="22"/>
                <w:lang w:val="sq-AL"/>
              </w:rPr>
            </w:pPr>
            <w:bookmarkStart w:id="253" w:name="_Toc446068660"/>
            <w:bookmarkStart w:id="254" w:name="_Toc500691734"/>
            <w:bookmarkStart w:id="255" w:name="_Toc500694051"/>
            <w:bookmarkStart w:id="256" w:name="_Toc500694495"/>
            <w:bookmarkStart w:id="257" w:name="_Toc500695890"/>
            <w:bookmarkStart w:id="258" w:name="_Toc500696008"/>
            <w:bookmarkStart w:id="259" w:name="_Toc500700043"/>
            <w:bookmarkStart w:id="260" w:name="_Toc500702705"/>
            <w:bookmarkStart w:id="261" w:name="_Toc501196216"/>
            <w:bookmarkStart w:id="262" w:name="_Toc501196788"/>
            <w:bookmarkStart w:id="263" w:name="_Toc69932212"/>
            <w:bookmarkStart w:id="264" w:name="_Toc72826932"/>
          </w:p>
          <w:p w14:paraId="590B9F53" w14:textId="77777777" w:rsidR="00DB73E1" w:rsidRDefault="00DB73E1" w:rsidP="002D600E">
            <w:pPr>
              <w:pStyle w:val="TenderForms"/>
              <w:jc w:val="left"/>
              <w:rPr>
                <w:rStyle w:val="TenderFormsChar"/>
                <w:rFonts w:ascii="Times New Roman" w:hAnsi="Times New Roman"/>
                <w:b/>
                <w:bCs/>
                <w:sz w:val="22"/>
                <w:szCs w:val="22"/>
                <w:lang w:val="sq-AL"/>
              </w:rPr>
            </w:pPr>
          </w:p>
          <w:p w14:paraId="2DEC21D3" w14:textId="77777777" w:rsidR="00DB73E1" w:rsidRDefault="00DB73E1" w:rsidP="002D600E">
            <w:pPr>
              <w:pStyle w:val="TenderForms"/>
              <w:jc w:val="left"/>
              <w:rPr>
                <w:rStyle w:val="TenderFormsChar"/>
                <w:rFonts w:ascii="Times New Roman" w:hAnsi="Times New Roman"/>
                <w:b/>
                <w:bCs/>
                <w:sz w:val="22"/>
                <w:szCs w:val="22"/>
                <w:lang w:val="sq-AL"/>
              </w:rPr>
            </w:pPr>
          </w:p>
          <w:p w14:paraId="56DA59FE" w14:textId="77777777" w:rsidR="00DB73E1" w:rsidRDefault="00DB73E1" w:rsidP="002D600E">
            <w:pPr>
              <w:pStyle w:val="TenderForms"/>
              <w:jc w:val="left"/>
              <w:rPr>
                <w:rFonts w:ascii="Times New Roman" w:hAnsi="Times New Roman"/>
                <w:sz w:val="22"/>
                <w:szCs w:val="22"/>
                <w:lang w:val="sq-AL"/>
              </w:rPr>
            </w:pPr>
            <w:r>
              <w:rPr>
                <w:rStyle w:val="TenderFormsChar"/>
                <w:rFonts w:ascii="Times New Roman" w:hAnsi="Times New Roman"/>
                <w:sz w:val="22"/>
                <w:szCs w:val="22"/>
                <w:lang w:val="sq-AL"/>
              </w:rPr>
              <w:t>Shtojca 1.</w:t>
            </w:r>
            <w:r w:rsidRPr="00026D9B">
              <w:rPr>
                <w:rStyle w:val="TenderFormsChar"/>
                <w:rFonts w:ascii="Times New Roman" w:hAnsi="Times New Roman"/>
                <w:sz w:val="22"/>
                <w:szCs w:val="22"/>
                <w:lang w:val="sq-AL"/>
              </w:rPr>
              <w:t xml:space="preserve"> </w:t>
            </w:r>
            <w:bookmarkEnd w:id="253"/>
            <w:bookmarkEnd w:id="254"/>
            <w:bookmarkEnd w:id="255"/>
            <w:bookmarkEnd w:id="256"/>
            <w:bookmarkEnd w:id="257"/>
            <w:bookmarkEnd w:id="258"/>
            <w:bookmarkEnd w:id="259"/>
            <w:bookmarkEnd w:id="260"/>
            <w:bookmarkEnd w:id="261"/>
            <w:bookmarkEnd w:id="262"/>
            <w:bookmarkEnd w:id="263"/>
          </w:p>
          <w:p w14:paraId="11BB43E9" w14:textId="77777777" w:rsidR="00DB73E1" w:rsidRPr="002C3511" w:rsidRDefault="00DB73E1" w:rsidP="002D600E">
            <w:pPr>
              <w:pStyle w:val="TenderForms"/>
              <w:rPr>
                <w:rFonts w:ascii="Times New Roman" w:hAnsi="Times New Roman"/>
                <w:b w:val="0"/>
                <w:sz w:val="22"/>
                <w:szCs w:val="22"/>
                <w:lang w:val="sq-AL"/>
              </w:rPr>
            </w:pPr>
            <w:r w:rsidRPr="004175EF">
              <w:rPr>
                <w:rFonts w:ascii="Times New Roman" w:hAnsi="Times New Roman"/>
                <w:b w:val="0"/>
                <w:i/>
                <w:sz w:val="22"/>
                <w:szCs w:val="22"/>
                <w:lang w:val="sq-AL" w:eastAsia="it-IT"/>
              </w:rPr>
              <w:t>(Shtojcë për t’u paraqitur nga operatori ekonomik)</w:t>
            </w:r>
          </w:p>
          <w:p w14:paraId="582904EE" w14:textId="77777777" w:rsidR="00DB73E1" w:rsidRPr="00026D9B" w:rsidRDefault="00DB73E1" w:rsidP="002D600E">
            <w:pPr>
              <w:pStyle w:val="TenderForms"/>
              <w:rPr>
                <w:rFonts w:ascii="Times New Roman" w:hAnsi="Times New Roman"/>
                <w:sz w:val="22"/>
                <w:szCs w:val="22"/>
                <w:lang w:val="sq-AL"/>
              </w:rPr>
            </w:pPr>
            <w:r w:rsidRPr="00026D9B">
              <w:rPr>
                <w:rFonts w:ascii="Times New Roman" w:hAnsi="Times New Roman"/>
                <w:sz w:val="22"/>
                <w:szCs w:val="22"/>
                <w:lang w:val="sq-AL"/>
              </w:rPr>
              <w:t>FORMULARI I OFERTËS</w:t>
            </w:r>
            <w:bookmarkEnd w:id="264"/>
            <w:r w:rsidRPr="00026D9B">
              <w:rPr>
                <w:rFonts w:ascii="Times New Roman" w:hAnsi="Times New Roman"/>
                <w:sz w:val="22"/>
                <w:szCs w:val="22"/>
                <w:lang w:val="sq-AL"/>
              </w:rPr>
              <w:t xml:space="preserve"> </w:t>
            </w:r>
            <w:r>
              <w:rPr>
                <w:rFonts w:ascii="Times New Roman" w:hAnsi="Times New Roman"/>
                <w:sz w:val="22"/>
                <w:szCs w:val="22"/>
                <w:lang w:val="sq-AL"/>
              </w:rPr>
              <w:t>EKONOMIKE</w:t>
            </w:r>
            <w:r>
              <w:rPr>
                <w:rStyle w:val="Referencaeshnimittfundfaqes"/>
                <w:rFonts w:ascii="Times New Roman" w:hAnsi="Times New Roman"/>
                <w:sz w:val="22"/>
                <w:szCs w:val="22"/>
                <w:lang w:val="sq-AL"/>
              </w:rPr>
              <w:footnoteReference w:id="4"/>
            </w:r>
          </w:p>
        </w:tc>
      </w:tr>
      <w:tr w:rsidR="00DB73E1" w:rsidRPr="00026D9B" w14:paraId="0E3188DE" w14:textId="77777777" w:rsidTr="002D600E">
        <w:trPr>
          <w:trHeight w:val="330"/>
        </w:trPr>
        <w:tc>
          <w:tcPr>
            <w:tcW w:w="5000" w:type="pct"/>
            <w:vAlign w:val="center"/>
          </w:tcPr>
          <w:p w14:paraId="2C1F2C25" w14:textId="77777777" w:rsidR="00DB73E1" w:rsidRPr="00A46AE1" w:rsidRDefault="00DB73E1" w:rsidP="002D600E">
            <w:pPr>
              <w:spacing w:before="120" w:after="120"/>
              <w:rPr>
                <w:rFonts w:ascii="Times New Roman" w:hAnsi="Times New Roman"/>
                <w:lang w:val="sq-AL"/>
              </w:rPr>
            </w:pPr>
            <w:r w:rsidRPr="00A46AE1">
              <w:rPr>
                <w:rFonts w:ascii="Times New Roman" w:hAnsi="Times New Roman"/>
                <w:lang w:val="sq-AL"/>
              </w:rPr>
              <w:t>Data:</w:t>
            </w:r>
          </w:p>
          <w:p w14:paraId="42ED57FD" w14:textId="77777777" w:rsidR="00DB73E1" w:rsidRPr="00A46AE1" w:rsidRDefault="00DB73E1" w:rsidP="002D600E">
            <w:pPr>
              <w:spacing w:before="120" w:after="120"/>
              <w:rPr>
                <w:rFonts w:ascii="Times New Roman" w:hAnsi="Times New Roman"/>
                <w:lang w:val="sq-AL"/>
              </w:rPr>
            </w:pPr>
            <w:r w:rsidRPr="00A46AE1">
              <w:rPr>
                <w:rFonts w:ascii="Times New Roman" w:hAnsi="Times New Roman"/>
                <w:lang w:val="sq-AL"/>
              </w:rPr>
              <w:t>Numri i referencës së procedurës së prokurimit/lotit:</w:t>
            </w:r>
          </w:p>
          <w:p w14:paraId="265568DE" w14:textId="77777777" w:rsidR="00DB73E1" w:rsidRPr="00A46AE1" w:rsidRDefault="00DB73E1" w:rsidP="002D600E">
            <w:pPr>
              <w:spacing w:before="120" w:after="120"/>
              <w:rPr>
                <w:rFonts w:ascii="Times New Roman" w:hAnsi="Times New Roman"/>
                <w:lang w:val="sq-AL"/>
              </w:rPr>
            </w:pPr>
            <w:r w:rsidRPr="00A46AE1">
              <w:rPr>
                <w:rFonts w:ascii="Times New Roman" w:hAnsi="Times New Roman"/>
                <w:lang w:val="sq-AL"/>
              </w:rPr>
              <w:t xml:space="preserve">Për: </w:t>
            </w:r>
            <w:r w:rsidRPr="00A46AE1">
              <w:rPr>
                <w:rFonts w:ascii="Times New Roman" w:hAnsi="Times New Roman"/>
                <w:b/>
                <w:lang w:val="sq-AL"/>
              </w:rPr>
              <w:t>[Operatori Ekonomik shënon emrin e Autoritetit Kontraktor</w:t>
            </w:r>
            <w:r w:rsidRPr="00A46AE1">
              <w:rPr>
                <w:rFonts w:ascii="Times New Roman" w:hAnsi="Times New Roman"/>
                <w:lang w:val="sq-AL"/>
              </w:rPr>
              <w:t>]</w:t>
            </w:r>
          </w:p>
          <w:p w14:paraId="35A4CBF7" w14:textId="77777777" w:rsidR="00DB73E1" w:rsidRPr="00A46AE1" w:rsidRDefault="00DB73E1" w:rsidP="002D600E">
            <w:pPr>
              <w:spacing w:before="120" w:after="120"/>
              <w:rPr>
                <w:rStyle w:val="TenderFormsChar"/>
                <w:rFonts w:ascii="Times New Roman" w:hAnsi="Times New Roman"/>
                <w:lang w:val="sq-AL"/>
              </w:rPr>
            </w:pPr>
            <w:r w:rsidRPr="00A46AE1">
              <w:rPr>
                <w:rFonts w:ascii="Times New Roman" w:hAnsi="Times New Roman"/>
                <w:lang w:val="sq-AL"/>
              </w:rPr>
              <w:t>Emri i ofertuesit dhe NIPT-i [</w:t>
            </w:r>
            <w:r w:rsidRPr="00A46AE1">
              <w:rPr>
                <w:rFonts w:ascii="Times New Roman" w:hAnsi="Times New Roman"/>
                <w:b/>
                <w:lang w:val="sq-AL"/>
              </w:rPr>
              <w:t>Operatori Ekonomik</w:t>
            </w:r>
            <w:r w:rsidRPr="00A46AE1">
              <w:rPr>
                <w:rFonts w:ascii="Times New Roman" w:hAnsi="Times New Roman"/>
                <w:lang w:val="sq-AL"/>
              </w:rPr>
              <w:t xml:space="preserve"> </w:t>
            </w:r>
            <w:r w:rsidRPr="00A46AE1">
              <w:rPr>
                <w:rFonts w:ascii="Times New Roman" w:hAnsi="Times New Roman"/>
                <w:b/>
                <w:lang w:val="sq-AL"/>
              </w:rPr>
              <w:t>shënon emrin e ofertuesit dhe NIPT-in]</w:t>
            </w:r>
          </w:p>
        </w:tc>
      </w:tr>
    </w:tbl>
    <w:p w14:paraId="1D5C60BA" w14:textId="77777777" w:rsidR="00DB73E1" w:rsidRPr="00A46AE1" w:rsidRDefault="00DB73E1" w:rsidP="00DB73E1">
      <w:pPr>
        <w:jc w:val="both"/>
        <w:rPr>
          <w:rFonts w:ascii="Times New Roman" w:hAnsi="Times New Roman"/>
          <w:lang w:val="sq-AL"/>
        </w:rPr>
      </w:pPr>
      <w:r w:rsidRPr="00A46AE1">
        <w:rPr>
          <w:rFonts w:ascii="Times New Roman" w:hAnsi="Times New Roman"/>
          <w:lang w:val="sq-AL"/>
        </w:rPr>
        <w:t xml:space="preserve">Ne, të nënshkruarit, deklarojmë se: </w:t>
      </w:r>
    </w:p>
    <w:p w14:paraId="7BF77C42" w14:textId="77777777" w:rsidR="00DB73E1" w:rsidRPr="00A46AE1" w:rsidRDefault="00DB73E1" w:rsidP="00DB73E1">
      <w:pPr>
        <w:numPr>
          <w:ilvl w:val="0"/>
          <w:numId w:val="14"/>
        </w:numPr>
        <w:spacing w:after="0" w:line="360" w:lineRule="auto"/>
        <w:jc w:val="both"/>
        <w:rPr>
          <w:rFonts w:ascii="Times New Roman" w:hAnsi="Times New Roman"/>
          <w:lang w:val="sq-AL"/>
        </w:rPr>
      </w:pPr>
      <w:r w:rsidRPr="00A46AE1">
        <w:rPr>
          <w:rFonts w:ascii="Times New Roman" w:hAnsi="Times New Roman"/>
          <w:lang w:val="sq-AL"/>
        </w:rPr>
        <w:t>Kemi konsultuar dhe nuk kemi asnjë rezervë për Dokumentet e Tenderit të procedurës me objekt:</w:t>
      </w:r>
      <w:r w:rsidRPr="00A46AE1">
        <w:rPr>
          <w:rFonts w:ascii="Times New Roman" w:hAnsi="Times New Roman"/>
          <w:b/>
          <w:lang w:val="sq-AL"/>
        </w:rPr>
        <w:t>[shënoni objektin e procedurës së prokurimit të publikuar në SPE]</w:t>
      </w:r>
      <w:r w:rsidRPr="00A46AE1">
        <w:rPr>
          <w:rFonts w:ascii="Times New Roman" w:hAnsi="Times New Roman"/>
          <w:lang w:val="sq-AL"/>
        </w:rPr>
        <w:t>, përfshirë sqarimet dhe Shtojcat e nxjerra.</w:t>
      </w:r>
    </w:p>
    <w:p w14:paraId="6066F51F" w14:textId="77777777" w:rsidR="00DB73E1" w:rsidRPr="00A46AE1" w:rsidRDefault="00DB73E1" w:rsidP="00DB73E1">
      <w:pPr>
        <w:numPr>
          <w:ilvl w:val="0"/>
          <w:numId w:val="14"/>
        </w:numPr>
        <w:spacing w:after="0" w:line="360" w:lineRule="auto"/>
        <w:jc w:val="both"/>
        <w:rPr>
          <w:rFonts w:ascii="Times New Roman" w:hAnsi="Times New Roman"/>
          <w:lang w:val="sq-AL"/>
        </w:rPr>
      </w:pPr>
      <w:r w:rsidRPr="00A46AE1">
        <w:rPr>
          <w:rFonts w:ascii="Times New Roman" w:hAnsi="Times New Roman"/>
          <w:lang w:val="sq-AL"/>
        </w:rPr>
        <w:t xml:space="preserve">Ne </w:t>
      </w:r>
      <w:r w:rsidRPr="00A46AE1">
        <w:rPr>
          <w:rFonts w:ascii="Times New Roman" w:hAnsi="Times New Roman"/>
          <w:b/>
          <w:lang w:val="sq-AL"/>
        </w:rPr>
        <w:t>[vendos emrin e Operatorit Ekonomik dhe numrin unik të identifikimit</w:t>
      </w:r>
      <w:r w:rsidRPr="00A46AE1">
        <w:rPr>
          <w:rFonts w:ascii="Times New Roman" w:hAnsi="Times New Roman"/>
          <w:lang w:val="sq-AL"/>
        </w:rPr>
        <w:t xml:space="preserve">, dhe/ose anëtarët e BOE, nëse është rasti), nuk jemi në të përjashtuar nga e drejta për të fituar kontrata publike dhe jemi në përputhje me kërkesat </w:t>
      </w:r>
      <w:r>
        <w:rPr>
          <w:rFonts w:ascii="Times New Roman" w:hAnsi="Times New Roman"/>
          <w:lang w:val="sq-AL"/>
        </w:rPr>
        <w:t>e</w:t>
      </w:r>
      <w:r w:rsidRPr="00A46AE1">
        <w:rPr>
          <w:rFonts w:ascii="Times New Roman" w:hAnsi="Times New Roman"/>
          <w:lang w:val="sq-AL"/>
        </w:rPr>
        <w:t xml:space="preserve"> kualifikimit dhe kërkesat specifike të kontratës siç specifikohet në njoftimin e kontratës </w:t>
      </w:r>
      <w:r w:rsidRPr="00A46AE1">
        <w:rPr>
          <w:rFonts w:ascii="Times New Roman" w:hAnsi="Times New Roman"/>
          <w:b/>
          <w:lang w:val="sq-AL"/>
        </w:rPr>
        <w:t>[vendos objektin e procedurës së prokurimit/lotit]</w:t>
      </w:r>
      <w:r w:rsidRPr="00A46AE1">
        <w:rPr>
          <w:rFonts w:ascii="Times New Roman" w:hAnsi="Times New Roman"/>
          <w:lang w:val="sq-AL"/>
        </w:rPr>
        <w:t>.</w:t>
      </w:r>
    </w:p>
    <w:p w14:paraId="68D69DEC" w14:textId="77777777" w:rsidR="00DB73E1" w:rsidRPr="00026D9B" w:rsidRDefault="00DB73E1" w:rsidP="00DB73E1">
      <w:pPr>
        <w:numPr>
          <w:ilvl w:val="0"/>
          <w:numId w:val="14"/>
        </w:numPr>
        <w:spacing w:after="0" w:line="360" w:lineRule="auto"/>
        <w:jc w:val="both"/>
        <w:rPr>
          <w:rFonts w:ascii="Times New Roman" w:hAnsi="Times New Roman"/>
          <w:lang w:val="sq-AL"/>
        </w:rPr>
      </w:pPr>
      <w:r w:rsidRPr="00026D9B">
        <w:rPr>
          <w:rFonts w:ascii="Times New Roman" w:hAnsi="Times New Roman"/>
          <w:lang w:val="sq-AL"/>
        </w:rPr>
        <w:t xml:space="preserve">Ne ofrojmë t’i furnizojmë Autoritetit </w:t>
      </w:r>
      <w:r w:rsidRPr="00454BF3">
        <w:rPr>
          <w:rFonts w:ascii="Times New Roman" w:hAnsi="Times New Roman"/>
          <w:b/>
          <w:lang w:val="sq-AL"/>
        </w:rPr>
        <w:t xml:space="preserve">Kontraktor </w:t>
      </w:r>
      <w:r w:rsidRPr="00725DF3">
        <w:rPr>
          <w:rFonts w:ascii="Times New Roman" w:hAnsi="Times New Roman"/>
          <w:b/>
          <w:lang w:val="sq-AL"/>
        </w:rPr>
        <w:t>[</w:t>
      </w:r>
      <w:r w:rsidRPr="000226D5">
        <w:rPr>
          <w:rFonts w:ascii="Times New Roman" w:hAnsi="Times New Roman"/>
          <w:b/>
          <w:lang w:val="sq-AL"/>
        </w:rPr>
        <w:t>vendos emrin e Autoritetit Kontraktor],</w:t>
      </w:r>
      <w:r w:rsidRPr="000226D5">
        <w:rPr>
          <w:rFonts w:ascii="Times New Roman" w:hAnsi="Times New Roman"/>
          <w:lang w:val="sq-AL"/>
        </w:rPr>
        <w:t xml:space="preserve"> në përputhje </w:t>
      </w:r>
      <w:r>
        <w:rPr>
          <w:rFonts w:ascii="Times New Roman" w:hAnsi="Times New Roman"/>
          <w:lang w:val="sq-AL"/>
        </w:rPr>
        <w:t xml:space="preserve">me Dokumentet e Tenderit (shih </w:t>
      </w:r>
      <w:r w:rsidRPr="000226D5">
        <w:rPr>
          <w:rFonts w:ascii="Times New Roman" w:hAnsi="Times New Roman"/>
          <w:lang w:val="sq-AL"/>
        </w:rPr>
        <w:t xml:space="preserve">më poshtë), Mallrat për  </w:t>
      </w:r>
      <w:r w:rsidRPr="000226D5">
        <w:rPr>
          <w:rFonts w:ascii="Times New Roman" w:hAnsi="Times New Roman"/>
          <w:b/>
          <w:lang w:val="sq-AL"/>
        </w:rPr>
        <w:t>[vendosni CPV-në e procedurës/Lotit përkatës nga Njoftimi i Kontratës të publikuar në SPE</w:t>
      </w:r>
      <w:r w:rsidRPr="000226D5">
        <w:rPr>
          <w:rFonts w:ascii="Times New Roman" w:hAnsi="Times New Roman"/>
          <w:lang w:val="sq-AL"/>
        </w:rPr>
        <w:t>]</w:t>
      </w:r>
      <w:r w:rsidRPr="000226D5">
        <w:rPr>
          <w:rFonts w:ascii="Times New Roman" w:hAnsi="Times New Roman"/>
          <w:b/>
          <w:lang w:val="sq-AL"/>
        </w:rPr>
        <w:t xml:space="preserve"> </w:t>
      </w:r>
      <w:r w:rsidRPr="00026D9B">
        <w:rPr>
          <w:rFonts w:ascii="Times New Roman" w:hAnsi="Times New Roman"/>
          <w:lang w:val="sq-AL"/>
        </w:rPr>
        <w:t>në përputhje me Ofertën Teknike, me çmimet e renditura në Listën e Çmimeve</w:t>
      </w:r>
      <w:r>
        <w:rPr>
          <w:rFonts w:ascii="Times New Roman" w:hAnsi="Times New Roman"/>
          <w:lang w:val="sq-AL"/>
        </w:rPr>
        <w:t xml:space="preserve"> të Artikujve</w:t>
      </w:r>
      <w:r w:rsidRPr="00026D9B">
        <w:rPr>
          <w:rFonts w:ascii="Times New Roman" w:hAnsi="Times New Roman"/>
          <w:lang w:val="sq-AL"/>
        </w:rPr>
        <w:t xml:space="preserve"> dhe në përputhje me Termat dhe Kushtet e Kontratës, të cilat reflektohen në Dokumentet e Tenderit.  </w:t>
      </w:r>
    </w:p>
    <w:p w14:paraId="0C7543A6" w14:textId="77777777" w:rsidR="00DB73E1" w:rsidRPr="00026D9B" w:rsidRDefault="00DB73E1" w:rsidP="00DB73E1">
      <w:pPr>
        <w:spacing w:after="0" w:line="360" w:lineRule="auto"/>
        <w:jc w:val="both"/>
        <w:rPr>
          <w:rFonts w:ascii="Times New Roman" w:hAnsi="Times New Roman"/>
          <w:b/>
          <w:lang w:val="sq-AL"/>
        </w:rPr>
      </w:pPr>
    </w:p>
    <w:p w14:paraId="09B0F3C7" w14:textId="77777777" w:rsidR="00DB73E1" w:rsidRPr="00026D9B" w:rsidRDefault="00DB73E1" w:rsidP="00DB73E1">
      <w:pPr>
        <w:spacing w:after="0" w:line="360" w:lineRule="auto"/>
        <w:rPr>
          <w:rFonts w:ascii="Times New Roman" w:hAnsi="Times New Roman"/>
          <w:lang w:val="sq-AL"/>
        </w:rPr>
      </w:pPr>
      <w:r w:rsidRPr="00026D9B">
        <w:rPr>
          <w:rFonts w:ascii="Times New Roman" w:hAnsi="Times New Roman"/>
          <w:b/>
          <w:lang w:val="sq-AL"/>
        </w:rPr>
        <w:t xml:space="preserve">              (d)</w:t>
      </w:r>
      <w:r w:rsidRPr="00026D9B">
        <w:rPr>
          <w:rFonts w:ascii="Times New Roman" w:hAnsi="Times New Roman"/>
          <w:lang w:val="sq-AL"/>
        </w:rPr>
        <w:t xml:space="preserve">    Oferta jonë është në përputhje me dokumentet e mëposhtme:</w:t>
      </w:r>
    </w:p>
    <w:p w14:paraId="6484BCCF" w14:textId="77777777" w:rsidR="00DB73E1" w:rsidRPr="00486F6E" w:rsidRDefault="00DB73E1" w:rsidP="00DB73E1">
      <w:pPr>
        <w:spacing w:after="0" w:line="360" w:lineRule="auto"/>
        <w:ind w:left="1440"/>
        <w:rPr>
          <w:rFonts w:ascii="Times New Roman" w:hAnsi="Times New Roman"/>
          <w:lang w:val="sq-AL"/>
        </w:rPr>
      </w:pPr>
      <w:r w:rsidRPr="00026D9B">
        <w:rPr>
          <w:rFonts w:ascii="Times New Roman" w:hAnsi="Times New Roman"/>
          <w:lang w:val="sq-AL"/>
        </w:rPr>
        <w:t>1</w:t>
      </w:r>
      <w:r>
        <w:rPr>
          <w:rFonts w:ascii="Times New Roman" w:hAnsi="Times New Roman"/>
          <w:lang w:val="sq-AL"/>
        </w:rPr>
        <w:t xml:space="preserve">. </w:t>
      </w:r>
      <w:r w:rsidRPr="00486F6E">
        <w:rPr>
          <w:rFonts w:ascii="Times New Roman" w:hAnsi="Times New Roman"/>
          <w:lang w:val="sq-AL"/>
        </w:rPr>
        <w:t>Udhëzimet për Operatorët Ekonomikë;</w:t>
      </w:r>
    </w:p>
    <w:p w14:paraId="534C2EC9" w14:textId="77777777" w:rsidR="00DB73E1" w:rsidRPr="00486F6E" w:rsidRDefault="00DB73E1" w:rsidP="00DB73E1">
      <w:pPr>
        <w:spacing w:after="0" w:line="360" w:lineRule="auto"/>
        <w:ind w:left="1440"/>
        <w:rPr>
          <w:rFonts w:ascii="Times New Roman" w:hAnsi="Times New Roman"/>
          <w:lang w:val="sq-AL"/>
        </w:rPr>
      </w:pPr>
      <w:r w:rsidRPr="00486F6E">
        <w:rPr>
          <w:rFonts w:ascii="Times New Roman" w:hAnsi="Times New Roman"/>
          <w:lang w:val="sq-AL"/>
        </w:rPr>
        <w:t>2. Njoftimin e Kontrat</w:t>
      </w:r>
      <w:r>
        <w:rPr>
          <w:rFonts w:ascii="Times New Roman" w:hAnsi="Times New Roman"/>
          <w:lang w:val="sq-AL"/>
        </w:rPr>
        <w:t>ë</w:t>
      </w:r>
      <w:r w:rsidRPr="00486F6E">
        <w:rPr>
          <w:rFonts w:ascii="Times New Roman" w:hAnsi="Times New Roman"/>
          <w:lang w:val="sq-AL"/>
        </w:rPr>
        <w:t>s;</w:t>
      </w:r>
    </w:p>
    <w:p w14:paraId="2CABA9D7" w14:textId="77777777" w:rsidR="00DB73E1" w:rsidRPr="00486F6E" w:rsidRDefault="00DB73E1" w:rsidP="00DB73E1">
      <w:pPr>
        <w:spacing w:after="0" w:line="360" w:lineRule="auto"/>
        <w:ind w:left="1440"/>
        <w:rPr>
          <w:rFonts w:ascii="Times New Roman" w:hAnsi="Times New Roman"/>
          <w:lang w:val="sq-AL"/>
        </w:rPr>
      </w:pPr>
      <w:r w:rsidRPr="00486F6E">
        <w:rPr>
          <w:rFonts w:ascii="Times New Roman" w:hAnsi="Times New Roman"/>
          <w:lang w:val="sq-AL"/>
        </w:rPr>
        <w:t>3. Kriteret e Përzgjedhjes;</w:t>
      </w:r>
    </w:p>
    <w:p w14:paraId="509F6842" w14:textId="77777777" w:rsidR="00DB73E1" w:rsidRPr="00486F6E" w:rsidRDefault="00DB73E1" w:rsidP="00DB73E1">
      <w:pPr>
        <w:spacing w:after="0" w:line="360" w:lineRule="auto"/>
        <w:ind w:left="1440"/>
        <w:rPr>
          <w:rFonts w:ascii="Times New Roman" w:hAnsi="Times New Roman"/>
          <w:lang w:val="sq-AL"/>
        </w:rPr>
      </w:pPr>
      <w:r w:rsidRPr="00486F6E">
        <w:rPr>
          <w:rFonts w:ascii="Times New Roman" w:hAnsi="Times New Roman"/>
          <w:lang w:val="sq-AL"/>
        </w:rPr>
        <w:t>4. Specifikimet teknike, grafikun e lëvrimit dhe sasinë e kërkuar;</w:t>
      </w:r>
    </w:p>
    <w:p w14:paraId="0E6F8CF0" w14:textId="77777777" w:rsidR="00DB73E1" w:rsidRPr="00486F6E" w:rsidRDefault="00DB73E1" w:rsidP="00DB73E1">
      <w:pPr>
        <w:spacing w:after="0" w:line="360" w:lineRule="auto"/>
        <w:ind w:left="1440"/>
        <w:rPr>
          <w:rFonts w:ascii="Times New Roman" w:hAnsi="Times New Roman"/>
          <w:lang w:val="sq-AL"/>
        </w:rPr>
      </w:pPr>
      <w:r w:rsidRPr="00486F6E">
        <w:rPr>
          <w:rFonts w:ascii="Times New Roman" w:hAnsi="Times New Roman"/>
          <w:lang w:val="sq-AL"/>
        </w:rPr>
        <w:t>5. Kushtet e Përgjithshme të Kontratës;</w:t>
      </w:r>
    </w:p>
    <w:p w14:paraId="687E884F" w14:textId="77777777" w:rsidR="00DB73E1" w:rsidRPr="00486F6E" w:rsidRDefault="00DB73E1" w:rsidP="00DB73E1">
      <w:pPr>
        <w:spacing w:after="0" w:line="360" w:lineRule="auto"/>
        <w:ind w:left="1440"/>
        <w:rPr>
          <w:rFonts w:ascii="Times New Roman" w:hAnsi="Times New Roman"/>
          <w:lang w:val="sq-AL"/>
        </w:rPr>
      </w:pPr>
      <w:r w:rsidRPr="00486F6E">
        <w:rPr>
          <w:rFonts w:ascii="Times New Roman" w:hAnsi="Times New Roman"/>
          <w:lang w:val="sq-AL"/>
        </w:rPr>
        <w:t>6. Kushtet e Veçanta të Kontratës;</w:t>
      </w:r>
    </w:p>
    <w:p w14:paraId="59403695" w14:textId="77777777" w:rsidR="00DB73E1" w:rsidRPr="00026D9B" w:rsidRDefault="00DB73E1" w:rsidP="00DB73E1">
      <w:pPr>
        <w:spacing w:after="0" w:line="360" w:lineRule="auto"/>
        <w:ind w:left="1440"/>
        <w:rPr>
          <w:rFonts w:ascii="Times New Roman" w:hAnsi="Times New Roman"/>
          <w:lang w:val="sq-AL"/>
        </w:rPr>
      </w:pPr>
      <w:r>
        <w:rPr>
          <w:rFonts w:ascii="Times New Roman" w:hAnsi="Times New Roman"/>
          <w:lang w:val="sq-AL"/>
        </w:rPr>
        <w:t>7</w:t>
      </w:r>
      <w:r w:rsidRPr="00486F6E">
        <w:rPr>
          <w:rFonts w:ascii="Times New Roman" w:hAnsi="Times New Roman"/>
          <w:lang w:val="sq-AL"/>
        </w:rPr>
        <w:t>. Listat e Çmimeve të Artikujve</w:t>
      </w:r>
      <w:r>
        <w:rPr>
          <w:rFonts w:ascii="Times New Roman" w:hAnsi="Times New Roman"/>
          <w:lang w:val="sq-AL"/>
        </w:rPr>
        <w:t>.</w:t>
      </w:r>
    </w:p>
    <w:p w14:paraId="0F7AE3F3" w14:textId="77777777" w:rsidR="00DB73E1" w:rsidRPr="00A46AE1" w:rsidRDefault="00DB73E1" w:rsidP="00DB73E1">
      <w:pPr>
        <w:numPr>
          <w:ilvl w:val="0"/>
          <w:numId w:val="53"/>
        </w:numPr>
        <w:spacing w:after="0" w:line="360" w:lineRule="auto"/>
        <w:rPr>
          <w:rFonts w:ascii="Times New Roman" w:hAnsi="Times New Roman"/>
          <w:lang w:val="sq-AL"/>
        </w:rPr>
      </w:pPr>
      <w:r w:rsidRPr="00026D9B">
        <w:rPr>
          <w:rFonts w:ascii="Times New Roman" w:hAnsi="Times New Roman"/>
          <w:lang w:val="sq-AL"/>
        </w:rPr>
        <w:t xml:space="preserve">Çmimi total i Ofertës sonë, </w:t>
      </w:r>
      <w:r w:rsidRPr="00026D9B">
        <w:rPr>
          <w:rFonts w:ascii="Times New Roman" w:hAnsi="Times New Roman"/>
          <w:b/>
          <w:lang w:val="sq-AL"/>
        </w:rPr>
        <w:t>pa TVSH</w:t>
      </w:r>
      <w:r w:rsidRPr="00026D9B">
        <w:rPr>
          <w:rFonts w:ascii="Times New Roman" w:hAnsi="Times New Roman"/>
          <w:lang w:val="sq-AL"/>
        </w:rPr>
        <w:t xml:space="preserve">, është: </w:t>
      </w:r>
      <w:r w:rsidRPr="00A46AE1">
        <w:rPr>
          <w:rFonts w:ascii="Times New Roman" w:hAnsi="Times New Roman"/>
          <w:lang w:val="sq-AL"/>
        </w:rPr>
        <w:t xml:space="preserve">------------- </w:t>
      </w:r>
      <w:r w:rsidRPr="00A46AE1">
        <w:rPr>
          <w:rFonts w:ascii="Times New Roman" w:hAnsi="Times New Roman"/>
          <w:b/>
          <w:lang w:val="sq-AL"/>
        </w:rPr>
        <w:t>[Operatori Ekonomik e vendos në  shifra dhe fjalë];</w:t>
      </w:r>
    </w:p>
    <w:p w14:paraId="78879161" w14:textId="77777777" w:rsidR="00DB73E1" w:rsidRPr="00A46AE1" w:rsidRDefault="00DB73E1" w:rsidP="00DB73E1">
      <w:pPr>
        <w:numPr>
          <w:ilvl w:val="0"/>
          <w:numId w:val="53"/>
        </w:numPr>
        <w:spacing w:after="0" w:line="360" w:lineRule="auto"/>
        <w:rPr>
          <w:rFonts w:ascii="Times New Roman" w:hAnsi="Times New Roman"/>
          <w:lang w:val="sq-AL"/>
        </w:rPr>
      </w:pPr>
      <w:r w:rsidRPr="00A46AE1">
        <w:rPr>
          <w:rFonts w:ascii="Times New Roman" w:hAnsi="Times New Roman"/>
          <w:lang w:val="sq-AL"/>
        </w:rPr>
        <w:t xml:space="preserve">Çmimi total i Ofertës sonë, </w:t>
      </w:r>
      <w:r w:rsidRPr="00A46AE1">
        <w:rPr>
          <w:rFonts w:ascii="Times New Roman" w:hAnsi="Times New Roman"/>
          <w:b/>
          <w:lang w:val="sq-AL"/>
        </w:rPr>
        <w:t>me TVSH</w:t>
      </w:r>
      <w:r w:rsidRPr="00A46AE1">
        <w:rPr>
          <w:rFonts w:ascii="Times New Roman" w:hAnsi="Times New Roman"/>
          <w:lang w:val="sq-AL"/>
        </w:rPr>
        <w:t xml:space="preserve">, është: ------------- </w:t>
      </w:r>
      <w:r w:rsidRPr="00A46AE1">
        <w:rPr>
          <w:rFonts w:ascii="Times New Roman" w:hAnsi="Times New Roman"/>
          <w:b/>
          <w:lang w:val="sq-AL"/>
        </w:rPr>
        <w:t>[Operatori Ekonomik e vendos në  shifra dhe fjalë];</w:t>
      </w:r>
    </w:p>
    <w:p w14:paraId="03E1279C" w14:textId="77777777" w:rsidR="00DB73E1" w:rsidRPr="00026D9B" w:rsidRDefault="00DB73E1" w:rsidP="00DB73E1">
      <w:pPr>
        <w:spacing w:after="0" w:line="360" w:lineRule="auto"/>
        <w:ind w:left="720"/>
        <w:rPr>
          <w:rFonts w:ascii="Times New Roman" w:hAnsi="Times New Roman"/>
          <w:lang w:val="sq-AL"/>
        </w:rPr>
      </w:pPr>
    </w:p>
    <w:p w14:paraId="6FB93867" w14:textId="77777777" w:rsidR="00DB73E1" w:rsidRPr="00026D9B" w:rsidRDefault="00DB73E1" w:rsidP="00DB73E1">
      <w:pPr>
        <w:spacing w:after="0" w:line="360" w:lineRule="auto"/>
        <w:rPr>
          <w:rFonts w:ascii="Times New Roman" w:hAnsi="Times New Roman"/>
          <w:lang w:val="sq-AL"/>
        </w:rPr>
      </w:pPr>
    </w:p>
    <w:tbl>
      <w:tblPr>
        <w:tblW w:w="5016" w:type="pc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
        <w:gridCol w:w="4058"/>
        <w:gridCol w:w="5272"/>
        <w:gridCol w:w="15"/>
      </w:tblGrid>
      <w:tr w:rsidR="00DB73E1" w:rsidRPr="00026D9B" w14:paraId="699EF517" w14:textId="77777777" w:rsidTr="002D600E">
        <w:trPr>
          <w:gridBefore w:val="1"/>
          <w:gridAfter w:val="1"/>
          <w:wBefore w:w="8" w:type="pct"/>
          <w:wAfter w:w="8" w:type="pct"/>
        </w:trPr>
        <w:tc>
          <w:tcPr>
            <w:tcW w:w="2168" w:type="pct"/>
          </w:tcPr>
          <w:p w14:paraId="2FB5B21E"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tc>
        <w:tc>
          <w:tcPr>
            <w:tcW w:w="2816" w:type="pct"/>
          </w:tcPr>
          <w:p w14:paraId="687EF58C" w14:textId="77777777" w:rsidR="00DB73E1" w:rsidRPr="00026D9B" w:rsidRDefault="00DB73E1" w:rsidP="002D600E">
            <w:pPr>
              <w:spacing w:before="120"/>
              <w:rPr>
                <w:rFonts w:ascii="Times New Roman" w:hAnsi="Times New Roman"/>
                <w:lang w:val="sq-AL"/>
              </w:rPr>
            </w:pPr>
          </w:p>
        </w:tc>
      </w:tr>
      <w:tr w:rsidR="00DB73E1" w:rsidRPr="00026D9B" w14:paraId="69AB850E" w14:textId="77777777" w:rsidTr="002D600E">
        <w:trPr>
          <w:gridBefore w:val="1"/>
          <w:gridAfter w:val="1"/>
          <w:wBefore w:w="8" w:type="pct"/>
          <w:wAfter w:w="8" w:type="pct"/>
        </w:trPr>
        <w:tc>
          <w:tcPr>
            <w:tcW w:w="2168" w:type="pct"/>
          </w:tcPr>
          <w:p w14:paraId="122D6F84"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Nënshkrimi</w:t>
            </w:r>
          </w:p>
        </w:tc>
        <w:tc>
          <w:tcPr>
            <w:tcW w:w="2816" w:type="pct"/>
          </w:tcPr>
          <w:p w14:paraId="741BCD9A" w14:textId="77777777" w:rsidR="00DB73E1" w:rsidRPr="00026D9B" w:rsidRDefault="00DB73E1" w:rsidP="002D600E">
            <w:pPr>
              <w:spacing w:before="120"/>
              <w:rPr>
                <w:rFonts w:ascii="Times New Roman" w:hAnsi="Times New Roman"/>
                <w:lang w:val="sq-AL"/>
              </w:rPr>
            </w:pPr>
          </w:p>
        </w:tc>
      </w:tr>
      <w:tr w:rsidR="00DB73E1" w:rsidRPr="00026D9B" w14:paraId="1533417D" w14:textId="77777777" w:rsidTr="002D600E">
        <w:trPr>
          <w:gridBefore w:val="1"/>
          <w:gridAfter w:val="1"/>
          <w:wBefore w:w="8" w:type="pct"/>
          <w:wAfter w:w="8" w:type="pct"/>
        </w:trPr>
        <w:tc>
          <w:tcPr>
            <w:tcW w:w="2168" w:type="pct"/>
          </w:tcPr>
          <w:p w14:paraId="741C4A84" w14:textId="77777777" w:rsidR="00DB73E1" w:rsidRPr="00026D9B" w:rsidRDefault="00DB73E1" w:rsidP="002D600E">
            <w:pPr>
              <w:spacing w:before="120"/>
              <w:rPr>
                <w:rFonts w:ascii="Times New Roman" w:hAnsi="Times New Roman"/>
                <w:b/>
                <w:lang w:val="sq-AL"/>
              </w:rPr>
            </w:pPr>
            <w:r>
              <w:rPr>
                <w:rFonts w:ascii="Times New Roman" w:hAnsi="Times New Roman"/>
                <w:b/>
                <w:lang w:val="sq-AL"/>
              </w:rPr>
              <w:t>Vula</w:t>
            </w:r>
          </w:p>
        </w:tc>
        <w:tc>
          <w:tcPr>
            <w:tcW w:w="2816" w:type="pct"/>
          </w:tcPr>
          <w:p w14:paraId="7C63A163" w14:textId="77777777" w:rsidR="00DB73E1" w:rsidRPr="00026D9B" w:rsidRDefault="00DB73E1" w:rsidP="002D600E">
            <w:pPr>
              <w:spacing w:before="120"/>
              <w:rPr>
                <w:rFonts w:ascii="Times New Roman" w:hAnsi="Times New Roman"/>
                <w:lang w:val="sq-AL"/>
              </w:rPr>
            </w:pPr>
          </w:p>
        </w:tc>
      </w:tr>
      <w:tr w:rsidR="00DB73E1" w:rsidRPr="00026D9B" w14:paraId="4D84ED7A" w14:textId="77777777" w:rsidTr="002D600E">
        <w:trPr>
          <w:gridBefore w:val="1"/>
          <w:gridAfter w:val="1"/>
          <w:wBefore w:w="8" w:type="pct"/>
          <w:wAfter w:w="8" w:type="pct"/>
        </w:trPr>
        <w:tc>
          <w:tcPr>
            <w:tcW w:w="2168" w:type="pct"/>
          </w:tcPr>
          <w:p w14:paraId="6A6408E3"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816" w:type="pct"/>
          </w:tcPr>
          <w:p w14:paraId="1AB5DA50" w14:textId="77777777" w:rsidR="00DB73E1" w:rsidRPr="00026D9B" w:rsidRDefault="00DB73E1" w:rsidP="002D600E">
            <w:pPr>
              <w:spacing w:before="120"/>
              <w:rPr>
                <w:rFonts w:ascii="Times New Roman" w:hAnsi="Times New Roman"/>
                <w:lang w:val="sq-AL"/>
              </w:rPr>
            </w:pPr>
          </w:p>
        </w:tc>
      </w:tr>
      <w:tr w:rsidR="00DB73E1" w:rsidRPr="00B41670" w14:paraId="4A4679F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0"/>
        </w:trPr>
        <w:tc>
          <w:tcPr>
            <w:tcW w:w="5000" w:type="pct"/>
            <w:gridSpan w:val="4"/>
            <w:vAlign w:val="center"/>
          </w:tcPr>
          <w:p w14:paraId="7F9746EB" w14:textId="77777777" w:rsidR="00DB73E1" w:rsidRDefault="00DB73E1" w:rsidP="002D600E">
            <w:pPr>
              <w:rPr>
                <w:rFonts w:ascii="Times New Roman" w:hAnsi="Times New Roman"/>
                <w:b/>
                <w:bCs/>
                <w:lang w:val="sq-AL"/>
              </w:rPr>
            </w:pPr>
          </w:p>
          <w:p w14:paraId="6988B143" w14:textId="77777777" w:rsidR="00DB73E1" w:rsidRDefault="00DB73E1" w:rsidP="002D600E">
            <w:pPr>
              <w:rPr>
                <w:rFonts w:ascii="Times New Roman" w:hAnsi="Times New Roman"/>
                <w:b/>
                <w:bCs/>
                <w:lang w:val="sq-AL"/>
              </w:rPr>
            </w:pPr>
          </w:p>
          <w:p w14:paraId="3C0535FA" w14:textId="77777777" w:rsidR="00DB73E1" w:rsidRDefault="00DB73E1" w:rsidP="002D600E">
            <w:pPr>
              <w:rPr>
                <w:rFonts w:ascii="Times New Roman" w:hAnsi="Times New Roman"/>
                <w:b/>
                <w:bCs/>
                <w:lang w:val="sq-AL"/>
              </w:rPr>
            </w:pPr>
          </w:p>
          <w:p w14:paraId="2EF47B1B" w14:textId="77777777" w:rsidR="00DB73E1" w:rsidRDefault="00DB73E1" w:rsidP="002D600E">
            <w:pPr>
              <w:rPr>
                <w:rFonts w:ascii="Times New Roman" w:hAnsi="Times New Roman"/>
                <w:b/>
                <w:bCs/>
                <w:lang w:val="sq-AL"/>
              </w:rPr>
            </w:pPr>
          </w:p>
          <w:p w14:paraId="742398FE" w14:textId="77777777" w:rsidR="00DB73E1" w:rsidRDefault="00DB73E1" w:rsidP="002D600E">
            <w:pPr>
              <w:rPr>
                <w:rFonts w:ascii="Times New Roman" w:hAnsi="Times New Roman"/>
                <w:b/>
                <w:bCs/>
                <w:lang w:val="sq-AL"/>
              </w:rPr>
            </w:pPr>
          </w:p>
          <w:p w14:paraId="14B12E7B" w14:textId="77777777" w:rsidR="00DB73E1" w:rsidRDefault="00DB73E1" w:rsidP="002D600E">
            <w:pPr>
              <w:rPr>
                <w:rFonts w:ascii="Times New Roman" w:hAnsi="Times New Roman"/>
                <w:b/>
                <w:bCs/>
                <w:lang w:val="sq-AL"/>
              </w:rPr>
            </w:pPr>
          </w:p>
          <w:p w14:paraId="6C50CEDE" w14:textId="77777777" w:rsidR="00DB73E1" w:rsidRDefault="00DB73E1" w:rsidP="002D600E">
            <w:pPr>
              <w:rPr>
                <w:rFonts w:ascii="Times New Roman" w:hAnsi="Times New Roman"/>
                <w:b/>
                <w:bCs/>
                <w:lang w:val="sq-AL"/>
              </w:rPr>
            </w:pPr>
          </w:p>
          <w:p w14:paraId="731CFE9A" w14:textId="77777777" w:rsidR="00DB73E1" w:rsidRDefault="00DB73E1" w:rsidP="002D600E">
            <w:pPr>
              <w:rPr>
                <w:rFonts w:ascii="Times New Roman" w:hAnsi="Times New Roman"/>
                <w:b/>
                <w:bCs/>
                <w:lang w:val="sq-AL"/>
              </w:rPr>
            </w:pPr>
          </w:p>
          <w:p w14:paraId="3A603FC6" w14:textId="77777777" w:rsidR="00DB73E1" w:rsidRDefault="00DB73E1" w:rsidP="002D600E">
            <w:pPr>
              <w:rPr>
                <w:rFonts w:ascii="Times New Roman" w:hAnsi="Times New Roman"/>
                <w:b/>
                <w:bCs/>
                <w:lang w:val="sq-AL"/>
              </w:rPr>
            </w:pPr>
          </w:p>
          <w:p w14:paraId="197B6314" w14:textId="77777777" w:rsidR="00DB73E1" w:rsidRDefault="00DB73E1" w:rsidP="002D600E">
            <w:pPr>
              <w:rPr>
                <w:rFonts w:ascii="Times New Roman" w:hAnsi="Times New Roman"/>
                <w:b/>
                <w:bCs/>
                <w:lang w:val="sq-AL"/>
              </w:rPr>
            </w:pPr>
          </w:p>
          <w:p w14:paraId="2D94A912" w14:textId="77777777" w:rsidR="00DB73E1" w:rsidRDefault="00DB73E1" w:rsidP="002D600E">
            <w:pPr>
              <w:rPr>
                <w:rFonts w:ascii="Times New Roman" w:hAnsi="Times New Roman"/>
                <w:b/>
                <w:bCs/>
                <w:lang w:val="sq-AL"/>
              </w:rPr>
            </w:pPr>
          </w:p>
          <w:p w14:paraId="3B26D0DC" w14:textId="77777777" w:rsidR="00DB73E1" w:rsidRDefault="00DB73E1" w:rsidP="002D600E">
            <w:pPr>
              <w:rPr>
                <w:rFonts w:ascii="Times New Roman" w:hAnsi="Times New Roman"/>
                <w:b/>
                <w:bCs/>
                <w:lang w:val="sq-AL"/>
              </w:rPr>
            </w:pPr>
          </w:p>
          <w:p w14:paraId="5B276009" w14:textId="77777777" w:rsidR="00DB73E1" w:rsidRDefault="00DB73E1" w:rsidP="002D600E">
            <w:pPr>
              <w:rPr>
                <w:rFonts w:ascii="Times New Roman" w:hAnsi="Times New Roman"/>
                <w:b/>
                <w:bCs/>
                <w:lang w:val="sq-AL"/>
              </w:rPr>
            </w:pPr>
          </w:p>
          <w:p w14:paraId="109C2A7D" w14:textId="77777777" w:rsidR="00DB73E1" w:rsidRDefault="00DB73E1" w:rsidP="002D600E">
            <w:pPr>
              <w:rPr>
                <w:rFonts w:ascii="Times New Roman" w:hAnsi="Times New Roman"/>
                <w:b/>
                <w:bCs/>
                <w:lang w:val="sq-AL"/>
              </w:rPr>
            </w:pPr>
          </w:p>
          <w:p w14:paraId="5216C27E" w14:textId="77777777" w:rsidR="00DB73E1" w:rsidRDefault="00DB73E1" w:rsidP="002D600E">
            <w:pPr>
              <w:rPr>
                <w:rFonts w:ascii="Times New Roman" w:hAnsi="Times New Roman"/>
                <w:b/>
                <w:bCs/>
                <w:lang w:val="sq-AL"/>
              </w:rPr>
            </w:pPr>
          </w:p>
          <w:p w14:paraId="4E3047BF" w14:textId="77777777" w:rsidR="00DB73E1" w:rsidRDefault="00DB73E1" w:rsidP="002D600E">
            <w:pPr>
              <w:rPr>
                <w:rFonts w:ascii="Times New Roman" w:hAnsi="Times New Roman"/>
                <w:b/>
                <w:bCs/>
                <w:lang w:val="sq-AL"/>
              </w:rPr>
            </w:pPr>
          </w:p>
          <w:p w14:paraId="138517E6" w14:textId="77777777" w:rsidR="00DB73E1" w:rsidRDefault="00DB73E1" w:rsidP="002D600E">
            <w:pPr>
              <w:rPr>
                <w:rFonts w:ascii="Times New Roman" w:hAnsi="Times New Roman"/>
                <w:b/>
                <w:bCs/>
                <w:lang w:val="sq-AL"/>
              </w:rPr>
            </w:pPr>
          </w:p>
          <w:p w14:paraId="2D3D3A69" w14:textId="77777777" w:rsidR="00DB73E1" w:rsidRDefault="00DB73E1" w:rsidP="002D600E">
            <w:pPr>
              <w:rPr>
                <w:rFonts w:ascii="Times New Roman" w:hAnsi="Times New Roman"/>
                <w:b/>
                <w:bCs/>
                <w:lang w:val="sq-AL"/>
              </w:rPr>
            </w:pPr>
          </w:p>
          <w:p w14:paraId="20F6A7B0" w14:textId="77777777" w:rsidR="00DB73E1" w:rsidRPr="00B41670" w:rsidRDefault="00DB73E1" w:rsidP="002D600E">
            <w:pPr>
              <w:rPr>
                <w:rFonts w:ascii="Times New Roman" w:hAnsi="Times New Roman"/>
                <w:b/>
                <w:bCs/>
                <w:lang w:val="sq-AL"/>
              </w:rPr>
            </w:pPr>
            <w:r w:rsidRPr="00B41670">
              <w:rPr>
                <w:rFonts w:ascii="Times New Roman" w:hAnsi="Times New Roman"/>
                <w:b/>
                <w:bCs/>
                <w:lang w:val="sq-AL"/>
              </w:rPr>
              <w:t xml:space="preserve">Shtojca </w:t>
            </w:r>
            <w:r>
              <w:rPr>
                <w:rFonts w:ascii="Times New Roman" w:hAnsi="Times New Roman"/>
                <w:b/>
                <w:bCs/>
                <w:lang w:val="sq-AL"/>
              </w:rPr>
              <w:t>2</w:t>
            </w:r>
            <w:r w:rsidRPr="00A52238">
              <w:rPr>
                <w:rFonts w:ascii="Times New Roman" w:hAnsi="Times New Roman"/>
                <w:b/>
                <w:bCs/>
              </w:rPr>
              <w:t>.</w:t>
            </w:r>
          </w:p>
          <w:p w14:paraId="318BC0BD" w14:textId="77777777" w:rsidR="00DB73E1" w:rsidRPr="00782509" w:rsidRDefault="00DB73E1" w:rsidP="002D600E">
            <w:pPr>
              <w:pStyle w:val="NormaleUeb"/>
              <w:spacing w:before="0" w:beforeAutospacing="0" w:after="80" w:afterAutospacing="0"/>
              <w:jc w:val="center"/>
              <w:rPr>
                <w:rFonts w:ascii="Times New Roman" w:hAnsi="Times New Roman" w:cs="Times New Roman"/>
                <w:i/>
                <w:szCs w:val="22"/>
                <w:lang w:val="sq-AL" w:eastAsia="it-IT"/>
              </w:rPr>
            </w:pPr>
            <w:r w:rsidRPr="00782509">
              <w:rPr>
                <w:rFonts w:ascii="Times New Roman" w:hAnsi="Times New Roman" w:cs="Times New Roman"/>
                <w:szCs w:val="22"/>
                <w:lang w:val="sq-AL" w:eastAsia="it-IT"/>
              </w:rPr>
              <w:t>[</w:t>
            </w:r>
            <w:r w:rsidRPr="00782509">
              <w:rPr>
                <w:rFonts w:ascii="Times New Roman" w:hAnsi="Times New Roman" w:cs="Times New Roman"/>
                <w:i/>
                <w:szCs w:val="22"/>
                <w:lang w:val="sq-AL" w:eastAsia="it-IT"/>
              </w:rPr>
              <w:t xml:space="preserve">Në rastin e procedurave të prokurimit për furnizimin me </w:t>
            </w:r>
            <w:r w:rsidRPr="00782509">
              <w:rPr>
                <w:rFonts w:ascii="Times New Roman" w:hAnsi="Times New Roman" w:cs="Times New Roman"/>
                <w:i/>
                <w:szCs w:val="22"/>
                <w:lang w:val="sq-AL"/>
              </w:rPr>
              <w:t>karburant, gazoil, benzol dhe karburant p</w:t>
            </w:r>
            <w:r>
              <w:rPr>
                <w:rFonts w:ascii="Times New Roman" w:hAnsi="Times New Roman" w:cs="Times New Roman"/>
                <w:i/>
                <w:szCs w:val="22"/>
                <w:lang w:val="sq-AL"/>
              </w:rPr>
              <w:t>ë</w:t>
            </w:r>
            <w:r w:rsidRPr="00782509">
              <w:rPr>
                <w:rFonts w:ascii="Times New Roman" w:hAnsi="Times New Roman" w:cs="Times New Roman"/>
                <w:i/>
                <w:szCs w:val="22"/>
                <w:lang w:val="sq-AL"/>
              </w:rPr>
              <w:t xml:space="preserve">r ngrohje, kur aplikohet si kriter vlerësimi oferta ekonomikisht më e favorshme bazuar në </w:t>
            </w:r>
            <w:r w:rsidRPr="00782509">
              <w:rPr>
                <w:rFonts w:ascii="Times New Roman" w:eastAsia="Calibri" w:hAnsi="Times New Roman" w:cs="Times New Roman"/>
                <w:i/>
                <w:szCs w:val="22"/>
                <w:lang w:val="sq-AL"/>
              </w:rPr>
              <w:t>çmimin më të</w:t>
            </w:r>
            <w:r>
              <w:rPr>
                <w:rFonts w:ascii="Times New Roman" w:eastAsia="Calibri" w:hAnsi="Times New Roman" w:cs="Times New Roman"/>
                <w:i/>
                <w:szCs w:val="22"/>
                <w:lang w:val="sq-AL"/>
              </w:rPr>
              <w:t xml:space="preserve"> </w:t>
            </w:r>
            <w:r w:rsidRPr="00782509">
              <w:rPr>
                <w:rFonts w:ascii="Times New Roman" w:eastAsia="Calibri" w:hAnsi="Times New Roman" w:cs="Times New Roman"/>
                <w:i/>
                <w:szCs w:val="22"/>
                <w:lang w:val="sq-AL"/>
              </w:rPr>
              <w:t>ulët</w:t>
            </w:r>
            <w:r>
              <w:rPr>
                <w:rFonts w:ascii="Times New Roman" w:eastAsia="Calibri" w:hAnsi="Times New Roman" w:cs="Times New Roman"/>
                <w:i/>
                <w:szCs w:val="22"/>
                <w:lang w:val="sq-AL"/>
              </w:rPr>
              <w:t>,</w:t>
            </w:r>
            <w:r w:rsidRPr="00782509">
              <w:rPr>
                <w:rFonts w:ascii="Times New Roman" w:hAnsi="Times New Roman" w:cs="Times New Roman"/>
                <w:i/>
                <w:szCs w:val="22"/>
                <w:lang w:val="sq-AL" w:eastAsia="it-IT"/>
              </w:rPr>
              <w:t xml:space="preserve"> nga operatori ekonomik plotësohet dhe paraqitet vet</w:t>
            </w:r>
            <w:r>
              <w:rPr>
                <w:rFonts w:ascii="Times New Roman" w:hAnsi="Times New Roman" w:cs="Times New Roman"/>
                <w:i/>
                <w:szCs w:val="22"/>
                <w:lang w:val="sq-AL" w:eastAsia="it-IT"/>
              </w:rPr>
              <w:t>ë</w:t>
            </w:r>
            <w:r w:rsidRPr="00782509">
              <w:rPr>
                <w:rFonts w:ascii="Times New Roman" w:hAnsi="Times New Roman" w:cs="Times New Roman"/>
                <w:i/>
                <w:szCs w:val="22"/>
                <w:lang w:val="sq-AL" w:eastAsia="it-IT"/>
              </w:rPr>
              <w:t>m kjo Shtojcë]</w:t>
            </w:r>
          </w:p>
          <w:p w14:paraId="596DD62B" w14:textId="77777777" w:rsidR="00DB73E1" w:rsidRPr="00B41670" w:rsidRDefault="00DB73E1" w:rsidP="002D600E">
            <w:pPr>
              <w:jc w:val="center"/>
              <w:rPr>
                <w:rFonts w:ascii="Times New Roman" w:hAnsi="Times New Roman"/>
                <w:b/>
                <w:bCs/>
                <w:lang w:val="sq-AL"/>
              </w:rPr>
            </w:pPr>
          </w:p>
          <w:p w14:paraId="65BE22B5" w14:textId="77777777" w:rsidR="00DB73E1" w:rsidRPr="00B41670" w:rsidRDefault="00DB73E1" w:rsidP="002D600E">
            <w:pPr>
              <w:jc w:val="center"/>
              <w:rPr>
                <w:rFonts w:ascii="Times New Roman" w:hAnsi="Times New Roman"/>
                <w:b/>
                <w:bCs/>
                <w:lang w:val="sq-AL"/>
              </w:rPr>
            </w:pPr>
            <w:r w:rsidRPr="00B41670">
              <w:rPr>
                <w:rFonts w:ascii="Times New Roman" w:hAnsi="Times New Roman"/>
                <w:b/>
                <w:bCs/>
                <w:lang w:val="sq-AL"/>
              </w:rPr>
              <w:t>FORMULARI I OFERTËS</w:t>
            </w:r>
            <w:r w:rsidRPr="009C0AEB">
              <w:rPr>
                <w:rFonts w:ascii="Times New Roman" w:hAnsi="Times New Roman"/>
                <w:b/>
                <w:bCs/>
                <w:lang w:val="sq-AL"/>
              </w:rPr>
              <w:t xml:space="preserve"> </w:t>
            </w:r>
            <w:r w:rsidRPr="00A52238">
              <w:rPr>
                <w:rFonts w:ascii="Times New Roman" w:hAnsi="Times New Roman"/>
                <w:b/>
                <w:bCs/>
                <w:lang w:val="sq-AL"/>
              </w:rPr>
              <w:t>EKONOMIKE</w:t>
            </w:r>
            <w:r>
              <w:rPr>
                <w:rStyle w:val="Referencaeshnimittfundfaqes"/>
                <w:rFonts w:ascii="Times New Roman" w:hAnsi="Times New Roman"/>
                <w:b/>
                <w:bCs/>
                <w:lang w:val="sq-AL"/>
              </w:rPr>
              <w:footnoteReference w:id="5"/>
            </w:r>
          </w:p>
        </w:tc>
      </w:tr>
      <w:tr w:rsidR="00DB73E1" w:rsidRPr="00B41670" w14:paraId="7BB0C8D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0"/>
        </w:trPr>
        <w:tc>
          <w:tcPr>
            <w:tcW w:w="5000" w:type="pct"/>
            <w:gridSpan w:val="4"/>
            <w:vAlign w:val="center"/>
          </w:tcPr>
          <w:p w14:paraId="0CC17DAE" w14:textId="77777777" w:rsidR="00DB73E1" w:rsidRPr="00B41670" w:rsidRDefault="00DB73E1" w:rsidP="002D600E">
            <w:pPr>
              <w:spacing w:before="120" w:after="120"/>
              <w:rPr>
                <w:rFonts w:ascii="Times New Roman" w:hAnsi="Times New Roman"/>
                <w:lang w:val="sq-AL"/>
              </w:rPr>
            </w:pPr>
            <w:r w:rsidRPr="00B41670">
              <w:rPr>
                <w:rFonts w:ascii="Times New Roman" w:hAnsi="Times New Roman"/>
                <w:lang w:val="sq-AL"/>
              </w:rPr>
              <w:t>Data:</w:t>
            </w:r>
          </w:p>
          <w:p w14:paraId="75FF2F3C" w14:textId="77777777" w:rsidR="00DB73E1" w:rsidRPr="00B41670" w:rsidRDefault="00DB73E1" w:rsidP="002D600E">
            <w:pPr>
              <w:spacing w:before="120" w:after="120"/>
              <w:rPr>
                <w:rFonts w:ascii="Times New Roman" w:hAnsi="Times New Roman"/>
                <w:lang w:val="sq-AL"/>
              </w:rPr>
            </w:pPr>
            <w:r w:rsidRPr="00B41670">
              <w:rPr>
                <w:rFonts w:ascii="Times New Roman" w:hAnsi="Times New Roman"/>
                <w:lang w:val="sq-AL"/>
              </w:rPr>
              <w:t>Numri i referencës së procedurës së prokurimit/lotit:</w:t>
            </w:r>
          </w:p>
          <w:p w14:paraId="59C40562" w14:textId="77777777" w:rsidR="00DB73E1" w:rsidRPr="00B41670" w:rsidRDefault="00DB73E1" w:rsidP="002D600E">
            <w:pPr>
              <w:spacing w:before="120" w:after="120"/>
              <w:rPr>
                <w:rFonts w:ascii="Times New Roman" w:hAnsi="Times New Roman"/>
                <w:lang w:val="sq-AL"/>
              </w:rPr>
            </w:pPr>
            <w:r w:rsidRPr="00B41670">
              <w:rPr>
                <w:rFonts w:ascii="Times New Roman" w:hAnsi="Times New Roman"/>
                <w:lang w:val="sq-AL"/>
              </w:rPr>
              <w:t xml:space="preserve">Për: </w:t>
            </w:r>
            <w:r w:rsidRPr="00B41670">
              <w:rPr>
                <w:rFonts w:ascii="Times New Roman" w:hAnsi="Times New Roman"/>
                <w:b/>
                <w:lang w:val="sq-AL"/>
              </w:rPr>
              <w:t>[Operatori Ekonomik shënon emrin e Autoritetit Kontraktor</w:t>
            </w:r>
            <w:r w:rsidRPr="00B41670">
              <w:rPr>
                <w:rFonts w:ascii="Times New Roman" w:hAnsi="Times New Roman"/>
                <w:lang w:val="sq-AL"/>
              </w:rPr>
              <w:t>]</w:t>
            </w:r>
          </w:p>
          <w:p w14:paraId="500F72B7" w14:textId="77777777" w:rsidR="00DB73E1" w:rsidRPr="00B41670" w:rsidRDefault="00DB73E1" w:rsidP="002D600E">
            <w:pPr>
              <w:spacing w:before="120" w:after="120"/>
              <w:rPr>
                <w:rFonts w:ascii="Times New Roman" w:hAnsi="Times New Roman"/>
                <w:b/>
                <w:bCs/>
                <w:lang w:val="sq-AL"/>
              </w:rPr>
            </w:pPr>
            <w:r w:rsidRPr="00B41670">
              <w:rPr>
                <w:rFonts w:ascii="Times New Roman" w:hAnsi="Times New Roman"/>
                <w:lang w:val="sq-AL"/>
              </w:rPr>
              <w:t>Emri i ofertuesit dhe NIPT-i [</w:t>
            </w:r>
            <w:r w:rsidRPr="00B41670">
              <w:rPr>
                <w:rFonts w:ascii="Times New Roman" w:hAnsi="Times New Roman"/>
                <w:b/>
                <w:lang w:val="sq-AL"/>
              </w:rPr>
              <w:t>Operatori Ekonomik</w:t>
            </w:r>
            <w:r w:rsidRPr="00B41670">
              <w:rPr>
                <w:rFonts w:ascii="Times New Roman" w:hAnsi="Times New Roman"/>
                <w:lang w:val="sq-AL"/>
              </w:rPr>
              <w:t xml:space="preserve"> </w:t>
            </w:r>
            <w:r w:rsidRPr="00B41670">
              <w:rPr>
                <w:rFonts w:ascii="Times New Roman" w:hAnsi="Times New Roman"/>
                <w:b/>
                <w:lang w:val="sq-AL"/>
              </w:rPr>
              <w:t>shënon emrin e ofertuesit dhe NIPT-in]</w:t>
            </w:r>
          </w:p>
        </w:tc>
      </w:tr>
    </w:tbl>
    <w:p w14:paraId="4815012C" w14:textId="77777777" w:rsidR="00DB73E1" w:rsidRPr="00B41670" w:rsidRDefault="00DB73E1" w:rsidP="00DB73E1">
      <w:pPr>
        <w:jc w:val="both"/>
        <w:rPr>
          <w:rFonts w:ascii="Times New Roman" w:hAnsi="Times New Roman"/>
          <w:lang w:val="sq-AL"/>
        </w:rPr>
      </w:pPr>
      <w:r w:rsidRPr="00B41670">
        <w:rPr>
          <w:rFonts w:ascii="Times New Roman" w:hAnsi="Times New Roman"/>
          <w:lang w:val="sq-AL"/>
        </w:rPr>
        <w:t xml:space="preserve">  </w:t>
      </w:r>
    </w:p>
    <w:p w14:paraId="68DAC994" w14:textId="77777777" w:rsidR="00DB73E1" w:rsidRPr="00B41670" w:rsidRDefault="00DB73E1" w:rsidP="00DB73E1">
      <w:pPr>
        <w:jc w:val="both"/>
        <w:rPr>
          <w:rFonts w:ascii="Times New Roman" w:hAnsi="Times New Roman"/>
          <w:lang w:val="sq-AL"/>
        </w:rPr>
      </w:pPr>
      <w:r w:rsidRPr="00B41670">
        <w:rPr>
          <w:rFonts w:ascii="Times New Roman" w:hAnsi="Times New Roman"/>
          <w:lang w:val="sq-AL"/>
        </w:rPr>
        <w:t xml:space="preserve">Ne, të nënshkruarit, deklarojmë se: </w:t>
      </w:r>
    </w:p>
    <w:p w14:paraId="2C740F61" w14:textId="77777777" w:rsidR="00DB73E1" w:rsidRPr="00B41670" w:rsidRDefault="00DB73E1" w:rsidP="00DB73E1">
      <w:pPr>
        <w:spacing w:after="0" w:line="360" w:lineRule="auto"/>
        <w:jc w:val="both"/>
        <w:rPr>
          <w:rFonts w:ascii="Times New Roman" w:hAnsi="Times New Roman"/>
          <w:lang w:val="sq-AL"/>
        </w:rPr>
      </w:pPr>
      <w:r w:rsidRPr="00B41670">
        <w:rPr>
          <w:rFonts w:ascii="Times New Roman" w:hAnsi="Times New Roman"/>
          <w:b/>
          <w:lang w:val="sq-AL"/>
        </w:rPr>
        <w:t>a)</w:t>
      </w:r>
      <w:r w:rsidRPr="00B41670">
        <w:rPr>
          <w:rFonts w:ascii="Times New Roman" w:hAnsi="Times New Roman"/>
          <w:lang w:val="sq-AL"/>
        </w:rPr>
        <w:t xml:space="preserve"> Kemi konsultuar dhe nuk kemi asnjë rezervë për Dokumentet e Tenderit të procedurës me objekt:</w:t>
      </w:r>
      <w:r w:rsidRPr="00B41670">
        <w:rPr>
          <w:rFonts w:ascii="Times New Roman" w:hAnsi="Times New Roman"/>
          <w:b/>
          <w:lang w:val="sq-AL"/>
        </w:rPr>
        <w:t>[</w:t>
      </w:r>
      <w:r w:rsidRPr="00B41670">
        <w:rPr>
          <w:rFonts w:ascii="Times New Roman" w:hAnsi="Times New Roman"/>
          <w:b/>
          <w:i/>
          <w:lang w:val="sq-AL"/>
        </w:rPr>
        <w:t>shënoni objektin e procedurës së prokurimit të publikuar në SPE</w:t>
      </w:r>
      <w:r w:rsidRPr="00B41670">
        <w:rPr>
          <w:rFonts w:ascii="Times New Roman" w:hAnsi="Times New Roman"/>
          <w:b/>
          <w:lang w:val="sq-AL"/>
        </w:rPr>
        <w:t>]</w:t>
      </w:r>
      <w:r w:rsidRPr="00B41670">
        <w:rPr>
          <w:rFonts w:ascii="Times New Roman" w:hAnsi="Times New Roman"/>
          <w:lang w:val="sq-AL"/>
        </w:rPr>
        <w:t>, përfshirë sqarimet dhe Shtojcat e nxjerra.</w:t>
      </w:r>
    </w:p>
    <w:p w14:paraId="7B7EC331" w14:textId="77777777" w:rsidR="00DB73E1" w:rsidRPr="00B41670" w:rsidRDefault="00DB73E1" w:rsidP="00DB73E1">
      <w:pPr>
        <w:spacing w:after="0" w:line="360" w:lineRule="auto"/>
        <w:jc w:val="both"/>
        <w:rPr>
          <w:rFonts w:ascii="Times New Roman" w:hAnsi="Times New Roman"/>
          <w:lang w:val="sq-AL"/>
        </w:rPr>
      </w:pPr>
    </w:p>
    <w:p w14:paraId="49132F87" w14:textId="77777777" w:rsidR="00DB73E1" w:rsidRPr="00B41670" w:rsidRDefault="00DB73E1" w:rsidP="00DB73E1">
      <w:pPr>
        <w:spacing w:after="0" w:line="360" w:lineRule="auto"/>
        <w:jc w:val="both"/>
        <w:rPr>
          <w:rFonts w:ascii="Times New Roman" w:hAnsi="Times New Roman"/>
          <w:lang w:val="sq-AL"/>
        </w:rPr>
      </w:pPr>
      <w:r w:rsidRPr="00B41670">
        <w:rPr>
          <w:rFonts w:ascii="Times New Roman" w:hAnsi="Times New Roman"/>
          <w:b/>
          <w:lang w:val="sq-AL"/>
        </w:rPr>
        <w:t>b)</w:t>
      </w:r>
      <w:r w:rsidRPr="00B41670">
        <w:rPr>
          <w:rFonts w:ascii="Times New Roman" w:hAnsi="Times New Roman"/>
          <w:lang w:val="sq-AL"/>
        </w:rPr>
        <w:t xml:space="preserve">  Ne </w:t>
      </w:r>
      <w:r w:rsidRPr="00B41670">
        <w:rPr>
          <w:rFonts w:ascii="Times New Roman" w:hAnsi="Times New Roman"/>
          <w:b/>
          <w:lang w:val="sq-AL"/>
        </w:rPr>
        <w:t>[</w:t>
      </w:r>
      <w:r w:rsidRPr="00B41670">
        <w:rPr>
          <w:rFonts w:ascii="Times New Roman" w:hAnsi="Times New Roman"/>
          <w:b/>
          <w:i/>
          <w:lang w:val="sq-AL"/>
        </w:rPr>
        <w:t>vendos emrin e Operatorit Ekonomik dhe numrin unik të identifikimit, dhe/ose anëtarët e BOE, nëse është rasti</w:t>
      </w:r>
      <w:r w:rsidRPr="00B41670">
        <w:rPr>
          <w:rFonts w:ascii="Times New Roman" w:hAnsi="Times New Roman"/>
          <w:lang w:val="sq-AL"/>
        </w:rPr>
        <w:t xml:space="preserve">), nuk jemi në të përjashtuar nga e drejta për të fituar kontrata publike dhe jemi në përputhje me kërkesat e kualifikimit dhe kërkesat specifike të kontratës siç specifikohet në njoftimin e kontratës </w:t>
      </w:r>
      <w:r w:rsidRPr="00B41670">
        <w:rPr>
          <w:rFonts w:ascii="Times New Roman" w:hAnsi="Times New Roman"/>
          <w:b/>
          <w:lang w:val="sq-AL"/>
        </w:rPr>
        <w:t>[</w:t>
      </w:r>
      <w:r w:rsidRPr="00B41670">
        <w:rPr>
          <w:rFonts w:ascii="Times New Roman" w:hAnsi="Times New Roman"/>
          <w:b/>
          <w:i/>
          <w:lang w:val="sq-AL"/>
        </w:rPr>
        <w:t>vendos objektin e procedurës së prokurimit/lotit</w:t>
      </w:r>
      <w:r w:rsidRPr="00B41670">
        <w:rPr>
          <w:rFonts w:ascii="Times New Roman" w:hAnsi="Times New Roman"/>
          <w:b/>
          <w:lang w:val="sq-AL"/>
        </w:rPr>
        <w:t>]</w:t>
      </w:r>
      <w:r w:rsidRPr="00B41670">
        <w:rPr>
          <w:rFonts w:ascii="Times New Roman" w:hAnsi="Times New Roman"/>
          <w:lang w:val="sq-AL"/>
        </w:rPr>
        <w:t>.</w:t>
      </w:r>
    </w:p>
    <w:p w14:paraId="00132A49" w14:textId="77777777" w:rsidR="00DB73E1" w:rsidRPr="00B41670" w:rsidRDefault="00DB73E1" w:rsidP="00DB73E1">
      <w:pPr>
        <w:spacing w:after="0" w:line="360" w:lineRule="auto"/>
        <w:ind w:left="1440"/>
        <w:rPr>
          <w:rFonts w:ascii="Times New Roman" w:hAnsi="Times New Roman"/>
          <w:lang w:val="sq-AL"/>
        </w:rPr>
      </w:pPr>
    </w:p>
    <w:p w14:paraId="7A49D6A2" w14:textId="77777777" w:rsidR="00DB73E1" w:rsidRPr="00B41670" w:rsidRDefault="00DB73E1" w:rsidP="00DB73E1">
      <w:pPr>
        <w:spacing w:after="0" w:line="360" w:lineRule="auto"/>
        <w:jc w:val="both"/>
        <w:rPr>
          <w:rFonts w:ascii="Times New Roman" w:hAnsi="Times New Roman"/>
          <w:lang w:val="sq-AL"/>
        </w:rPr>
      </w:pPr>
      <w:r w:rsidRPr="00B41670">
        <w:rPr>
          <w:rFonts w:ascii="Times New Roman" w:hAnsi="Times New Roman"/>
          <w:b/>
          <w:lang w:val="sq-AL"/>
        </w:rPr>
        <w:t>c)</w:t>
      </w:r>
      <w:r w:rsidRPr="00B41670">
        <w:rPr>
          <w:rFonts w:ascii="Times New Roman" w:hAnsi="Times New Roman"/>
          <w:lang w:val="sq-AL"/>
        </w:rPr>
        <w:t xml:space="preserve"> Ne ofrojmë t’i furnizojmë Autoritetit Kontraktor </w:t>
      </w:r>
      <w:r w:rsidRPr="00B41670">
        <w:rPr>
          <w:rFonts w:ascii="Times New Roman" w:hAnsi="Times New Roman"/>
          <w:b/>
          <w:lang w:val="sq-AL"/>
        </w:rPr>
        <w:t>[vendos emrin e Autoritetit Kontraktor]</w:t>
      </w:r>
      <w:r w:rsidRPr="00B41670">
        <w:rPr>
          <w:rFonts w:ascii="Times New Roman" w:hAnsi="Times New Roman"/>
          <w:lang w:val="sq-AL"/>
        </w:rPr>
        <w:t xml:space="preserve">, në përputhje me Dokumentet e Tenderit (shih  më poshtë), Mallrat për </w:t>
      </w:r>
      <w:r w:rsidRPr="00B41670">
        <w:rPr>
          <w:rFonts w:ascii="Times New Roman" w:hAnsi="Times New Roman"/>
          <w:b/>
          <w:lang w:val="sq-AL"/>
        </w:rPr>
        <w:t xml:space="preserve">[vendosni CPV-në e procedurës/Lotit përkatës nga Njoftimi i Kontratës të publikuar në SPE] </w:t>
      </w:r>
      <w:r w:rsidRPr="00B41670">
        <w:rPr>
          <w:rFonts w:ascii="Times New Roman" w:hAnsi="Times New Roman"/>
          <w:lang w:val="sq-AL"/>
        </w:rPr>
        <w:t xml:space="preserve">në përputhje me Ofertën Teknike, me çmimet e renditura në Listën e Çmimeve të Artikujve dhe në përputhje me Termat dhe Kushtet e Kontratës, të cilat reflektohen në Dokumentet e Tenderit. </w:t>
      </w:r>
    </w:p>
    <w:p w14:paraId="7DBBF3D1" w14:textId="77777777" w:rsidR="00DB73E1" w:rsidRPr="00B41670" w:rsidRDefault="00DB73E1" w:rsidP="00DB73E1">
      <w:pPr>
        <w:spacing w:after="0" w:line="360" w:lineRule="auto"/>
        <w:jc w:val="both"/>
        <w:rPr>
          <w:rFonts w:ascii="Times New Roman" w:hAnsi="Times New Roman"/>
          <w:b/>
          <w:lang w:val="sq-AL"/>
        </w:rPr>
      </w:pPr>
    </w:p>
    <w:p w14:paraId="2E85A737" w14:textId="77777777" w:rsidR="00DB73E1" w:rsidRPr="00B41670" w:rsidRDefault="00DB73E1" w:rsidP="00DB73E1">
      <w:pPr>
        <w:spacing w:after="0" w:line="360" w:lineRule="auto"/>
        <w:rPr>
          <w:rFonts w:ascii="Times New Roman" w:hAnsi="Times New Roman"/>
          <w:lang w:val="sq-AL"/>
        </w:rPr>
      </w:pPr>
      <w:r w:rsidRPr="00B41670">
        <w:rPr>
          <w:rFonts w:ascii="Times New Roman" w:hAnsi="Times New Roman"/>
          <w:b/>
          <w:lang w:val="sq-AL"/>
        </w:rPr>
        <w:t xml:space="preserve">ç) </w:t>
      </w:r>
      <w:r w:rsidRPr="00B41670">
        <w:rPr>
          <w:rFonts w:ascii="Times New Roman" w:hAnsi="Times New Roman"/>
          <w:lang w:val="sq-AL"/>
        </w:rPr>
        <w:t>Oferta jonë është në përputhje me dokumentet e mëposhtme:</w:t>
      </w:r>
    </w:p>
    <w:p w14:paraId="586CC06C"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1. Udhëzimet për Operatorët Ekonomikë;</w:t>
      </w:r>
    </w:p>
    <w:p w14:paraId="5F1EC819"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2. Njoftimin e Kontrat</w:t>
      </w:r>
      <w:r>
        <w:rPr>
          <w:rFonts w:ascii="Times New Roman" w:hAnsi="Times New Roman"/>
          <w:lang w:val="sq-AL"/>
        </w:rPr>
        <w:t>ë</w:t>
      </w:r>
      <w:r w:rsidRPr="00B41670">
        <w:rPr>
          <w:rFonts w:ascii="Times New Roman" w:hAnsi="Times New Roman"/>
          <w:lang w:val="sq-AL"/>
        </w:rPr>
        <w:t>s;</w:t>
      </w:r>
    </w:p>
    <w:p w14:paraId="3AEF5142"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3. Kriteret e Përzgjedhjes;</w:t>
      </w:r>
    </w:p>
    <w:p w14:paraId="0A0D1337"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4. Specifikimet teknike, grafikun e lëvrimit dhe sasinë e kërkuar;</w:t>
      </w:r>
    </w:p>
    <w:p w14:paraId="32A6EE56"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5. Kushtet e Përgjithshme të Kontratës;</w:t>
      </w:r>
    </w:p>
    <w:p w14:paraId="49122C6A" w14:textId="77777777" w:rsidR="00DB73E1" w:rsidRPr="00B41670" w:rsidRDefault="00DB73E1" w:rsidP="00DB73E1">
      <w:pPr>
        <w:spacing w:after="0" w:line="360" w:lineRule="auto"/>
        <w:ind w:left="1440"/>
        <w:rPr>
          <w:rFonts w:ascii="Times New Roman" w:hAnsi="Times New Roman"/>
          <w:lang w:val="sq-AL"/>
        </w:rPr>
      </w:pPr>
      <w:r w:rsidRPr="00B41670">
        <w:rPr>
          <w:rFonts w:ascii="Times New Roman" w:hAnsi="Times New Roman"/>
          <w:lang w:val="sq-AL"/>
        </w:rPr>
        <w:t>6. Kushtet e Veçanta të Kontratës</w:t>
      </w:r>
      <w:r>
        <w:rPr>
          <w:rFonts w:ascii="Times New Roman" w:hAnsi="Times New Roman"/>
          <w:lang w:val="sq-AL"/>
        </w:rPr>
        <w:t>.</w:t>
      </w:r>
    </w:p>
    <w:p w14:paraId="593EA9CF" w14:textId="77777777" w:rsidR="00DB73E1" w:rsidRPr="00B41670" w:rsidRDefault="00DB73E1" w:rsidP="00DB73E1">
      <w:pPr>
        <w:spacing w:after="0" w:line="360" w:lineRule="auto"/>
        <w:ind w:left="1440"/>
        <w:rPr>
          <w:rFonts w:ascii="Times New Roman" w:hAnsi="Times New Roman"/>
          <w:lang w:val="sq-AL"/>
        </w:rPr>
      </w:pPr>
    </w:p>
    <w:p w14:paraId="54055918" w14:textId="77777777" w:rsidR="00DB73E1" w:rsidRPr="00B31F64" w:rsidRDefault="00DB73E1" w:rsidP="00DB73E1">
      <w:pPr>
        <w:spacing w:after="80"/>
        <w:jc w:val="both"/>
        <w:rPr>
          <w:rFonts w:ascii="Times New Roman" w:hAnsi="Times New Roman"/>
          <w:b/>
          <w:highlight w:val="yellow"/>
          <w:lang w:val="de-DE"/>
        </w:rPr>
      </w:pPr>
      <w:r w:rsidRPr="00B31F64">
        <w:rPr>
          <w:rFonts w:ascii="Times New Roman" w:hAnsi="Times New Roman"/>
          <w:b/>
          <w:lang w:val="de-DE"/>
        </w:rPr>
        <w:t>d</w:t>
      </w:r>
      <w:r w:rsidRPr="00B31F64">
        <w:rPr>
          <w:rFonts w:ascii="Times New Roman" w:hAnsi="Times New Roman"/>
          <w:lang w:val="de-DE"/>
        </w:rPr>
        <w:t>)</w:t>
      </w:r>
      <w:r w:rsidRPr="00B31F64">
        <w:rPr>
          <w:rFonts w:ascii="Times New Roman" w:hAnsi="Times New Roman"/>
          <w:lang w:val="de-DE"/>
        </w:rPr>
        <w:tab/>
        <w:t>Norma e fitimit e shprehur në</w:t>
      </w:r>
      <w:r w:rsidRPr="00B31F64">
        <w:rPr>
          <w:rFonts w:ascii="Times New Roman" w:hAnsi="Times New Roman"/>
          <w:i/>
          <w:lang w:val="de-DE"/>
        </w:rPr>
        <w:t xml:space="preserve"> </w:t>
      </w:r>
      <w:r w:rsidRPr="00B41670">
        <w:rPr>
          <w:rFonts w:ascii="Times New Roman" w:hAnsi="Times New Roman"/>
          <w:lang w:val="fr-FR"/>
        </w:rPr>
        <w:t>vlere absolute</w:t>
      </w:r>
      <w:r w:rsidRPr="00B31F64">
        <w:rPr>
          <w:rFonts w:ascii="Times New Roman" w:hAnsi="Times New Roman"/>
          <w:lang w:val="de-DE"/>
        </w:rPr>
        <w:t xml:space="preserve"> është</w:t>
      </w:r>
      <w:r w:rsidRPr="00B31F64">
        <w:rPr>
          <w:rFonts w:ascii="Times New Roman" w:hAnsi="Times New Roman"/>
          <w:i/>
          <w:lang w:val="de-DE"/>
        </w:rPr>
        <w:t xml:space="preserve"> </w:t>
      </w:r>
      <w:r w:rsidRPr="00B31F64">
        <w:rPr>
          <w:rFonts w:ascii="Times New Roman" w:hAnsi="Times New Roman"/>
          <w:lang w:val="de-DE"/>
        </w:rPr>
        <w:t>si më poshtë</w:t>
      </w:r>
    </w:p>
    <w:p w14:paraId="6C37C0F6" w14:textId="77777777" w:rsidR="00DB73E1" w:rsidRPr="00B31F64" w:rsidRDefault="00DB73E1" w:rsidP="00DB73E1">
      <w:pPr>
        <w:autoSpaceDE w:val="0"/>
        <w:autoSpaceDN w:val="0"/>
        <w:adjustRightInd w:val="0"/>
        <w:jc w:val="center"/>
        <w:rPr>
          <w:rFonts w:ascii="Times New Roman" w:hAnsi="Times New Roman"/>
          <w:b/>
          <w:highlight w:val="yellow"/>
          <w:lang w:val="de-D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743"/>
        <w:gridCol w:w="4770"/>
      </w:tblGrid>
      <w:tr w:rsidR="00DB73E1" w:rsidRPr="00B41670" w14:paraId="21CB8EC1" w14:textId="77777777" w:rsidTr="002D600E">
        <w:trPr>
          <w:trHeight w:val="289"/>
        </w:trPr>
        <w:tc>
          <w:tcPr>
            <w:tcW w:w="662" w:type="dxa"/>
          </w:tcPr>
          <w:p w14:paraId="31F29601" w14:textId="77777777" w:rsidR="00DB73E1" w:rsidRPr="00B41670" w:rsidRDefault="00DB73E1" w:rsidP="002D600E">
            <w:pPr>
              <w:autoSpaceDE w:val="0"/>
              <w:autoSpaceDN w:val="0"/>
              <w:adjustRightInd w:val="0"/>
              <w:jc w:val="center"/>
              <w:rPr>
                <w:rFonts w:ascii="Times New Roman" w:hAnsi="Times New Roman"/>
                <w:b/>
              </w:rPr>
            </w:pPr>
            <w:r w:rsidRPr="00B41670">
              <w:rPr>
                <w:rFonts w:ascii="Times New Roman" w:hAnsi="Times New Roman"/>
                <w:b/>
              </w:rPr>
              <w:t>1</w:t>
            </w:r>
          </w:p>
        </w:tc>
        <w:tc>
          <w:tcPr>
            <w:tcW w:w="3743" w:type="dxa"/>
          </w:tcPr>
          <w:p w14:paraId="427168EC" w14:textId="77777777" w:rsidR="00DB73E1" w:rsidRPr="00B41670" w:rsidRDefault="00DB73E1" w:rsidP="002D600E">
            <w:pPr>
              <w:autoSpaceDE w:val="0"/>
              <w:autoSpaceDN w:val="0"/>
              <w:adjustRightInd w:val="0"/>
              <w:jc w:val="center"/>
              <w:rPr>
                <w:rFonts w:ascii="Times New Roman" w:hAnsi="Times New Roman"/>
                <w:b/>
              </w:rPr>
            </w:pPr>
            <w:r w:rsidRPr="00B41670">
              <w:rPr>
                <w:rFonts w:ascii="Times New Roman" w:hAnsi="Times New Roman"/>
                <w:b/>
              </w:rPr>
              <w:t>2</w:t>
            </w:r>
          </w:p>
        </w:tc>
        <w:tc>
          <w:tcPr>
            <w:tcW w:w="4770" w:type="dxa"/>
          </w:tcPr>
          <w:p w14:paraId="13D3074B" w14:textId="77777777" w:rsidR="00DB73E1" w:rsidRPr="00B41670" w:rsidRDefault="00DB73E1" w:rsidP="002D600E">
            <w:pPr>
              <w:autoSpaceDE w:val="0"/>
              <w:autoSpaceDN w:val="0"/>
              <w:adjustRightInd w:val="0"/>
              <w:jc w:val="center"/>
              <w:rPr>
                <w:rFonts w:ascii="Times New Roman" w:hAnsi="Times New Roman"/>
                <w:b/>
              </w:rPr>
            </w:pPr>
            <w:r w:rsidRPr="00B41670">
              <w:rPr>
                <w:rFonts w:ascii="Times New Roman" w:hAnsi="Times New Roman"/>
                <w:b/>
              </w:rPr>
              <w:t>3</w:t>
            </w:r>
          </w:p>
        </w:tc>
      </w:tr>
      <w:tr w:rsidR="00DB73E1" w:rsidRPr="00B41670" w14:paraId="68759D87" w14:textId="77777777" w:rsidTr="002D600E">
        <w:trPr>
          <w:trHeight w:val="1342"/>
        </w:trPr>
        <w:tc>
          <w:tcPr>
            <w:tcW w:w="662" w:type="dxa"/>
          </w:tcPr>
          <w:p w14:paraId="19305908" w14:textId="77777777" w:rsidR="00DB73E1" w:rsidRPr="00B41670" w:rsidRDefault="00DB73E1" w:rsidP="002D600E">
            <w:pPr>
              <w:autoSpaceDE w:val="0"/>
              <w:autoSpaceDN w:val="0"/>
              <w:adjustRightInd w:val="0"/>
              <w:jc w:val="center"/>
              <w:rPr>
                <w:rFonts w:ascii="Times New Roman" w:hAnsi="Times New Roman"/>
                <w:b/>
              </w:rPr>
            </w:pPr>
          </w:p>
          <w:p w14:paraId="6ED4565B" w14:textId="77777777" w:rsidR="00DB73E1" w:rsidRPr="00B41670" w:rsidRDefault="00DB73E1" w:rsidP="002D600E">
            <w:pPr>
              <w:autoSpaceDE w:val="0"/>
              <w:autoSpaceDN w:val="0"/>
              <w:adjustRightInd w:val="0"/>
              <w:jc w:val="center"/>
              <w:rPr>
                <w:rFonts w:ascii="Times New Roman" w:hAnsi="Times New Roman"/>
                <w:b/>
              </w:rPr>
            </w:pPr>
            <w:r w:rsidRPr="00B41670">
              <w:rPr>
                <w:rFonts w:ascii="Times New Roman" w:hAnsi="Times New Roman"/>
                <w:b/>
              </w:rPr>
              <w:t>Nr</w:t>
            </w:r>
          </w:p>
        </w:tc>
        <w:tc>
          <w:tcPr>
            <w:tcW w:w="3743" w:type="dxa"/>
          </w:tcPr>
          <w:p w14:paraId="6301C1B7" w14:textId="77777777" w:rsidR="00DB73E1" w:rsidRPr="00B41670" w:rsidRDefault="00DB73E1" w:rsidP="002D600E">
            <w:pPr>
              <w:autoSpaceDE w:val="0"/>
              <w:autoSpaceDN w:val="0"/>
              <w:adjustRightInd w:val="0"/>
              <w:jc w:val="center"/>
              <w:rPr>
                <w:rFonts w:ascii="Times New Roman" w:hAnsi="Times New Roman"/>
                <w:b/>
              </w:rPr>
            </w:pPr>
          </w:p>
          <w:p w14:paraId="55716F9B" w14:textId="77777777" w:rsidR="00DB73E1" w:rsidRPr="00B41670" w:rsidRDefault="00DB73E1" w:rsidP="002D600E">
            <w:pPr>
              <w:autoSpaceDE w:val="0"/>
              <w:autoSpaceDN w:val="0"/>
              <w:adjustRightInd w:val="0"/>
              <w:jc w:val="center"/>
              <w:rPr>
                <w:rFonts w:ascii="Times New Roman" w:hAnsi="Times New Roman"/>
                <w:b/>
              </w:rPr>
            </w:pPr>
            <w:r w:rsidRPr="00B41670">
              <w:rPr>
                <w:rFonts w:ascii="Times New Roman" w:hAnsi="Times New Roman"/>
                <w:b/>
              </w:rPr>
              <w:t>Përshkrimi i mallrave</w:t>
            </w:r>
          </w:p>
        </w:tc>
        <w:tc>
          <w:tcPr>
            <w:tcW w:w="4770" w:type="dxa"/>
          </w:tcPr>
          <w:p w14:paraId="7BD37D40" w14:textId="77777777" w:rsidR="00DB73E1" w:rsidRPr="00B41670" w:rsidRDefault="00DB73E1" w:rsidP="002D600E">
            <w:pPr>
              <w:spacing w:before="100" w:beforeAutospacing="1" w:after="100" w:afterAutospacing="1"/>
              <w:jc w:val="center"/>
              <w:rPr>
                <w:rFonts w:ascii="Times New Roman" w:hAnsi="Times New Roman"/>
                <w:b/>
                <w:lang w:val="fr-FR"/>
              </w:rPr>
            </w:pPr>
            <w:r w:rsidRPr="00B41670">
              <w:rPr>
                <w:rFonts w:ascii="Times New Roman" w:hAnsi="Times New Roman"/>
                <w:b/>
                <w:lang w:val="fr-FR"/>
              </w:rPr>
              <w:t>Norma e fitimit</w:t>
            </w:r>
          </w:p>
          <w:p w14:paraId="7B78E852" w14:textId="77777777" w:rsidR="00DB73E1" w:rsidRPr="00B41670" w:rsidRDefault="00DB73E1" w:rsidP="002D600E">
            <w:pPr>
              <w:spacing w:before="100" w:beforeAutospacing="1" w:after="100" w:afterAutospacing="1"/>
              <w:jc w:val="both"/>
              <w:rPr>
                <w:rFonts w:ascii="Times New Roman" w:hAnsi="Times New Roman"/>
                <w:b/>
                <w:lang w:val="fr-FR"/>
              </w:rPr>
            </w:pPr>
          </w:p>
        </w:tc>
      </w:tr>
      <w:tr w:rsidR="00DB73E1" w:rsidRPr="00B41670" w14:paraId="44DBA719" w14:textId="77777777" w:rsidTr="002D600E">
        <w:trPr>
          <w:trHeight w:val="289"/>
        </w:trPr>
        <w:tc>
          <w:tcPr>
            <w:tcW w:w="662" w:type="dxa"/>
          </w:tcPr>
          <w:p w14:paraId="03293B1C" w14:textId="77777777" w:rsidR="00DB73E1" w:rsidRPr="00B41670" w:rsidRDefault="00DB73E1" w:rsidP="002D600E">
            <w:pPr>
              <w:autoSpaceDE w:val="0"/>
              <w:autoSpaceDN w:val="0"/>
              <w:adjustRightInd w:val="0"/>
              <w:rPr>
                <w:rFonts w:ascii="Times New Roman" w:hAnsi="Times New Roman"/>
              </w:rPr>
            </w:pPr>
          </w:p>
        </w:tc>
        <w:tc>
          <w:tcPr>
            <w:tcW w:w="3743" w:type="dxa"/>
          </w:tcPr>
          <w:p w14:paraId="5FCD4656" w14:textId="77777777" w:rsidR="00DB73E1" w:rsidRPr="00B41670" w:rsidRDefault="00DB73E1" w:rsidP="002D600E">
            <w:pPr>
              <w:autoSpaceDE w:val="0"/>
              <w:autoSpaceDN w:val="0"/>
              <w:adjustRightInd w:val="0"/>
              <w:rPr>
                <w:rFonts w:ascii="Times New Roman" w:hAnsi="Times New Roman"/>
              </w:rPr>
            </w:pPr>
          </w:p>
        </w:tc>
        <w:tc>
          <w:tcPr>
            <w:tcW w:w="4770" w:type="dxa"/>
          </w:tcPr>
          <w:p w14:paraId="61102EAE" w14:textId="77777777" w:rsidR="00DB73E1" w:rsidRPr="00B41670" w:rsidRDefault="00DB73E1" w:rsidP="002D600E">
            <w:pPr>
              <w:autoSpaceDE w:val="0"/>
              <w:autoSpaceDN w:val="0"/>
              <w:adjustRightInd w:val="0"/>
              <w:rPr>
                <w:rFonts w:ascii="Times New Roman" w:hAnsi="Times New Roman"/>
              </w:rPr>
            </w:pPr>
          </w:p>
        </w:tc>
      </w:tr>
    </w:tbl>
    <w:p w14:paraId="39A63469" w14:textId="77777777" w:rsidR="00DB73E1" w:rsidRPr="00B41670" w:rsidRDefault="00DB73E1" w:rsidP="00DB73E1">
      <w:pPr>
        <w:rPr>
          <w:rFonts w:ascii="Times New Roman" w:hAnsi="Times New Roman"/>
          <w:lang w:val="sq-AL"/>
        </w:rPr>
      </w:pPr>
    </w:p>
    <w:tbl>
      <w:tblPr>
        <w:tblW w:w="491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380"/>
        <w:gridCol w:w="4786"/>
      </w:tblGrid>
      <w:tr w:rsidR="00DB73E1" w:rsidRPr="00B41670" w14:paraId="3C4C153D" w14:textId="77777777" w:rsidTr="002D600E">
        <w:tc>
          <w:tcPr>
            <w:tcW w:w="2389" w:type="pct"/>
          </w:tcPr>
          <w:p w14:paraId="3835812D" w14:textId="77777777" w:rsidR="00DB73E1" w:rsidRPr="00B41670" w:rsidRDefault="00DB73E1" w:rsidP="002D600E">
            <w:pPr>
              <w:spacing w:before="120"/>
              <w:rPr>
                <w:rFonts w:ascii="Times New Roman" w:hAnsi="Times New Roman"/>
                <w:b/>
                <w:lang w:val="sq-AL"/>
              </w:rPr>
            </w:pPr>
            <w:r w:rsidRPr="00B41670">
              <w:rPr>
                <w:rFonts w:ascii="Times New Roman" w:hAnsi="Times New Roman"/>
                <w:b/>
                <w:lang w:val="sq-AL"/>
              </w:rPr>
              <w:t>Emri i përfaqësuesit të ofertuesit</w:t>
            </w:r>
          </w:p>
        </w:tc>
        <w:tc>
          <w:tcPr>
            <w:tcW w:w="2611" w:type="pct"/>
          </w:tcPr>
          <w:p w14:paraId="77A97DCD" w14:textId="77777777" w:rsidR="00DB73E1" w:rsidRPr="00B41670" w:rsidRDefault="00DB73E1" w:rsidP="002D600E">
            <w:pPr>
              <w:spacing w:before="120"/>
              <w:rPr>
                <w:rFonts w:ascii="Times New Roman" w:hAnsi="Times New Roman"/>
                <w:lang w:val="sq-AL"/>
              </w:rPr>
            </w:pPr>
          </w:p>
        </w:tc>
      </w:tr>
      <w:tr w:rsidR="00DB73E1" w:rsidRPr="00B41670" w14:paraId="265A7436" w14:textId="77777777" w:rsidTr="002D600E">
        <w:tc>
          <w:tcPr>
            <w:tcW w:w="2389" w:type="pct"/>
          </w:tcPr>
          <w:p w14:paraId="4DD79110" w14:textId="77777777" w:rsidR="00DB73E1" w:rsidRPr="00B41670" w:rsidRDefault="00DB73E1" w:rsidP="002D600E">
            <w:pPr>
              <w:spacing w:before="120"/>
              <w:rPr>
                <w:rFonts w:ascii="Times New Roman" w:hAnsi="Times New Roman"/>
                <w:b/>
                <w:lang w:val="sq-AL"/>
              </w:rPr>
            </w:pPr>
            <w:r w:rsidRPr="00B41670">
              <w:rPr>
                <w:rFonts w:ascii="Times New Roman" w:hAnsi="Times New Roman"/>
                <w:b/>
                <w:lang w:val="sq-AL"/>
              </w:rPr>
              <w:t>Nënshkrimi</w:t>
            </w:r>
          </w:p>
        </w:tc>
        <w:tc>
          <w:tcPr>
            <w:tcW w:w="2611" w:type="pct"/>
          </w:tcPr>
          <w:p w14:paraId="61E4ECBA" w14:textId="77777777" w:rsidR="00DB73E1" w:rsidRPr="00B41670" w:rsidRDefault="00DB73E1" w:rsidP="002D600E">
            <w:pPr>
              <w:spacing w:before="120"/>
              <w:rPr>
                <w:rFonts w:ascii="Times New Roman" w:hAnsi="Times New Roman"/>
                <w:lang w:val="sq-AL"/>
              </w:rPr>
            </w:pPr>
          </w:p>
        </w:tc>
      </w:tr>
      <w:tr w:rsidR="00DB73E1" w:rsidRPr="00B41670" w14:paraId="3E718B7B" w14:textId="77777777" w:rsidTr="002D600E">
        <w:tc>
          <w:tcPr>
            <w:tcW w:w="2389" w:type="pct"/>
          </w:tcPr>
          <w:p w14:paraId="772910E2" w14:textId="77777777" w:rsidR="00DB73E1" w:rsidRPr="00B41670" w:rsidRDefault="00DB73E1" w:rsidP="002D600E">
            <w:pPr>
              <w:spacing w:before="120"/>
              <w:rPr>
                <w:rFonts w:ascii="Times New Roman" w:hAnsi="Times New Roman"/>
                <w:b/>
                <w:lang w:val="sq-AL"/>
              </w:rPr>
            </w:pPr>
            <w:r w:rsidRPr="00B41670">
              <w:rPr>
                <w:rFonts w:ascii="Times New Roman" w:hAnsi="Times New Roman"/>
                <w:b/>
                <w:lang w:val="sq-AL"/>
              </w:rPr>
              <w:t>Vula</w:t>
            </w:r>
          </w:p>
        </w:tc>
        <w:tc>
          <w:tcPr>
            <w:tcW w:w="2611" w:type="pct"/>
          </w:tcPr>
          <w:p w14:paraId="7D79A310" w14:textId="77777777" w:rsidR="00DB73E1" w:rsidRPr="00B41670" w:rsidRDefault="00DB73E1" w:rsidP="002D600E">
            <w:pPr>
              <w:spacing w:before="120"/>
              <w:rPr>
                <w:rFonts w:ascii="Times New Roman" w:hAnsi="Times New Roman"/>
                <w:lang w:val="sq-AL"/>
              </w:rPr>
            </w:pPr>
          </w:p>
        </w:tc>
      </w:tr>
      <w:tr w:rsidR="00DB73E1" w:rsidRPr="00B41670" w14:paraId="55E1871F" w14:textId="77777777" w:rsidTr="002D600E">
        <w:tc>
          <w:tcPr>
            <w:tcW w:w="2389" w:type="pct"/>
          </w:tcPr>
          <w:p w14:paraId="2500D277" w14:textId="77777777" w:rsidR="00DB73E1" w:rsidRPr="00B41670" w:rsidRDefault="00DB73E1" w:rsidP="002D600E">
            <w:pPr>
              <w:spacing w:before="120"/>
              <w:rPr>
                <w:rFonts w:ascii="Times New Roman" w:hAnsi="Times New Roman"/>
                <w:b/>
                <w:lang w:val="sq-AL"/>
              </w:rPr>
            </w:pPr>
            <w:r w:rsidRPr="00B41670">
              <w:rPr>
                <w:rFonts w:ascii="Times New Roman" w:hAnsi="Times New Roman"/>
                <w:b/>
                <w:lang w:val="sq-AL"/>
              </w:rPr>
              <w:t xml:space="preserve">Datë _________________ </w:t>
            </w:r>
          </w:p>
        </w:tc>
        <w:tc>
          <w:tcPr>
            <w:tcW w:w="2611" w:type="pct"/>
          </w:tcPr>
          <w:p w14:paraId="2B96DE79" w14:textId="77777777" w:rsidR="00DB73E1" w:rsidRPr="00B41670" w:rsidRDefault="00DB73E1" w:rsidP="002D600E">
            <w:pPr>
              <w:spacing w:before="120"/>
              <w:rPr>
                <w:rFonts w:ascii="Times New Roman" w:hAnsi="Times New Roman"/>
                <w:lang w:val="sq-AL"/>
              </w:rPr>
            </w:pPr>
          </w:p>
        </w:tc>
      </w:tr>
    </w:tbl>
    <w:p w14:paraId="48098ED2" w14:textId="77777777" w:rsidR="00DB73E1" w:rsidRDefault="00DB73E1" w:rsidP="00DB73E1">
      <w:pPr>
        <w:pStyle w:val="S4-header1"/>
        <w:spacing w:before="0" w:after="0"/>
        <w:jc w:val="both"/>
        <w:rPr>
          <w:rFonts w:ascii="Times New Roman" w:hAnsi="Times New Roman"/>
          <w:sz w:val="22"/>
          <w:lang w:val="sq-AL"/>
        </w:rPr>
      </w:pPr>
    </w:p>
    <w:p w14:paraId="31B8F0F9" w14:textId="77777777" w:rsidR="00DB73E1" w:rsidRDefault="00DB73E1" w:rsidP="00DB73E1">
      <w:pPr>
        <w:pStyle w:val="S4-header1"/>
        <w:spacing w:before="0" w:after="0"/>
        <w:jc w:val="both"/>
        <w:rPr>
          <w:rFonts w:ascii="Times New Roman" w:hAnsi="Times New Roman"/>
          <w:sz w:val="22"/>
          <w:lang w:val="sq-AL"/>
        </w:rPr>
      </w:pPr>
    </w:p>
    <w:p w14:paraId="1F013C67" w14:textId="77777777" w:rsidR="00DB73E1" w:rsidRPr="00222030" w:rsidRDefault="00DB73E1" w:rsidP="00DB73E1">
      <w:pPr>
        <w:pStyle w:val="S4-header1"/>
        <w:spacing w:before="0" w:after="0"/>
        <w:jc w:val="both"/>
        <w:rPr>
          <w:rFonts w:ascii="Times New Roman" w:hAnsi="Times New Roman"/>
          <w:sz w:val="22"/>
          <w:lang w:val="sq-AL"/>
        </w:rPr>
      </w:pPr>
      <w:bookmarkStart w:id="266" w:name="_Hlk176962568"/>
      <w:r w:rsidRPr="00222030">
        <w:rPr>
          <w:rFonts w:ascii="Times New Roman" w:hAnsi="Times New Roman"/>
          <w:sz w:val="22"/>
          <w:lang w:val="sq-AL"/>
        </w:rPr>
        <w:t xml:space="preserve">Kujdes: Bazuar në parashikimet e nenit 45/2.1 të VKM Nr. 285/2021 “Për miratimin e rregullave të prokurimit publik”, të ndryshuar, </w:t>
      </w:r>
      <w:r w:rsidRPr="00A52238">
        <w:rPr>
          <w:rFonts w:ascii="Times New Roman" w:hAnsi="Times New Roman"/>
          <w:sz w:val="22"/>
          <w:lang w:val="sq-AL"/>
        </w:rPr>
        <w:t>kur si kriter vler</w:t>
      </w:r>
      <w:r>
        <w:rPr>
          <w:rFonts w:ascii="Times New Roman" w:hAnsi="Times New Roman"/>
          <w:sz w:val="22"/>
          <w:lang w:val="sq-AL"/>
        </w:rPr>
        <w:t>ë</w:t>
      </w:r>
      <w:r w:rsidRPr="00A52238">
        <w:rPr>
          <w:rFonts w:ascii="Times New Roman" w:hAnsi="Times New Roman"/>
          <w:sz w:val="22"/>
          <w:lang w:val="sq-AL"/>
        </w:rPr>
        <w:t>simi p</w:t>
      </w:r>
      <w:r>
        <w:rPr>
          <w:rFonts w:ascii="Times New Roman" w:hAnsi="Times New Roman"/>
          <w:sz w:val="22"/>
          <w:lang w:val="sq-AL"/>
        </w:rPr>
        <w:t>ë</w:t>
      </w:r>
      <w:r w:rsidRPr="00A52238">
        <w:rPr>
          <w:rFonts w:ascii="Times New Roman" w:hAnsi="Times New Roman"/>
          <w:sz w:val="22"/>
          <w:lang w:val="sq-AL"/>
        </w:rPr>
        <w:t xml:space="preserve">rdoret “oferta ekonomikisht më e favorshme bazohet në çmimin më të ulët”, </w:t>
      </w:r>
      <w:r w:rsidRPr="00222030">
        <w:rPr>
          <w:rFonts w:ascii="Times New Roman" w:hAnsi="Times New Roman"/>
          <w:sz w:val="22"/>
          <w:lang w:val="sq-AL"/>
        </w:rPr>
        <w:t xml:space="preserve">autoriteti kontraktor </w:t>
      </w:r>
      <w:r w:rsidRPr="00A52238">
        <w:rPr>
          <w:rFonts w:ascii="Times New Roman" w:hAnsi="Times New Roman"/>
          <w:sz w:val="22"/>
          <w:lang w:val="sq-AL"/>
        </w:rPr>
        <w:t xml:space="preserve">përllogarit </w:t>
      </w:r>
      <w:r w:rsidRPr="0088025E">
        <w:rPr>
          <w:rFonts w:ascii="Times New Roman" w:hAnsi="Times New Roman"/>
          <w:sz w:val="22"/>
          <w:lang w:val="sq-AL"/>
        </w:rPr>
        <w:t>çmimin</w:t>
      </w:r>
      <w:r w:rsidRPr="006F652A">
        <w:rPr>
          <w:rFonts w:ascii="Times New Roman" w:hAnsi="Times New Roman"/>
          <w:sz w:val="22"/>
          <w:lang w:val="sq-AL"/>
        </w:rPr>
        <w:t xml:space="preserve"> </w:t>
      </w:r>
      <w:r w:rsidRPr="00A52238">
        <w:rPr>
          <w:rFonts w:ascii="Times New Roman" w:hAnsi="Times New Roman"/>
          <w:sz w:val="22"/>
          <w:lang w:val="sq-AL"/>
        </w:rPr>
        <w:t>bazuar në:</w:t>
      </w:r>
    </w:p>
    <w:p w14:paraId="0D76FAE3" w14:textId="77777777" w:rsidR="00DB73E1" w:rsidRPr="00222030" w:rsidRDefault="00DB73E1" w:rsidP="00DB73E1">
      <w:pPr>
        <w:pStyle w:val="S4-header1"/>
        <w:spacing w:before="0" w:after="0"/>
        <w:jc w:val="both"/>
        <w:rPr>
          <w:rFonts w:ascii="Times New Roman" w:hAnsi="Times New Roman"/>
          <w:b w:val="0"/>
          <w:bCs/>
          <w:sz w:val="22"/>
          <w:lang w:val="sq-AL"/>
        </w:rPr>
      </w:pPr>
    </w:p>
    <w:p w14:paraId="2883842C" w14:textId="77777777" w:rsidR="00DB73E1" w:rsidRPr="007B56EB" w:rsidRDefault="00DB73E1" w:rsidP="00DB73E1">
      <w:pPr>
        <w:ind w:left="284" w:hanging="284"/>
        <w:contextualSpacing/>
        <w:jc w:val="both"/>
        <w:rPr>
          <w:rFonts w:ascii="Times New Roman" w:hAnsi="Times New Roman"/>
          <w:i/>
          <w:iCs/>
          <w:lang w:val="sq-AL"/>
        </w:rPr>
      </w:pPr>
      <w:r w:rsidRPr="007B56EB">
        <w:rPr>
          <w:rFonts w:ascii="Times New Roman" w:hAnsi="Times New Roman"/>
          <w:i/>
          <w:iCs/>
          <w:lang w:val="sq-AL"/>
        </w:rPr>
        <w:t xml:space="preserve">a) çmimin e bursës, së datës kur është publikuar njoftimi i kontratës së procedurës së prokurimit, </w:t>
      </w:r>
      <w:r w:rsidRPr="007B56EB">
        <w:rPr>
          <w:rFonts w:ascii="Times New Roman" w:hAnsi="Times New Roman"/>
          <w:i/>
          <w:iCs/>
          <w:bdr w:val="none" w:sz="0" w:space="0" w:color="auto" w:frame="1"/>
          <w:lang w:val="sq-AL"/>
        </w:rPr>
        <w:t>i konvertuar sipas kursit zyrtar të këmbimit të Bankës së Shqipërisë të kësaj date</w:t>
      </w:r>
      <w:r>
        <w:rPr>
          <w:rFonts w:ascii="Times New Roman" w:hAnsi="Times New Roman"/>
          <w:i/>
          <w:iCs/>
          <w:bdr w:val="none" w:sz="0" w:space="0" w:color="auto" w:frame="1"/>
          <w:lang w:val="sq-AL"/>
        </w:rPr>
        <w:t>;</w:t>
      </w:r>
    </w:p>
    <w:p w14:paraId="58725E2E" w14:textId="77777777" w:rsidR="00DB73E1" w:rsidRPr="007B56EB" w:rsidRDefault="00DB73E1" w:rsidP="00DB73E1">
      <w:pPr>
        <w:ind w:left="284" w:hanging="284"/>
        <w:contextualSpacing/>
        <w:jc w:val="both"/>
        <w:rPr>
          <w:rFonts w:ascii="Times New Roman" w:hAnsi="Times New Roman"/>
          <w:i/>
          <w:iCs/>
          <w:lang w:val="sq-AL"/>
        </w:rPr>
      </w:pPr>
      <w:r w:rsidRPr="007B56EB">
        <w:rPr>
          <w:rFonts w:ascii="Times New Roman" w:hAnsi="Times New Roman"/>
          <w:i/>
          <w:iCs/>
          <w:lang w:val="sq-AL"/>
        </w:rPr>
        <w:t>b) elementet fiskale;</w:t>
      </w:r>
    </w:p>
    <w:p w14:paraId="3693EE84" w14:textId="77777777" w:rsidR="00DB73E1" w:rsidRPr="00026D9B" w:rsidRDefault="00DB73E1" w:rsidP="00DB73E1">
      <w:pPr>
        <w:rPr>
          <w:rFonts w:ascii="Times New Roman" w:hAnsi="Times New Roman"/>
          <w:lang w:val="sq-AL"/>
        </w:rPr>
      </w:pPr>
      <w:r w:rsidRPr="007B56EB">
        <w:rPr>
          <w:rFonts w:ascii="Times New Roman" w:hAnsi="Times New Roman"/>
          <w:i/>
          <w:iCs/>
          <w:lang w:val="sq-AL"/>
        </w:rPr>
        <w:t>c) normën e fitimit të shprehur në vlerë absolute, e cila duhet të jetë e pandryshuar gjatë gjithë kohës së zbatimit të kontratës</w:t>
      </w:r>
      <w:r>
        <w:rPr>
          <w:rFonts w:ascii="Times New Roman" w:hAnsi="Times New Roman"/>
          <w:i/>
          <w:iCs/>
          <w:lang w:val="sq-AL"/>
        </w:rPr>
        <w:t>;</w:t>
      </w:r>
      <w:r w:rsidDel="00F06DEC">
        <w:rPr>
          <w:rFonts w:ascii="Times New Roman" w:hAnsi="Times New Roman"/>
          <w:i/>
          <w:iCs/>
          <w:lang w:val="sq-AL"/>
        </w:rPr>
        <w:t xml:space="preserve"> </w:t>
      </w:r>
      <w:bookmarkEnd w:id="266"/>
    </w:p>
    <w:p w14:paraId="643215B1" w14:textId="77777777" w:rsidR="00DB73E1" w:rsidRPr="00026D9B" w:rsidRDefault="00DB73E1" w:rsidP="00DB73E1">
      <w:pPr>
        <w:pStyle w:val="S4-header1"/>
        <w:spacing w:before="0" w:after="0"/>
        <w:jc w:val="left"/>
        <w:rPr>
          <w:rFonts w:ascii="Times New Roman" w:hAnsi="Times New Roman"/>
          <w:sz w:val="22"/>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DB73E1" w:rsidRPr="00026D9B" w14:paraId="23462873" w14:textId="77777777" w:rsidTr="002D600E">
        <w:trPr>
          <w:cantSplit/>
          <w:trHeight w:val="900"/>
        </w:trPr>
        <w:tc>
          <w:tcPr>
            <w:tcW w:w="5000" w:type="pct"/>
            <w:tcBorders>
              <w:top w:val="single" w:sz="12" w:space="0" w:color="auto"/>
              <w:left w:val="single" w:sz="12" w:space="0" w:color="auto"/>
              <w:bottom w:val="single" w:sz="12" w:space="0" w:color="auto"/>
              <w:right w:val="single" w:sz="12" w:space="0" w:color="auto"/>
            </w:tcBorders>
            <w:vAlign w:val="center"/>
          </w:tcPr>
          <w:p w14:paraId="70771C09" w14:textId="77777777" w:rsidR="00DB73E1" w:rsidRDefault="00DB73E1" w:rsidP="002D600E">
            <w:pPr>
              <w:pStyle w:val="TenderForms"/>
              <w:jc w:val="left"/>
              <w:rPr>
                <w:rStyle w:val="TenderFormsChar"/>
                <w:rFonts w:ascii="Times New Roman" w:hAnsi="Times New Roman"/>
                <w:b/>
                <w:bCs/>
                <w:sz w:val="22"/>
                <w:szCs w:val="22"/>
                <w:lang w:val="sq-AL"/>
              </w:rPr>
            </w:pPr>
            <w:bookmarkStart w:id="267" w:name="_Toc72826933"/>
            <w:bookmarkStart w:id="268" w:name="_Toc500691736"/>
            <w:bookmarkStart w:id="269" w:name="_Toc500695891"/>
            <w:bookmarkStart w:id="270" w:name="_Toc500696011"/>
            <w:bookmarkStart w:id="271" w:name="_Toc500700045"/>
            <w:bookmarkStart w:id="272" w:name="_Toc500702707"/>
            <w:bookmarkStart w:id="273" w:name="_Toc501196790"/>
            <w:bookmarkStart w:id="274" w:name="_Toc69932213"/>
            <w:r>
              <w:rPr>
                <w:rFonts w:ascii="Times New Roman" w:hAnsi="Times New Roman"/>
                <w:sz w:val="22"/>
                <w:szCs w:val="22"/>
                <w:lang w:val="sq-AL"/>
              </w:rPr>
              <w:t xml:space="preserve">Shtojca </w:t>
            </w:r>
            <w:r w:rsidRPr="0088025E">
              <w:rPr>
                <w:rFonts w:ascii="Times New Roman" w:hAnsi="Times New Roman"/>
                <w:sz w:val="20"/>
                <w:szCs w:val="20"/>
                <w:lang w:val="sq-AL"/>
              </w:rPr>
              <w:t>3</w:t>
            </w:r>
            <w:r w:rsidRPr="00A52238">
              <w:rPr>
                <w:rFonts w:ascii="Times New Roman" w:hAnsi="Times New Roman"/>
                <w:sz w:val="20"/>
                <w:szCs w:val="20"/>
                <w:lang w:val="sq-AL"/>
              </w:rPr>
              <w:t>.</w:t>
            </w:r>
          </w:p>
          <w:p w14:paraId="247B8553" w14:textId="77777777" w:rsidR="00DB73E1" w:rsidRPr="002C3511" w:rsidRDefault="00DB73E1" w:rsidP="002D600E">
            <w:pPr>
              <w:pStyle w:val="TenderForms"/>
              <w:rPr>
                <w:rStyle w:val="TenderFormsChar"/>
                <w:rFonts w:ascii="Times New Roman" w:hAnsi="Times New Roman"/>
                <w:b/>
                <w:bCs/>
                <w:sz w:val="22"/>
                <w:szCs w:val="22"/>
                <w:lang w:val="sq-AL"/>
              </w:rPr>
            </w:pPr>
            <w:r w:rsidRPr="004175EF">
              <w:rPr>
                <w:rFonts w:ascii="Times New Roman" w:hAnsi="Times New Roman"/>
                <w:b w:val="0"/>
                <w:i/>
                <w:sz w:val="22"/>
                <w:szCs w:val="22"/>
                <w:lang w:val="sq-AL" w:eastAsia="it-IT"/>
              </w:rPr>
              <w:t>(Shtojcë për t’u paraqitur nga operatori ekonomik )</w:t>
            </w:r>
          </w:p>
          <w:p w14:paraId="31B684F7" w14:textId="77777777" w:rsidR="00DB73E1" w:rsidRDefault="00DB73E1" w:rsidP="002D600E">
            <w:pPr>
              <w:pStyle w:val="TenderForms"/>
              <w:rPr>
                <w:rStyle w:val="TenderFormsChar"/>
                <w:rFonts w:ascii="Times New Roman" w:hAnsi="Times New Roman"/>
                <w:b/>
                <w:bCs/>
                <w:sz w:val="22"/>
                <w:szCs w:val="22"/>
                <w:lang w:val="sq-AL"/>
              </w:rPr>
            </w:pPr>
            <w:r w:rsidRPr="00026D9B">
              <w:rPr>
                <w:rStyle w:val="TenderFormsChar"/>
                <w:rFonts w:ascii="Times New Roman" w:hAnsi="Times New Roman"/>
                <w:sz w:val="22"/>
                <w:szCs w:val="22"/>
                <w:lang w:val="sq-AL"/>
              </w:rPr>
              <w:t>LISTA E ÇMIMEVE</w:t>
            </w:r>
            <w:bookmarkEnd w:id="267"/>
            <w:r w:rsidRPr="00026D9B">
              <w:rPr>
                <w:rStyle w:val="TenderFormsChar"/>
                <w:rFonts w:ascii="Times New Roman" w:hAnsi="Times New Roman"/>
                <w:sz w:val="22"/>
                <w:szCs w:val="22"/>
                <w:lang w:val="sq-AL"/>
              </w:rPr>
              <w:t xml:space="preserve"> TË ARTIKUJVE</w:t>
            </w:r>
            <w:bookmarkEnd w:id="268"/>
            <w:bookmarkEnd w:id="269"/>
            <w:bookmarkEnd w:id="270"/>
            <w:bookmarkEnd w:id="271"/>
            <w:bookmarkEnd w:id="272"/>
            <w:bookmarkEnd w:id="273"/>
            <w:bookmarkEnd w:id="274"/>
          </w:p>
          <w:p w14:paraId="4217B9F8" w14:textId="77777777" w:rsidR="00DB73E1" w:rsidRPr="00026D9B" w:rsidRDefault="00DB73E1" w:rsidP="002D600E">
            <w:pPr>
              <w:pStyle w:val="TenderForms"/>
              <w:rPr>
                <w:rFonts w:ascii="Times New Roman" w:hAnsi="Times New Roman"/>
                <w:sz w:val="22"/>
                <w:szCs w:val="22"/>
                <w:lang w:val="sq-AL"/>
              </w:rPr>
            </w:pPr>
          </w:p>
        </w:tc>
      </w:tr>
      <w:tr w:rsidR="00DB73E1" w:rsidRPr="00026D9B" w14:paraId="40CDB395" w14:textId="77777777" w:rsidTr="002D600E">
        <w:trPr>
          <w:cantSplit/>
        </w:trPr>
        <w:tc>
          <w:tcPr>
            <w:tcW w:w="5000" w:type="pct"/>
            <w:tcBorders>
              <w:top w:val="single" w:sz="12" w:space="0" w:color="auto"/>
              <w:left w:val="nil"/>
              <w:bottom w:val="nil"/>
              <w:right w:val="nil"/>
            </w:tcBorders>
            <w:vAlign w:val="center"/>
          </w:tcPr>
          <w:p w14:paraId="558A96F2" w14:textId="77777777" w:rsidR="00DB73E1" w:rsidRPr="00454BF3" w:rsidRDefault="00DB73E1" w:rsidP="002D600E">
            <w:pPr>
              <w:tabs>
                <w:tab w:val="right" w:leader="underscore" w:pos="4752"/>
              </w:tabs>
              <w:spacing w:before="60" w:after="60"/>
              <w:rPr>
                <w:rFonts w:ascii="Times New Roman" w:hAnsi="Times New Roman"/>
                <w:b/>
                <w:lang w:val="sq-AL"/>
              </w:rPr>
            </w:pPr>
            <w:r w:rsidRPr="00454BF3">
              <w:rPr>
                <w:rFonts w:ascii="Times New Roman" w:hAnsi="Times New Roman"/>
                <w:b/>
                <w:lang w:val="sq-AL"/>
              </w:rPr>
              <w:t xml:space="preserve">Data: </w:t>
            </w:r>
            <w:r w:rsidRPr="00454BF3">
              <w:rPr>
                <w:rFonts w:ascii="Times New Roman" w:hAnsi="Times New Roman"/>
                <w:b/>
                <w:lang w:val="sq-AL"/>
              </w:rPr>
              <w:tab/>
            </w:r>
          </w:p>
        </w:tc>
      </w:tr>
      <w:tr w:rsidR="00DB73E1" w:rsidRPr="009C5344" w14:paraId="2B75B0EF" w14:textId="77777777" w:rsidTr="002D600E">
        <w:trPr>
          <w:cantSplit/>
        </w:trPr>
        <w:tc>
          <w:tcPr>
            <w:tcW w:w="5000" w:type="pct"/>
            <w:tcBorders>
              <w:top w:val="nil"/>
              <w:left w:val="nil"/>
              <w:bottom w:val="nil"/>
              <w:right w:val="nil"/>
            </w:tcBorders>
            <w:vAlign w:val="center"/>
          </w:tcPr>
          <w:p w14:paraId="2E6F23A9" w14:textId="77777777" w:rsidR="00DB73E1" w:rsidRPr="00454BF3" w:rsidRDefault="00DB73E1" w:rsidP="002D600E">
            <w:pPr>
              <w:tabs>
                <w:tab w:val="left" w:pos="8220"/>
                <w:tab w:val="right" w:pos="9360"/>
              </w:tabs>
              <w:spacing w:before="120" w:after="120"/>
              <w:rPr>
                <w:rFonts w:ascii="Times New Roman" w:hAnsi="Times New Roman"/>
                <w:b/>
                <w:lang w:val="sq-AL"/>
              </w:rPr>
            </w:pPr>
            <w:r w:rsidRPr="00454BF3">
              <w:rPr>
                <w:rFonts w:ascii="Times New Roman" w:hAnsi="Times New Roman"/>
                <w:b/>
                <w:lang w:val="sq-AL"/>
              </w:rPr>
              <w:t>Numri i referencës së procedurës së prokurimit/lotit: ____________________________________</w:t>
            </w:r>
          </w:p>
          <w:p w14:paraId="78B7DDA3" w14:textId="77777777" w:rsidR="00DB73E1" w:rsidRPr="00026D9B" w:rsidRDefault="00DB73E1" w:rsidP="002D600E">
            <w:pPr>
              <w:tabs>
                <w:tab w:val="left" w:pos="8220"/>
                <w:tab w:val="right" w:pos="9360"/>
              </w:tabs>
              <w:spacing w:before="120" w:after="120"/>
              <w:rPr>
                <w:rFonts w:ascii="Times New Roman" w:hAnsi="Times New Roman"/>
                <w:lang w:val="sq-AL"/>
              </w:rPr>
            </w:pPr>
            <w:r w:rsidRPr="00454BF3">
              <w:rPr>
                <w:rFonts w:ascii="Times New Roman" w:hAnsi="Times New Roman"/>
                <w:b/>
                <w:lang w:val="sq-AL"/>
              </w:rPr>
              <w:t xml:space="preserve">Emri dhe numri unik i identifikimit të Operatorit Ekonomik/Operatorëve ekonomikë </w:t>
            </w:r>
            <w:r w:rsidRPr="00026D9B">
              <w:rPr>
                <w:rFonts w:ascii="Times New Roman" w:hAnsi="Times New Roman"/>
                <w:lang w:val="sq-AL"/>
              </w:rPr>
              <w:t>(në rast BOE): __________________________________________________</w:t>
            </w:r>
          </w:p>
          <w:p w14:paraId="40BEAEDA" w14:textId="77777777" w:rsidR="00DB73E1" w:rsidRPr="00026D9B" w:rsidRDefault="00DB73E1" w:rsidP="002D600E">
            <w:pPr>
              <w:tabs>
                <w:tab w:val="left" w:pos="8220"/>
                <w:tab w:val="right" w:pos="9360"/>
              </w:tabs>
              <w:spacing w:before="120" w:after="120"/>
              <w:rPr>
                <w:rFonts w:ascii="Times New Roman" w:hAnsi="Times New Roman"/>
                <w:lang w:val="sq-AL"/>
              </w:rPr>
            </w:pPr>
            <w:r w:rsidRPr="00454BF3">
              <w:rPr>
                <w:rFonts w:ascii="Times New Roman" w:hAnsi="Times New Roman"/>
                <w:b/>
                <w:lang w:val="sq-AL"/>
              </w:rPr>
              <w:t>Monedha:</w:t>
            </w:r>
            <w:r w:rsidRPr="00026D9B">
              <w:rPr>
                <w:rFonts w:ascii="Times New Roman" w:hAnsi="Times New Roman"/>
                <w:lang w:val="sq-AL"/>
              </w:rPr>
              <w:t xml:space="preserve"> ____________</w:t>
            </w:r>
          </w:p>
          <w:p w14:paraId="6E46A5C1" w14:textId="77777777" w:rsidR="00DB73E1" w:rsidRDefault="00DB73E1" w:rsidP="002D600E">
            <w:pPr>
              <w:tabs>
                <w:tab w:val="left" w:pos="8220"/>
                <w:tab w:val="right" w:pos="9360"/>
              </w:tabs>
              <w:spacing w:before="120" w:after="120"/>
              <w:rPr>
                <w:rFonts w:ascii="Times New Roman" w:hAnsi="Times New Roman"/>
                <w:lang w:val="sq-AL"/>
              </w:rPr>
            </w:pPr>
            <w:r w:rsidRPr="00E53F71">
              <w:rPr>
                <w:rFonts w:ascii="Times New Roman" w:hAnsi="Times New Roman"/>
                <w:lang w:val="sq-AL"/>
              </w:rPr>
              <w:t>Në rast të mospërputhjes midis çmimit për njësi dhe totalit, këto do të</w:t>
            </w:r>
            <w:r>
              <w:rPr>
                <w:rFonts w:ascii="Times New Roman" w:hAnsi="Times New Roman"/>
                <w:lang w:val="sq-AL"/>
              </w:rPr>
              <w:t xml:space="preserve"> zbatohen rregullat e përcaktuara</w:t>
            </w:r>
            <w:r w:rsidRPr="00E53F71">
              <w:rPr>
                <w:rFonts w:ascii="Times New Roman" w:hAnsi="Times New Roman"/>
                <w:lang w:val="sq-AL"/>
              </w:rPr>
              <w:t xml:space="preserve"> në Udhëzimet për Operatorët Ekonomikë</w:t>
            </w:r>
            <w:r>
              <w:rPr>
                <w:rFonts w:ascii="Times New Roman" w:hAnsi="Times New Roman"/>
                <w:lang w:val="sq-AL"/>
              </w:rPr>
              <w:t>.</w:t>
            </w:r>
          </w:p>
          <w:p w14:paraId="2751BEAC" w14:textId="77777777" w:rsidR="00DB73E1" w:rsidRPr="00026D9B" w:rsidRDefault="00DB73E1" w:rsidP="002D600E">
            <w:pPr>
              <w:tabs>
                <w:tab w:val="left" w:pos="8220"/>
                <w:tab w:val="right" w:pos="9360"/>
              </w:tabs>
              <w:spacing w:before="120" w:after="120"/>
              <w:rPr>
                <w:rFonts w:ascii="Times New Roman" w:hAnsi="Times New Roman"/>
                <w:lang w:val="sq-AL"/>
              </w:rPr>
            </w:pPr>
            <w:r w:rsidRPr="00026D9B" w:rsidDel="005D11EF">
              <w:rPr>
                <w:rFonts w:ascii="Times New Roman" w:hAnsi="Times New Roman"/>
                <w:lang w:val="sq-AL"/>
              </w:rPr>
              <w:t xml:space="preserve"> </w:t>
            </w:r>
            <w:r w:rsidRPr="00026D9B">
              <w:rPr>
                <w:rFonts w:ascii="Times New Roman" w:hAnsi="Times New Roman"/>
                <w:lang w:val="sq-AL"/>
              </w:rPr>
              <w:t>Çmimet dhe monedhat të jenë në përputhje me Udhëzimet për Operatorët Ekonomikë.</w:t>
            </w:r>
          </w:p>
          <w:p w14:paraId="060C9325" w14:textId="77777777" w:rsidR="00DB73E1" w:rsidRPr="00026D9B" w:rsidRDefault="00DB73E1" w:rsidP="002D600E">
            <w:pPr>
              <w:tabs>
                <w:tab w:val="left" w:pos="8220"/>
                <w:tab w:val="right" w:pos="9360"/>
              </w:tabs>
              <w:spacing w:before="120" w:after="120"/>
              <w:jc w:val="both"/>
              <w:rPr>
                <w:rFonts w:ascii="Times New Roman" w:hAnsi="Times New Roman"/>
                <w:lang w:val="sq-AL"/>
              </w:rPr>
            </w:pPr>
            <w:r w:rsidRPr="00026D9B">
              <w:rPr>
                <w:rFonts w:ascii="Times New Roman" w:hAnsi="Times New Roman"/>
                <w:lang w:val="sq-AL"/>
              </w:rPr>
              <w:t xml:space="preserve">Të gjithë artikujt në </w:t>
            </w:r>
            <w:r>
              <w:rPr>
                <w:rFonts w:ascii="Times New Roman" w:hAnsi="Times New Roman"/>
                <w:lang w:val="sq-AL"/>
              </w:rPr>
              <w:t xml:space="preserve">Formularin e Sasisë dhe grafikut për </w:t>
            </w:r>
            <w:r w:rsidRPr="00026D9B">
              <w:rPr>
                <w:rFonts w:ascii="Times New Roman" w:hAnsi="Times New Roman"/>
                <w:lang w:val="sq-AL"/>
              </w:rPr>
              <w:t>Mallrat</w:t>
            </w:r>
            <w:r>
              <w:rPr>
                <w:rFonts w:ascii="Times New Roman" w:hAnsi="Times New Roman"/>
                <w:lang w:val="sq-AL"/>
              </w:rPr>
              <w:t xml:space="preserve"> </w:t>
            </w:r>
            <w:r w:rsidRPr="00026D9B">
              <w:rPr>
                <w:rFonts w:ascii="Times New Roman" w:hAnsi="Times New Roman"/>
                <w:lang w:val="sq-AL"/>
              </w:rPr>
              <w:t>duhet të hidhen dhe tu vendoset çmimi i ofruar në Listën përkatëse të Çmimeve</w:t>
            </w:r>
            <w:r>
              <w:rPr>
                <w:rFonts w:ascii="Times New Roman" w:hAnsi="Times New Roman"/>
                <w:lang w:val="sq-AL"/>
              </w:rPr>
              <w:t xml:space="preserve"> për artikujt</w:t>
            </w:r>
            <w:r w:rsidRPr="00026D9B">
              <w:rPr>
                <w:rFonts w:ascii="Times New Roman" w:hAnsi="Times New Roman"/>
                <w:lang w:val="sq-AL"/>
              </w:rPr>
              <w:t xml:space="preserve">. Artikujt pa </w:t>
            </w:r>
            <w:r>
              <w:rPr>
                <w:rFonts w:ascii="Times New Roman" w:hAnsi="Times New Roman"/>
                <w:lang w:val="sq-AL"/>
              </w:rPr>
              <w:t>vlerë</w:t>
            </w:r>
            <w:r w:rsidRPr="00026D9B">
              <w:rPr>
                <w:rFonts w:ascii="Times New Roman" w:hAnsi="Times New Roman"/>
                <w:lang w:val="sq-AL"/>
              </w:rPr>
              <w:t xml:space="preserve"> do të konsiderohen si artikuj të paofruar dhe do të </w:t>
            </w:r>
            <w:r w:rsidRPr="00866D04">
              <w:rPr>
                <w:rFonts w:ascii="Times New Roman" w:hAnsi="Times New Roman"/>
                <w:lang w:val="sq-AL"/>
              </w:rPr>
              <w:t>ç</w:t>
            </w:r>
            <w:r w:rsidRPr="00026D9B">
              <w:rPr>
                <w:rFonts w:ascii="Times New Roman" w:hAnsi="Times New Roman"/>
                <w:lang w:val="sq-AL"/>
              </w:rPr>
              <w:t>ojë në refuzimin e ofertës.</w:t>
            </w:r>
          </w:p>
        </w:tc>
      </w:tr>
      <w:tr w:rsidR="00DB73E1" w:rsidRPr="009C5344" w14:paraId="04761F51" w14:textId="77777777" w:rsidTr="002D600E">
        <w:trPr>
          <w:cantSplit/>
        </w:trPr>
        <w:tc>
          <w:tcPr>
            <w:tcW w:w="5000" w:type="pct"/>
            <w:tcBorders>
              <w:top w:val="nil"/>
              <w:left w:val="nil"/>
              <w:bottom w:val="nil"/>
              <w:right w:val="nil"/>
            </w:tcBorders>
            <w:vAlign w:val="center"/>
          </w:tcPr>
          <w:p w14:paraId="5D118708" w14:textId="77777777" w:rsidR="00DB73E1" w:rsidRPr="00026D9B" w:rsidRDefault="00DB73E1" w:rsidP="002D600E">
            <w:pPr>
              <w:spacing w:before="120" w:after="120" w:line="240" w:lineRule="atLeast"/>
              <w:rPr>
                <w:rFonts w:ascii="Times New Roman" w:hAnsi="Times New Roman"/>
                <w:lang w:val="sq-AL"/>
              </w:rPr>
            </w:pPr>
          </w:p>
        </w:tc>
      </w:tr>
    </w:tbl>
    <w:p w14:paraId="429C1EFF" w14:textId="77777777" w:rsidR="00DB73E1" w:rsidRPr="00026D9B" w:rsidRDefault="00DB73E1" w:rsidP="00DB73E1">
      <w:pPr>
        <w:ind w:left="720" w:hanging="720"/>
        <w:jc w:val="center"/>
        <w:rPr>
          <w:rFonts w:ascii="Times New Roman" w:hAnsi="Times New Roman"/>
          <w:b/>
          <w:lang w:val="sq-AL"/>
        </w:rPr>
      </w:pPr>
      <w:r w:rsidRPr="00026D9B">
        <w:rPr>
          <w:rFonts w:ascii="Times New Roman" w:hAnsi="Times New Roman"/>
          <w:b/>
          <w:lang w:val="sq-AL"/>
        </w:rPr>
        <w:t xml:space="preserve">Lista e Çmimeve </w:t>
      </w:r>
    </w:p>
    <w:tbl>
      <w:tblPr>
        <w:tblW w:w="500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36"/>
        <w:gridCol w:w="2978"/>
        <w:gridCol w:w="22"/>
        <w:gridCol w:w="9"/>
        <w:gridCol w:w="764"/>
        <w:gridCol w:w="865"/>
        <w:gridCol w:w="1862"/>
        <w:gridCol w:w="1794"/>
        <w:gridCol w:w="15"/>
      </w:tblGrid>
      <w:tr w:rsidR="00DB73E1" w:rsidRPr="00026D9B" w14:paraId="247E18AC" w14:textId="77777777" w:rsidTr="002D600E">
        <w:trPr>
          <w:gridAfter w:val="1"/>
          <w:wAfter w:w="8" w:type="pct"/>
        </w:trPr>
        <w:tc>
          <w:tcPr>
            <w:tcW w:w="554" w:type="pct"/>
          </w:tcPr>
          <w:p w14:paraId="7A5DFBCB" w14:textId="77777777" w:rsidR="00DB73E1" w:rsidRPr="00026D9B" w:rsidRDefault="00DB73E1" w:rsidP="002D600E">
            <w:pPr>
              <w:spacing w:before="60" w:after="60"/>
              <w:jc w:val="center"/>
              <w:rPr>
                <w:rFonts w:ascii="Times New Roman" w:hAnsi="Times New Roman"/>
                <w:b/>
                <w:i/>
                <w:lang w:val="sq-AL"/>
              </w:rPr>
            </w:pPr>
            <w:r w:rsidRPr="00026D9B">
              <w:rPr>
                <w:rFonts w:ascii="Times New Roman" w:hAnsi="Times New Roman"/>
                <w:b/>
                <w:i/>
                <w:lang w:val="sq-AL"/>
              </w:rPr>
              <w:t>1</w:t>
            </w:r>
          </w:p>
        </w:tc>
        <w:tc>
          <w:tcPr>
            <w:tcW w:w="1593" w:type="pct"/>
          </w:tcPr>
          <w:p w14:paraId="02918ED0" w14:textId="77777777" w:rsidR="00DB73E1" w:rsidRPr="00026D9B" w:rsidRDefault="00DB73E1" w:rsidP="002D600E">
            <w:pPr>
              <w:spacing w:before="60" w:after="60"/>
              <w:jc w:val="center"/>
              <w:rPr>
                <w:rFonts w:ascii="Times New Roman" w:hAnsi="Times New Roman"/>
                <w:b/>
                <w:i/>
                <w:lang w:val="sq-AL"/>
              </w:rPr>
            </w:pPr>
            <w:r w:rsidRPr="00026D9B">
              <w:rPr>
                <w:rFonts w:ascii="Times New Roman" w:hAnsi="Times New Roman"/>
                <w:b/>
                <w:i/>
                <w:lang w:val="sq-AL"/>
              </w:rPr>
              <w:t>2</w:t>
            </w:r>
          </w:p>
        </w:tc>
        <w:tc>
          <w:tcPr>
            <w:tcW w:w="426" w:type="pct"/>
            <w:gridSpan w:val="3"/>
          </w:tcPr>
          <w:p w14:paraId="252082FA" w14:textId="77777777" w:rsidR="00DB73E1" w:rsidRPr="00026D9B" w:rsidRDefault="00DB73E1" w:rsidP="002D600E">
            <w:pPr>
              <w:spacing w:before="60" w:after="60"/>
              <w:jc w:val="center"/>
              <w:rPr>
                <w:rFonts w:ascii="Times New Roman" w:hAnsi="Times New Roman"/>
                <w:b/>
                <w:i/>
                <w:lang w:val="sq-AL"/>
              </w:rPr>
            </w:pPr>
            <w:r w:rsidRPr="00026D9B">
              <w:rPr>
                <w:rFonts w:ascii="Times New Roman" w:hAnsi="Times New Roman"/>
                <w:b/>
                <w:i/>
                <w:lang w:val="sq-AL"/>
              </w:rPr>
              <w:t>3</w:t>
            </w:r>
          </w:p>
        </w:tc>
        <w:tc>
          <w:tcPr>
            <w:tcW w:w="463" w:type="pct"/>
          </w:tcPr>
          <w:p w14:paraId="6B4D7A40" w14:textId="77777777" w:rsidR="00DB73E1" w:rsidRPr="00026D9B" w:rsidRDefault="00DB73E1" w:rsidP="002D600E">
            <w:pPr>
              <w:spacing w:before="60" w:after="60"/>
              <w:jc w:val="center"/>
              <w:rPr>
                <w:rFonts w:ascii="Times New Roman" w:hAnsi="Times New Roman"/>
                <w:b/>
                <w:i/>
                <w:lang w:val="sq-AL"/>
              </w:rPr>
            </w:pPr>
            <w:r w:rsidRPr="00026D9B">
              <w:rPr>
                <w:rFonts w:ascii="Times New Roman" w:hAnsi="Times New Roman"/>
                <w:b/>
                <w:i/>
                <w:lang w:val="sq-AL"/>
              </w:rPr>
              <w:t>4</w:t>
            </w:r>
          </w:p>
        </w:tc>
        <w:tc>
          <w:tcPr>
            <w:tcW w:w="995" w:type="pct"/>
          </w:tcPr>
          <w:p w14:paraId="1657DA65" w14:textId="77777777" w:rsidR="00DB73E1" w:rsidRPr="00026D9B" w:rsidRDefault="00DB73E1" w:rsidP="002D600E">
            <w:pPr>
              <w:spacing w:before="60" w:after="60"/>
              <w:jc w:val="center"/>
              <w:rPr>
                <w:rFonts w:ascii="Times New Roman" w:hAnsi="Times New Roman"/>
                <w:b/>
                <w:i/>
                <w:lang w:val="sq-AL"/>
              </w:rPr>
            </w:pPr>
            <w:r>
              <w:rPr>
                <w:rFonts w:ascii="Times New Roman" w:hAnsi="Times New Roman"/>
                <w:b/>
                <w:i/>
                <w:lang w:val="sq-AL"/>
              </w:rPr>
              <w:t>5</w:t>
            </w:r>
          </w:p>
        </w:tc>
        <w:tc>
          <w:tcPr>
            <w:tcW w:w="959" w:type="pct"/>
          </w:tcPr>
          <w:p w14:paraId="436212F5" w14:textId="77777777" w:rsidR="00DB73E1" w:rsidRPr="00026D9B" w:rsidRDefault="00DB73E1" w:rsidP="002D600E">
            <w:pPr>
              <w:spacing w:before="60" w:after="60"/>
              <w:jc w:val="center"/>
              <w:rPr>
                <w:rFonts w:ascii="Times New Roman" w:hAnsi="Times New Roman"/>
                <w:b/>
                <w:i/>
                <w:lang w:val="sq-AL"/>
              </w:rPr>
            </w:pPr>
          </w:p>
        </w:tc>
      </w:tr>
      <w:tr w:rsidR="00DB73E1" w:rsidRPr="00026D9B" w14:paraId="7770E86D" w14:textId="77777777" w:rsidTr="002D600E">
        <w:trPr>
          <w:gridAfter w:val="1"/>
          <w:wAfter w:w="8" w:type="pct"/>
        </w:trPr>
        <w:tc>
          <w:tcPr>
            <w:tcW w:w="554" w:type="pct"/>
          </w:tcPr>
          <w:p w14:paraId="148545E5" w14:textId="77777777" w:rsidR="00DB73E1" w:rsidRPr="00026D9B" w:rsidRDefault="00DB73E1" w:rsidP="002D600E">
            <w:pPr>
              <w:spacing w:after="0"/>
              <w:jc w:val="center"/>
              <w:rPr>
                <w:rFonts w:ascii="Times New Roman" w:hAnsi="Times New Roman"/>
                <w:b/>
                <w:lang w:val="sq-AL"/>
              </w:rPr>
            </w:pPr>
            <w:r w:rsidRPr="00026D9B">
              <w:rPr>
                <w:rFonts w:ascii="Times New Roman" w:hAnsi="Times New Roman"/>
                <w:b/>
                <w:lang w:val="sq-AL"/>
              </w:rPr>
              <w:t>Artikulli</w:t>
            </w:r>
          </w:p>
        </w:tc>
        <w:tc>
          <w:tcPr>
            <w:tcW w:w="1593" w:type="pct"/>
          </w:tcPr>
          <w:p w14:paraId="57D719A3" w14:textId="77777777" w:rsidR="00DB73E1" w:rsidRPr="00026D9B" w:rsidRDefault="00DB73E1" w:rsidP="002D600E">
            <w:pPr>
              <w:spacing w:after="0"/>
              <w:jc w:val="center"/>
              <w:rPr>
                <w:rFonts w:ascii="Times New Roman" w:hAnsi="Times New Roman"/>
                <w:b/>
                <w:lang w:val="sq-AL"/>
              </w:rPr>
            </w:pPr>
            <w:r w:rsidRPr="00026D9B">
              <w:rPr>
                <w:rFonts w:ascii="Times New Roman" w:hAnsi="Times New Roman"/>
                <w:b/>
                <w:lang w:val="sq-AL"/>
              </w:rPr>
              <w:t>Përshkrimi i mallit</w:t>
            </w:r>
          </w:p>
        </w:tc>
        <w:tc>
          <w:tcPr>
            <w:tcW w:w="426" w:type="pct"/>
            <w:gridSpan w:val="3"/>
          </w:tcPr>
          <w:p w14:paraId="71FF6BF0" w14:textId="77777777" w:rsidR="00DB73E1" w:rsidRPr="00026D9B" w:rsidRDefault="00DB73E1" w:rsidP="002D600E">
            <w:pPr>
              <w:spacing w:after="0"/>
              <w:rPr>
                <w:rFonts w:ascii="Times New Roman" w:hAnsi="Times New Roman"/>
                <w:b/>
                <w:lang w:val="sq-AL"/>
              </w:rPr>
            </w:pPr>
            <w:r w:rsidRPr="00026D9B">
              <w:rPr>
                <w:rFonts w:ascii="Times New Roman" w:hAnsi="Times New Roman"/>
                <w:b/>
                <w:lang w:val="sq-AL"/>
              </w:rPr>
              <w:t>Sasia</w:t>
            </w:r>
          </w:p>
        </w:tc>
        <w:tc>
          <w:tcPr>
            <w:tcW w:w="463" w:type="pct"/>
          </w:tcPr>
          <w:p w14:paraId="6EDCBB57" w14:textId="77777777" w:rsidR="00DB73E1" w:rsidRPr="00026D9B" w:rsidRDefault="00DB73E1" w:rsidP="002D600E">
            <w:pPr>
              <w:spacing w:after="0"/>
              <w:rPr>
                <w:rFonts w:ascii="Times New Roman" w:hAnsi="Times New Roman"/>
                <w:b/>
                <w:lang w:val="sq-AL"/>
              </w:rPr>
            </w:pPr>
            <w:r w:rsidRPr="00026D9B">
              <w:rPr>
                <w:rFonts w:ascii="Times New Roman" w:hAnsi="Times New Roman"/>
                <w:b/>
                <w:lang w:val="sq-AL"/>
              </w:rPr>
              <w:t>cmimi per njesi</w:t>
            </w:r>
          </w:p>
        </w:tc>
        <w:tc>
          <w:tcPr>
            <w:tcW w:w="995" w:type="pct"/>
          </w:tcPr>
          <w:p w14:paraId="250BDAD7" w14:textId="77777777" w:rsidR="00DB73E1" w:rsidRPr="00026D9B" w:rsidRDefault="00DB73E1" w:rsidP="002D600E">
            <w:pPr>
              <w:spacing w:after="0" w:line="240" w:lineRule="atLeast"/>
              <w:jc w:val="center"/>
              <w:rPr>
                <w:rFonts w:ascii="Times New Roman" w:hAnsi="Times New Roman"/>
                <w:b/>
                <w:lang w:val="sq-AL"/>
              </w:rPr>
            </w:pPr>
            <w:r w:rsidRPr="00026D9B">
              <w:rPr>
                <w:rFonts w:ascii="Times New Roman" w:hAnsi="Times New Roman"/>
                <w:b/>
                <w:lang w:val="sq-AL"/>
              </w:rPr>
              <w:t>Çmimi total</w:t>
            </w:r>
          </w:p>
          <w:p w14:paraId="52D722AD" w14:textId="77777777" w:rsidR="00DB73E1" w:rsidRPr="00026D9B" w:rsidRDefault="00DB73E1" w:rsidP="002D600E">
            <w:pPr>
              <w:spacing w:after="0"/>
              <w:jc w:val="center"/>
              <w:rPr>
                <w:rFonts w:ascii="Times New Roman" w:hAnsi="Times New Roman"/>
                <w:b/>
                <w:lang w:val="sq-AL"/>
              </w:rPr>
            </w:pPr>
            <w:r w:rsidRPr="00026D9B">
              <w:rPr>
                <w:rFonts w:ascii="Times New Roman" w:hAnsi="Times New Roman"/>
                <w:b/>
                <w:lang w:val="sq-AL"/>
              </w:rPr>
              <w:t>për artikull (</w:t>
            </w:r>
            <w:r w:rsidRPr="00026D9B">
              <w:rPr>
                <w:rFonts w:ascii="Times New Roman" w:hAnsi="Times New Roman"/>
                <w:b/>
                <w:i/>
                <w:lang w:val="sq-AL"/>
              </w:rPr>
              <w:t>3</w:t>
            </w:r>
            <w:r w:rsidRPr="00026D9B">
              <w:rPr>
                <w:rFonts w:ascii="Times New Roman" w:hAnsi="Times New Roman"/>
                <w:b/>
                <w:lang w:val="sq-AL"/>
              </w:rPr>
              <w:t xml:space="preserve"> x </w:t>
            </w:r>
            <w:r w:rsidRPr="00026D9B">
              <w:rPr>
                <w:rFonts w:ascii="Times New Roman" w:hAnsi="Times New Roman"/>
                <w:b/>
                <w:i/>
                <w:lang w:val="sq-AL"/>
              </w:rPr>
              <w:t>4X</w:t>
            </w:r>
            <w:r w:rsidRPr="00026D9B">
              <w:rPr>
                <w:rFonts w:ascii="Times New Roman" w:hAnsi="Times New Roman"/>
                <w:b/>
                <w:lang w:val="sq-AL"/>
              </w:rPr>
              <w:t>)</w:t>
            </w:r>
          </w:p>
        </w:tc>
        <w:tc>
          <w:tcPr>
            <w:tcW w:w="959" w:type="pct"/>
          </w:tcPr>
          <w:p w14:paraId="225A2602" w14:textId="77777777" w:rsidR="00DB73E1" w:rsidRPr="00026D9B" w:rsidRDefault="00DB73E1" w:rsidP="002D600E">
            <w:pPr>
              <w:spacing w:after="0"/>
              <w:jc w:val="center"/>
              <w:rPr>
                <w:rFonts w:ascii="Times New Roman" w:hAnsi="Times New Roman"/>
                <w:b/>
                <w:lang w:val="sq-AL"/>
              </w:rPr>
            </w:pPr>
          </w:p>
        </w:tc>
      </w:tr>
      <w:tr w:rsidR="00DB73E1" w:rsidRPr="00026D9B" w14:paraId="03418EC3" w14:textId="77777777" w:rsidTr="002D600E">
        <w:trPr>
          <w:gridAfter w:val="1"/>
          <w:wAfter w:w="8" w:type="pct"/>
        </w:trPr>
        <w:tc>
          <w:tcPr>
            <w:tcW w:w="554" w:type="pct"/>
          </w:tcPr>
          <w:p w14:paraId="4191854C" w14:textId="77777777" w:rsidR="00DB73E1" w:rsidRPr="00026D9B" w:rsidRDefault="00DB73E1" w:rsidP="002D600E">
            <w:pPr>
              <w:spacing w:before="60" w:after="60"/>
              <w:rPr>
                <w:rFonts w:ascii="Times New Roman" w:hAnsi="Times New Roman"/>
                <w:lang w:val="sq-AL"/>
              </w:rPr>
            </w:pPr>
            <w:r w:rsidRPr="00026D9B">
              <w:rPr>
                <w:rFonts w:ascii="Times New Roman" w:hAnsi="Times New Roman"/>
                <w:lang w:val="sq-AL"/>
              </w:rPr>
              <w:t>1.</w:t>
            </w:r>
          </w:p>
        </w:tc>
        <w:tc>
          <w:tcPr>
            <w:tcW w:w="1593" w:type="pct"/>
          </w:tcPr>
          <w:p w14:paraId="06B39D70" w14:textId="77777777" w:rsidR="00DB73E1" w:rsidRPr="00026D9B" w:rsidRDefault="00DB73E1" w:rsidP="002D600E">
            <w:pPr>
              <w:spacing w:before="60" w:after="60"/>
              <w:rPr>
                <w:rFonts w:ascii="Times New Roman" w:hAnsi="Times New Roman"/>
                <w:lang w:val="sq-AL"/>
              </w:rPr>
            </w:pPr>
          </w:p>
        </w:tc>
        <w:tc>
          <w:tcPr>
            <w:tcW w:w="426" w:type="pct"/>
            <w:gridSpan w:val="3"/>
          </w:tcPr>
          <w:p w14:paraId="33AB8996" w14:textId="77777777" w:rsidR="00DB73E1" w:rsidRPr="00026D9B" w:rsidRDefault="00DB73E1" w:rsidP="002D600E">
            <w:pPr>
              <w:spacing w:before="60" w:after="60"/>
              <w:rPr>
                <w:rFonts w:ascii="Times New Roman" w:hAnsi="Times New Roman"/>
                <w:lang w:val="sq-AL"/>
              </w:rPr>
            </w:pPr>
          </w:p>
        </w:tc>
        <w:tc>
          <w:tcPr>
            <w:tcW w:w="463" w:type="pct"/>
          </w:tcPr>
          <w:p w14:paraId="56CA064C" w14:textId="77777777" w:rsidR="00DB73E1" w:rsidRPr="00026D9B" w:rsidRDefault="00DB73E1" w:rsidP="002D600E">
            <w:pPr>
              <w:spacing w:before="60" w:after="60"/>
              <w:rPr>
                <w:rFonts w:ascii="Times New Roman" w:hAnsi="Times New Roman"/>
                <w:lang w:val="sq-AL"/>
              </w:rPr>
            </w:pPr>
          </w:p>
        </w:tc>
        <w:tc>
          <w:tcPr>
            <w:tcW w:w="995" w:type="pct"/>
          </w:tcPr>
          <w:p w14:paraId="1F608467" w14:textId="77777777" w:rsidR="00DB73E1" w:rsidRPr="00026D9B" w:rsidRDefault="00DB73E1" w:rsidP="002D600E">
            <w:pPr>
              <w:spacing w:before="60" w:after="60"/>
              <w:rPr>
                <w:rFonts w:ascii="Times New Roman" w:hAnsi="Times New Roman"/>
                <w:lang w:val="sq-AL"/>
              </w:rPr>
            </w:pPr>
          </w:p>
        </w:tc>
        <w:tc>
          <w:tcPr>
            <w:tcW w:w="959" w:type="pct"/>
          </w:tcPr>
          <w:p w14:paraId="54C42162" w14:textId="77777777" w:rsidR="00DB73E1" w:rsidRPr="00026D9B" w:rsidRDefault="00DB73E1" w:rsidP="002D600E">
            <w:pPr>
              <w:spacing w:before="60" w:after="60"/>
              <w:rPr>
                <w:rFonts w:ascii="Times New Roman" w:hAnsi="Times New Roman"/>
                <w:lang w:val="sq-AL"/>
              </w:rPr>
            </w:pPr>
          </w:p>
        </w:tc>
      </w:tr>
      <w:tr w:rsidR="00DB73E1" w:rsidRPr="00026D9B" w14:paraId="1690C387" w14:textId="77777777" w:rsidTr="002D600E">
        <w:trPr>
          <w:gridAfter w:val="1"/>
          <w:wAfter w:w="8" w:type="pct"/>
        </w:trPr>
        <w:tc>
          <w:tcPr>
            <w:tcW w:w="554" w:type="pct"/>
          </w:tcPr>
          <w:p w14:paraId="050E805F" w14:textId="77777777" w:rsidR="00DB73E1" w:rsidRPr="00026D9B" w:rsidRDefault="00DB73E1" w:rsidP="002D600E">
            <w:pPr>
              <w:spacing w:before="60" w:after="60"/>
              <w:rPr>
                <w:rFonts w:ascii="Times New Roman" w:hAnsi="Times New Roman"/>
                <w:lang w:val="sq-AL"/>
              </w:rPr>
            </w:pPr>
            <w:r w:rsidRPr="00026D9B">
              <w:rPr>
                <w:rFonts w:ascii="Times New Roman" w:hAnsi="Times New Roman"/>
                <w:lang w:val="sq-AL"/>
              </w:rPr>
              <w:t>2.</w:t>
            </w:r>
          </w:p>
        </w:tc>
        <w:tc>
          <w:tcPr>
            <w:tcW w:w="1593" w:type="pct"/>
          </w:tcPr>
          <w:p w14:paraId="185F7277" w14:textId="77777777" w:rsidR="00DB73E1" w:rsidRPr="00026D9B" w:rsidRDefault="00DB73E1" w:rsidP="002D600E">
            <w:pPr>
              <w:spacing w:before="60" w:after="60"/>
              <w:rPr>
                <w:rFonts w:ascii="Times New Roman" w:hAnsi="Times New Roman"/>
                <w:lang w:val="sq-AL"/>
              </w:rPr>
            </w:pPr>
          </w:p>
        </w:tc>
        <w:tc>
          <w:tcPr>
            <w:tcW w:w="426" w:type="pct"/>
            <w:gridSpan w:val="3"/>
          </w:tcPr>
          <w:p w14:paraId="20B7014F" w14:textId="77777777" w:rsidR="00DB73E1" w:rsidRPr="00026D9B" w:rsidRDefault="00DB73E1" w:rsidP="002D600E">
            <w:pPr>
              <w:spacing w:before="60" w:after="60"/>
              <w:rPr>
                <w:rFonts w:ascii="Times New Roman" w:hAnsi="Times New Roman"/>
                <w:lang w:val="sq-AL"/>
              </w:rPr>
            </w:pPr>
          </w:p>
        </w:tc>
        <w:tc>
          <w:tcPr>
            <w:tcW w:w="463" w:type="pct"/>
          </w:tcPr>
          <w:p w14:paraId="27BA063C" w14:textId="77777777" w:rsidR="00DB73E1" w:rsidRPr="00026D9B" w:rsidRDefault="00DB73E1" w:rsidP="002D600E">
            <w:pPr>
              <w:spacing w:before="60" w:after="60"/>
              <w:rPr>
                <w:rFonts w:ascii="Times New Roman" w:hAnsi="Times New Roman"/>
                <w:lang w:val="sq-AL"/>
              </w:rPr>
            </w:pPr>
          </w:p>
        </w:tc>
        <w:tc>
          <w:tcPr>
            <w:tcW w:w="995" w:type="pct"/>
          </w:tcPr>
          <w:p w14:paraId="268DF56A" w14:textId="77777777" w:rsidR="00DB73E1" w:rsidRPr="00026D9B" w:rsidRDefault="00DB73E1" w:rsidP="002D600E">
            <w:pPr>
              <w:spacing w:before="60" w:after="60"/>
              <w:rPr>
                <w:rFonts w:ascii="Times New Roman" w:hAnsi="Times New Roman"/>
                <w:lang w:val="sq-AL"/>
              </w:rPr>
            </w:pPr>
          </w:p>
        </w:tc>
        <w:tc>
          <w:tcPr>
            <w:tcW w:w="959" w:type="pct"/>
          </w:tcPr>
          <w:p w14:paraId="2F0CBBE3" w14:textId="77777777" w:rsidR="00DB73E1" w:rsidRPr="00026D9B" w:rsidRDefault="00DB73E1" w:rsidP="002D600E">
            <w:pPr>
              <w:spacing w:before="60" w:after="60"/>
              <w:rPr>
                <w:rFonts w:ascii="Times New Roman" w:hAnsi="Times New Roman"/>
                <w:lang w:val="sq-AL"/>
              </w:rPr>
            </w:pPr>
          </w:p>
        </w:tc>
      </w:tr>
      <w:tr w:rsidR="00DB73E1" w:rsidRPr="00026D9B" w14:paraId="07FEDC07" w14:textId="77777777" w:rsidTr="002D600E">
        <w:trPr>
          <w:gridAfter w:val="1"/>
          <w:wAfter w:w="8" w:type="pct"/>
        </w:trPr>
        <w:tc>
          <w:tcPr>
            <w:tcW w:w="554" w:type="pct"/>
          </w:tcPr>
          <w:p w14:paraId="4AA9DBE2" w14:textId="77777777" w:rsidR="00DB73E1" w:rsidRPr="00026D9B" w:rsidRDefault="00DB73E1" w:rsidP="002D600E">
            <w:pPr>
              <w:spacing w:before="60" w:after="60"/>
              <w:rPr>
                <w:rFonts w:ascii="Times New Roman" w:hAnsi="Times New Roman"/>
                <w:lang w:val="sq-AL"/>
              </w:rPr>
            </w:pPr>
            <w:r w:rsidRPr="00026D9B">
              <w:rPr>
                <w:rFonts w:ascii="Times New Roman" w:hAnsi="Times New Roman"/>
                <w:lang w:val="sq-AL"/>
              </w:rPr>
              <w:t>3.</w:t>
            </w:r>
          </w:p>
        </w:tc>
        <w:tc>
          <w:tcPr>
            <w:tcW w:w="1593" w:type="pct"/>
          </w:tcPr>
          <w:p w14:paraId="71655A62" w14:textId="77777777" w:rsidR="00DB73E1" w:rsidRPr="00026D9B" w:rsidRDefault="00DB73E1" w:rsidP="002D600E">
            <w:pPr>
              <w:spacing w:before="60" w:after="60"/>
              <w:rPr>
                <w:rFonts w:ascii="Times New Roman" w:hAnsi="Times New Roman"/>
                <w:lang w:val="sq-AL"/>
              </w:rPr>
            </w:pPr>
          </w:p>
        </w:tc>
        <w:tc>
          <w:tcPr>
            <w:tcW w:w="426" w:type="pct"/>
            <w:gridSpan w:val="3"/>
          </w:tcPr>
          <w:p w14:paraId="58494BB3" w14:textId="77777777" w:rsidR="00DB73E1" w:rsidRPr="00026D9B" w:rsidRDefault="00DB73E1" w:rsidP="002D600E">
            <w:pPr>
              <w:spacing w:before="60" w:after="60"/>
              <w:rPr>
                <w:rFonts w:ascii="Times New Roman" w:hAnsi="Times New Roman"/>
                <w:lang w:val="sq-AL"/>
              </w:rPr>
            </w:pPr>
          </w:p>
        </w:tc>
        <w:tc>
          <w:tcPr>
            <w:tcW w:w="463" w:type="pct"/>
          </w:tcPr>
          <w:p w14:paraId="0EE9F3AA" w14:textId="77777777" w:rsidR="00DB73E1" w:rsidRPr="00026D9B" w:rsidRDefault="00DB73E1" w:rsidP="002D600E">
            <w:pPr>
              <w:spacing w:before="60" w:after="60"/>
              <w:rPr>
                <w:rFonts w:ascii="Times New Roman" w:hAnsi="Times New Roman"/>
                <w:lang w:val="sq-AL"/>
              </w:rPr>
            </w:pPr>
          </w:p>
        </w:tc>
        <w:tc>
          <w:tcPr>
            <w:tcW w:w="995" w:type="pct"/>
          </w:tcPr>
          <w:p w14:paraId="403567DF" w14:textId="77777777" w:rsidR="00DB73E1" w:rsidRPr="00026D9B" w:rsidRDefault="00DB73E1" w:rsidP="002D600E">
            <w:pPr>
              <w:spacing w:before="60" w:after="60"/>
              <w:rPr>
                <w:rFonts w:ascii="Times New Roman" w:hAnsi="Times New Roman"/>
                <w:lang w:val="sq-AL"/>
              </w:rPr>
            </w:pPr>
          </w:p>
        </w:tc>
        <w:tc>
          <w:tcPr>
            <w:tcW w:w="959" w:type="pct"/>
          </w:tcPr>
          <w:p w14:paraId="5BDEA8CE" w14:textId="77777777" w:rsidR="00DB73E1" w:rsidRPr="00026D9B" w:rsidRDefault="00DB73E1" w:rsidP="002D600E">
            <w:pPr>
              <w:spacing w:before="60" w:after="60"/>
              <w:rPr>
                <w:rFonts w:ascii="Times New Roman" w:hAnsi="Times New Roman"/>
                <w:lang w:val="sq-AL"/>
              </w:rPr>
            </w:pPr>
          </w:p>
        </w:tc>
      </w:tr>
      <w:tr w:rsidR="00DB73E1" w:rsidRPr="00026D9B" w14:paraId="3024EBAE" w14:textId="77777777" w:rsidTr="002D600E">
        <w:trPr>
          <w:gridAfter w:val="1"/>
          <w:wAfter w:w="8" w:type="pct"/>
        </w:trPr>
        <w:tc>
          <w:tcPr>
            <w:tcW w:w="554" w:type="pct"/>
          </w:tcPr>
          <w:p w14:paraId="574BAF51" w14:textId="77777777" w:rsidR="00DB73E1" w:rsidRPr="00026D9B" w:rsidRDefault="00DB73E1" w:rsidP="002D600E">
            <w:pPr>
              <w:spacing w:before="60" w:after="60"/>
              <w:rPr>
                <w:rFonts w:ascii="Times New Roman" w:hAnsi="Times New Roman"/>
                <w:lang w:val="sq-AL"/>
              </w:rPr>
            </w:pPr>
            <w:r w:rsidRPr="00026D9B">
              <w:rPr>
                <w:rFonts w:ascii="Times New Roman" w:hAnsi="Times New Roman"/>
                <w:lang w:val="sq-AL"/>
              </w:rPr>
              <w:t>4</w:t>
            </w:r>
          </w:p>
        </w:tc>
        <w:tc>
          <w:tcPr>
            <w:tcW w:w="1593" w:type="pct"/>
          </w:tcPr>
          <w:p w14:paraId="0D9187CD" w14:textId="77777777" w:rsidR="00DB73E1" w:rsidRPr="00026D9B" w:rsidRDefault="00DB73E1" w:rsidP="002D600E">
            <w:pPr>
              <w:spacing w:before="60" w:after="60"/>
              <w:rPr>
                <w:rFonts w:ascii="Times New Roman" w:hAnsi="Times New Roman"/>
                <w:lang w:val="sq-AL"/>
              </w:rPr>
            </w:pPr>
          </w:p>
        </w:tc>
        <w:tc>
          <w:tcPr>
            <w:tcW w:w="426" w:type="pct"/>
            <w:gridSpan w:val="3"/>
          </w:tcPr>
          <w:p w14:paraId="231380FE" w14:textId="77777777" w:rsidR="00DB73E1" w:rsidRPr="00026D9B" w:rsidRDefault="00DB73E1" w:rsidP="002D600E">
            <w:pPr>
              <w:spacing w:before="60" w:after="60"/>
              <w:rPr>
                <w:rFonts w:ascii="Times New Roman" w:hAnsi="Times New Roman"/>
                <w:lang w:val="sq-AL"/>
              </w:rPr>
            </w:pPr>
          </w:p>
        </w:tc>
        <w:tc>
          <w:tcPr>
            <w:tcW w:w="463" w:type="pct"/>
          </w:tcPr>
          <w:p w14:paraId="3E48489F" w14:textId="77777777" w:rsidR="00DB73E1" w:rsidRPr="00026D9B" w:rsidRDefault="00DB73E1" w:rsidP="002D600E">
            <w:pPr>
              <w:spacing w:before="60" w:after="60"/>
              <w:rPr>
                <w:rFonts w:ascii="Times New Roman" w:hAnsi="Times New Roman"/>
                <w:lang w:val="sq-AL"/>
              </w:rPr>
            </w:pPr>
          </w:p>
        </w:tc>
        <w:tc>
          <w:tcPr>
            <w:tcW w:w="995" w:type="pct"/>
          </w:tcPr>
          <w:p w14:paraId="7616C603" w14:textId="77777777" w:rsidR="00DB73E1" w:rsidRPr="00026D9B" w:rsidRDefault="00DB73E1" w:rsidP="002D600E">
            <w:pPr>
              <w:spacing w:before="60" w:after="60"/>
              <w:rPr>
                <w:rFonts w:ascii="Times New Roman" w:hAnsi="Times New Roman"/>
                <w:lang w:val="sq-AL"/>
              </w:rPr>
            </w:pPr>
          </w:p>
        </w:tc>
        <w:tc>
          <w:tcPr>
            <w:tcW w:w="959" w:type="pct"/>
          </w:tcPr>
          <w:p w14:paraId="62B76184" w14:textId="77777777" w:rsidR="00DB73E1" w:rsidRPr="00026D9B" w:rsidRDefault="00DB73E1" w:rsidP="002D600E">
            <w:pPr>
              <w:spacing w:before="60" w:after="60"/>
              <w:rPr>
                <w:rFonts w:ascii="Times New Roman" w:hAnsi="Times New Roman"/>
                <w:lang w:val="sq-AL"/>
              </w:rPr>
            </w:pPr>
          </w:p>
        </w:tc>
      </w:tr>
      <w:tr w:rsidR="00DB73E1" w:rsidRPr="00026D9B" w14:paraId="7F0292E4" w14:textId="77777777" w:rsidTr="002D600E">
        <w:trPr>
          <w:gridAfter w:val="1"/>
          <w:wAfter w:w="8" w:type="pct"/>
        </w:trPr>
        <w:tc>
          <w:tcPr>
            <w:tcW w:w="554" w:type="pct"/>
          </w:tcPr>
          <w:p w14:paraId="13724D2D" w14:textId="77777777" w:rsidR="00DB73E1" w:rsidRPr="00026D9B" w:rsidRDefault="00DB73E1" w:rsidP="002D600E">
            <w:pPr>
              <w:spacing w:before="60" w:after="60"/>
              <w:jc w:val="right"/>
              <w:rPr>
                <w:rFonts w:ascii="Times New Roman" w:hAnsi="Times New Roman"/>
                <w:b/>
                <w:lang w:val="sq-AL"/>
              </w:rPr>
            </w:pPr>
          </w:p>
        </w:tc>
        <w:tc>
          <w:tcPr>
            <w:tcW w:w="3478" w:type="pct"/>
            <w:gridSpan w:val="6"/>
          </w:tcPr>
          <w:p w14:paraId="23077E75" w14:textId="77777777" w:rsidR="00DB73E1" w:rsidRPr="00026D9B" w:rsidRDefault="00DB73E1" w:rsidP="002D600E">
            <w:pPr>
              <w:spacing w:before="60" w:after="60"/>
              <w:jc w:val="right"/>
              <w:rPr>
                <w:rFonts w:ascii="Times New Roman" w:hAnsi="Times New Roman"/>
                <w:b/>
                <w:lang w:val="sq-AL"/>
              </w:rPr>
            </w:pPr>
            <w:r w:rsidRPr="00026D9B">
              <w:rPr>
                <w:rFonts w:ascii="Times New Roman" w:hAnsi="Times New Roman"/>
                <w:b/>
                <w:lang w:val="sq-AL"/>
              </w:rPr>
              <w:t xml:space="preserve">Çmimi total (Mallrat) </w:t>
            </w:r>
          </w:p>
        </w:tc>
        <w:tc>
          <w:tcPr>
            <w:tcW w:w="959" w:type="pct"/>
          </w:tcPr>
          <w:p w14:paraId="718B1070" w14:textId="77777777" w:rsidR="00DB73E1" w:rsidRPr="00026D9B" w:rsidRDefault="00DB73E1" w:rsidP="002D600E">
            <w:pPr>
              <w:spacing w:before="60" w:after="60"/>
              <w:rPr>
                <w:rFonts w:ascii="Times New Roman" w:hAnsi="Times New Roman"/>
                <w:lang w:val="sq-AL"/>
              </w:rPr>
            </w:pPr>
            <w:r w:rsidRPr="00026D9B">
              <w:rPr>
                <w:rFonts w:ascii="Times New Roman" w:hAnsi="Times New Roman"/>
                <w:lang w:val="sq-AL"/>
              </w:rPr>
              <w:t>_____________</w:t>
            </w:r>
          </w:p>
        </w:tc>
      </w:tr>
      <w:tr w:rsidR="00DB73E1" w:rsidRPr="00026D9B" w14:paraId="73089197" w14:textId="77777777" w:rsidTr="002D600E">
        <w:tblPrEx>
          <w:tblLook w:val="01E0" w:firstRow="1" w:lastRow="1" w:firstColumn="1" w:lastColumn="1" w:noHBand="0" w:noVBand="0"/>
        </w:tblPrEx>
        <w:trPr>
          <w:gridAfter w:val="1"/>
          <w:wAfter w:w="8" w:type="pct"/>
        </w:trPr>
        <w:tc>
          <w:tcPr>
            <w:tcW w:w="2164" w:type="pct"/>
            <w:gridSpan w:val="4"/>
          </w:tcPr>
          <w:p w14:paraId="20CA3EEC"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Çmimi Neto pa TVSH</w:t>
            </w:r>
          </w:p>
        </w:tc>
        <w:tc>
          <w:tcPr>
            <w:tcW w:w="2828" w:type="pct"/>
            <w:gridSpan w:val="4"/>
          </w:tcPr>
          <w:p w14:paraId="09DCB496" w14:textId="77777777" w:rsidR="00DB73E1" w:rsidRPr="00026D9B" w:rsidRDefault="00DB73E1" w:rsidP="002D600E">
            <w:pPr>
              <w:spacing w:before="120"/>
              <w:rPr>
                <w:rFonts w:ascii="Times New Roman" w:hAnsi="Times New Roman"/>
                <w:lang w:val="sq-AL"/>
              </w:rPr>
            </w:pPr>
          </w:p>
        </w:tc>
      </w:tr>
      <w:tr w:rsidR="00DB73E1" w:rsidRPr="00026D9B" w14:paraId="264F244D" w14:textId="77777777" w:rsidTr="002D600E">
        <w:tblPrEx>
          <w:tblLook w:val="01E0" w:firstRow="1" w:lastRow="1" w:firstColumn="1" w:lastColumn="1" w:noHBand="0" w:noVBand="0"/>
        </w:tblPrEx>
        <w:trPr>
          <w:gridAfter w:val="1"/>
          <w:wAfter w:w="8" w:type="pct"/>
        </w:trPr>
        <w:tc>
          <w:tcPr>
            <w:tcW w:w="2164" w:type="pct"/>
            <w:gridSpan w:val="4"/>
          </w:tcPr>
          <w:p w14:paraId="2AC6496A"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TVSH (%)</w:t>
            </w:r>
          </w:p>
        </w:tc>
        <w:tc>
          <w:tcPr>
            <w:tcW w:w="2828" w:type="pct"/>
            <w:gridSpan w:val="4"/>
          </w:tcPr>
          <w:p w14:paraId="13FB2F38" w14:textId="77777777" w:rsidR="00DB73E1" w:rsidRPr="00026D9B" w:rsidRDefault="00DB73E1" w:rsidP="002D600E">
            <w:pPr>
              <w:spacing w:before="120"/>
              <w:rPr>
                <w:rFonts w:ascii="Times New Roman" w:hAnsi="Times New Roman"/>
                <w:lang w:val="sq-AL"/>
              </w:rPr>
            </w:pPr>
          </w:p>
        </w:tc>
      </w:tr>
      <w:tr w:rsidR="00DB73E1" w:rsidRPr="00026D9B" w14:paraId="7353E00F" w14:textId="77777777" w:rsidTr="002D600E">
        <w:tblPrEx>
          <w:tblLook w:val="01E0" w:firstRow="1" w:lastRow="1" w:firstColumn="1" w:lastColumn="1" w:noHBand="0" w:noVBand="0"/>
        </w:tblPrEx>
        <w:tc>
          <w:tcPr>
            <w:tcW w:w="2159" w:type="pct"/>
            <w:gridSpan w:val="3"/>
          </w:tcPr>
          <w:p w14:paraId="45307736" w14:textId="77777777" w:rsidR="00DB73E1" w:rsidRPr="0089603A" w:rsidRDefault="00DB73E1" w:rsidP="002D600E">
            <w:pPr>
              <w:spacing w:before="120"/>
              <w:rPr>
                <w:rFonts w:ascii="Times New Roman" w:hAnsi="Times New Roman"/>
                <w:b/>
                <w:lang w:val="sq-AL"/>
              </w:rPr>
            </w:pPr>
            <w:r w:rsidRPr="0089603A">
              <w:rPr>
                <w:rFonts w:ascii="Times New Roman" w:hAnsi="Times New Roman"/>
                <w:b/>
                <w:lang w:val="sq-AL"/>
              </w:rPr>
              <w:t>Çmimi total me TVSH:</w:t>
            </w:r>
          </w:p>
        </w:tc>
        <w:tc>
          <w:tcPr>
            <w:tcW w:w="2841" w:type="pct"/>
            <w:gridSpan w:val="6"/>
          </w:tcPr>
          <w:p w14:paraId="6F5A3944" w14:textId="77777777" w:rsidR="00DB73E1" w:rsidRPr="0089603A" w:rsidRDefault="00DB73E1" w:rsidP="002D600E">
            <w:pPr>
              <w:spacing w:before="120"/>
              <w:rPr>
                <w:rFonts w:ascii="Times New Roman" w:hAnsi="Times New Roman"/>
                <w:lang w:val="sq-AL"/>
              </w:rPr>
            </w:pPr>
          </w:p>
        </w:tc>
      </w:tr>
      <w:tr w:rsidR="00DB73E1" w:rsidRPr="00026D9B" w14:paraId="66E75449" w14:textId="77777777" w:rsidTr="002D600E">
        <w:tblPrEx>
          <w:tblLook w:val="01E0" w:firstRow="1" w:lastRow="1" w:firstColumn="1" w:lastColumn="1" w:noHBand="0" w:noVBand="0"/>
        </w:tblPrEx>
        <w:tc>
          <w:tcPr>
            <w:tcW w:w="2159" w:type="pct"/>
            <w:gridSpan w:val="3"/>
          </w:tcPr>
          <w:p w14:paraId="73C7911D" w14:textId="77777777" w:rsidR="00DB73E1" w:rsidRDefault="00DB73E1" w:rsidP="002D600E">
            <w:pPr>
              <w:spacing w:before="120"/>
              <w:rPr>
                <w:rFonts w:ascii="Times New Roman" w:hAnsi="Times New Roman"/>
                <w:b/>
                <w:lang w:val="sq-AL"/>
              </w:rPr>
            </w:pPr>
            <w:r w:rsidRPr="00026D9B">
              <w:rPr>
                <w:rFonts w:ascii="Times New Roman" w:hAnsi="Times New Roman"/>
                <w:b/>
                <w:lang w:val="sq-AL"/>
              </w:rPr>
              <w:t>Emri</w:t>
            </w:r>
            <w:r>
              <w:rPr>
                <w:rFonts w:ascii="Times New Roman" w:hAnsi="Times New Roman"/>
                <w:b/>
                <w:lang w:val="sq-AL"/>
              </w:rPr>
              <w:t xml:space="preserve"> i përfaqësuesit të ofertuesit</w:t>
            </w:r>
          </w:p>
          <w:p w14:paraId="4A16F481" w14:textId="77777777" w:rsidR="00DB73E1" w:rsidRPr="00026D9B" w:rsidRDefault="00DB73E1" w:rsidP="002D600E">
            <w:pPr>
              <w:spacing w:before="120"/>
              <w:rPr>
                <w:rFonts w:ascii="Times New Roman" w:hAnsi="Times New Roman"/>
                <w:b/>
                <w:lang w:val="sq-AL"/>
              </w:rPr>
            </w:pPr>
            <w:r>
              <w:rPr>
                <w:rFonts w:ascii="Times New Roman" w:hAnsi="Times New Roman"/>
                <w:b/>
                <w:lang w:val="sq-AL"/>
              </w:rPr>
              <w:t>Nënshkrimi</w:t>
            </w:r>
          </w:p>
        </w:tc>
        <w:tc>
          <w:tcPr>
            <w:tcW w:w="2841" w:type="pct"/>
            <w:gridSpan w:val="6"/>
          </w:tcPr>
          <w:p w14:paraId="6DAED326" w14:textId="77777777" w:rsidR="00DB73E1" w:rsidRPr="00026D9B" w:rsidRDefault="00DB73E1" w:rsidP="002D600E">
            <w:pPr>
              <w:spacing w:before="120"/>
              <w:rPr>
                <w:rFonts w:ascii="Times New Roman" w:hAnsi="Times New Roman"/>
                <w:lang w:val="sq-AL"/>
              </w:rPr>
            </w:pPr>
          </w:p>
        </w:tc>
      </w:tr>
      <w:tr w:rsidR="00DB73E1" w:rsidRPr="00026D9B" w14:paraId="3B19CBDE" w14:textId="77777777" w:rsidTr="002D600E">
        <w:tblPrEx>
          <w:tblLook w:val="01E0" w:firstRow="1" w:lastRow="1" w:firstColumn="1" w:lastColumn="1" w:noHBand="0" w:noVBand="0"/>
        </w:tblPrEx>
        <w:tc>
          <w:tcPr>
            <w:tcW w:w="2159" w:type="pct"/>
            <w:gridSpan w:val="3"/>
          </w:tcPr>
          <w:p w14:paraId="53995B8C" w14:textId="77777777" w:rsidR="00DB73E1" w:rsidRPr="00026D9B" w:rsidRDefault="00DB73E1" w:rsidP="002D600E">
            <w:pPr>
              <w:spacing w:before="120"/>
              <w:rPr>
                <w:rFonts w:ascii="Times New Roman" w:hAnsi="Times New Roman"/>
                <w:b/>
                <w:lang w:val="sq-AL"/>
              </w:rPr>
            </w:pPr>
            <w:r>
              <w:rPr>
                <w:rFonts w:ascii="Times New Roman" w:hAnsi="Times New Roman"/>
                <w:b/>
                <w:lang w:val="sq-AL"/>
              </w:rPr>
              <w:t>Vula</w:t>
            </w:r>
          </w:p>
        </w:tc>
        <w:tc>
          <w:tcPr>
            <w:tcW w:w="2841" w:type="pct"/>
            <w:gridSpan w:val="6"/>
          </w:tcPr>
          <w:p w14:paraId="3D59DA55" w14:textId="77777777" w:rsidR="00DB73E1" w:rsidRPr="00026D9B" w:rsidRDefault="00DB73E1" w:rsidP="002D600E">
            <w:pPr>
              <w:spacing w:before="120"/>
              <w:rPr>
                <w:rFonts w:ascii="Times New Roman" w:hAnsi="Times New Roman"/>
                <w:lang w:val="sq-AL"/>
              </w:rPr>
            </w:pPr>
          </w:p>
        </w:tc>
      </w:tr>
      <w:tr w:rsidR="00DB73E1" w:rsidRPr="00026D9B" w14:paraId="3CAB0FB6" w14:textId="77777777" w:rsidTr="002D600E">
        <w:tblPrEx>
          <w:tblLook w:val="01E0" w:firstRow="1" w:lastRow="1" w:firstColumn="1" w:lastColumn="1" w:noHBand="0" w:noVBand="0"/>
        </w:tblPrEx>
        <w:tc>
          <w:tcPr>
            <w:tcW w:w="2159" w:type="pct"/>
            <w:gridSpan w:val="3"/>
          </w:tcPr>
          <w:p w14:paraId="67AEC715" w14:textId="77777777" w:rsidR="00DB73E1" w:rsidRPr="00026D9B" w:rsidRDefault="00DB73E1" w:rsidP="002D600E">
            <w:pPr>
              <w:spacing w:before="120"/>
              <w:rPr>
                <w:rFonts w:ascii="Times New Roman" w:hAnsi="Times New Roman"/>
                <w:b/>
                <w:lang w:val="sq-AL"/>
              </w:rPr>
            </w:pPr>
            <w:r w:rsidRPr="00026D9B">
              <w:rPr>
                <w:rFonts w:ascii="Times New Roman" w:hAnsi="Times New Roman"/>
                <w:b/>
                <w:lang w:val="sq-AL"/>
              </w:rPr>
              <w:t xml:space="preserve">Datë _________________ </w:t>
            </w:r>
          </w:p>
        </w:tc>
        <w:tc>
          <w:tcPr>
            <w:tcW w:w="2841" w:type="pct"/>
            <w:gridSpan w:val="6"/>
          </w:tcPr>
          <w:p w14:paraId="37185CC0" w14:textId="77777777" w:rsidR="00DB73E1" w:rsidRPr="00026D9B" w:rsidRDefault="00DB73E1" w:rsidP="002D600E">
            <w:pPr>
              <w:spacing w:before="120"/>
              <w:rPr>
                <w:rFonts w:ascii="Times New Roman" w:hAnsi="Times New Roman"/>
                <w:lang w:val="sq-AL"/>
              </w:rPr>
            </w:pPr>
          </w:p>
        </w:tc>
      </w:tr>
    </w:tbl>
    <w:p w14:paraId="09868A6B" w14:textId="77777777" w:rsidR="00DB73E1" w:rsidRPr="00026D9B" w:rsidRDefault="00DB73E1" w:rsidP="00DB73E1">
      <w:pPr>
        <w:spacing w:line="240" w:lineRule="atLeast"/>
        <w:rPr>
          <w:rFonts w:ascii="Times New Roman" w:hAnsi="Times New Roman"/>
          <w:lang w:val="sq-AL"/>
        </w:rPr>
      </w:pPr>
      <w:bookmarkStart w:id="275" w:name="_Hlt515256701"/>
      <w:bookmarkEnd w:id="275"/>
    </w:p>
    <w:p w14:paraId="0978E16C" w14:textId="77777777" w:rsidR="00DB73E1" w:rsidRPr="00026D9B" w:rsidRDefault="00DB73E1" w:rsidP="00DB73E1">
      <w:pPr>
        <w:pStyle w:val="TenderForms"/>
        <w:rPr>
          <w:rFonts w:ascii="Times New Roman" w:hAnsi="Times New Roman"/>
          <w:sz w:val="22"/>
          <w:szCs w:val="22"/>
          <w:lang w:val="sq-AL"/>
        </w:rPr>
      </w:pPr>
      <w:bookmarkStart w:id="276" w:name="_Toc477698453"/>
      <w:bookmarkStart w:id="277" w:name="_Toc477707155"/>
      <w:bookmarkStart w:id="278" w:name="_Toc477708008"/>
      <w:bookmarkStart w:id="279" w:name="_Toc477708883"/>
      <w:bookmarkStart w:id="280" w:name="_Toc477944974"/>
      <w:bookmarkStart w:id="281" w:name="_Toc477945184"/>
      <w:bookmarkStart w:id="282" w:name="_Toc477954144"/>
      <w:bookmarkStart w:id="283" w:name="_Toc477957645"/>
      <w:bookmarkStart w:id="284" w:name="_Toc479186053"/>
      <w:bookmarkStart w:id="285" w:name="_Toc480716378"/>
      <w:bookmarkStart w:id="286" w:name="_Toc480724869"/>
      <w:bookmarkStart w:id="287" w:name="_Toc480725612"/>
      <w:bookmarkStart w:id="288" w:name="_Toc480778196"/>
      <w:bookmarkStart w:id="289" w:name="_Toc484327457"/>
      <w:bookmarkStart w:id="290" w:name="_Toc517170717"/>
      <w:bookmarkStart w:id="291" w:name="_Toc69932214"/>
    </w:p>
    <w:p w14:paraId="7D6CA8B3" w14:textId="77777777" w:rsidR="00DB73E1" w:rsidRPr="00026D9B" w:rsidRDefault="00DB73E1" w:rsidP="00DB73E1">
      <w:pPr>
        <w:pStyle w:val="TenderForms"/>
        <w:jc w:val="left"/>
        <w:rPr>
          <w:rFonts w:ascii="Times New Roman" w:hAnsi="Times New Roman"/>
          <w:sz w:val="22"/>
          <w:szCs w:val="22"/>
          <w:lang w:val="sq-AL"/>
        </w:rPr>
      </w:pPr>
    </w:p>
    <w:p w14:paraId="4C90CB45" w14:textId="77777777" w:rsidR="00DB73E1" w:rsidRDefault="00DB73E1" w:rsidP="00DB73E1">
      <w:pPr>
        <w:pStyle w:val="TenderForms"/>
        <w:jc w:val="left"/>
        <w:rPr>
          <w:rFonts w:ascii="Times New Roman" w:hAnsi="Times New Roman"/>
          <w:sz w:val="22"/>
          <w:szCs w:val="22"/>
          <w:lang w:val="sq-AL"/>
        </w:rPr>
      </w:pPr>
    </w:p>
    <w:p w14:paraId="69D2F3CD" w14:textId="77777777" w:rsidR="00DB73E1" w:rsidRDefault="00DB73E1" w:rsidP="00DB73E1">
      <w:pPr>
        <w:pStyle w:val="TenderForms"/>
        <w:jc w:val="left"/>
        <w:rPr>
          <w:rFonts w:ascii="Times New Roman" w:hAnsi="Times New Roman"/>
          <w:sz w:val="22"/>
          <w:szCs w:val="22"/>
          <w:lang w:val="sq-AL"/>
        </w:rPr>
      </w:pPr>
    </w:p>
    <w:p w14:paraId="5CDFE23A" w14:textId="77777777" w:rsidR="00DB73E1" w:rsidRDefault="00DB73E1" w:rsidP="00DB73E1">
      <w:pPr>
        <w:pStyle w:val="TenderForms"/>
        <w:jc w:val="left"/>
        <w:rPr>
          <w:rFonts w:ascii="Times New Roman" w:hAnsi="Times New Roman"/>
          <w:sz w:val="22"/>
          <w:szCs w:val="22"/>
          <w:lang w:val="sq-AL"/>
        </w:rPr>
      </w:pPr>
    </w:p>
    <w:p w14:paraId="13F6B459" w14:textId="77777777" w:rsidR="00DB73E1" w:rsidRDefault="00DB73E1" w:rsidP="00DB73E1">
      <w:pPr>
        <w:pStyle w:val="TenderForms"/>
        <w:jc w:val="left"/>
        <w:rPr>
          <w:rFonts w:ascii="Times New Roman" w:hAnsi="Times New Roman"/>
          <w:sz w:val="22"/>
          <w:szCs w:val="22"/>
          <w:lang w:val="sq-AL"/>
        </w:rPr>
      </w:pPr>
    </w:p>
    <w:p w14:paraId="7A7175AC" w14:textId="77777777" w:rsidR="00DB73E1" w:rsidRDefault="00DB73E1" w:rsidP="00DB73E1">
      <w:pPr>
        <w:pStyle w:val="TenderForms"/>
        <w:jc w:val="left"/>
        <w:rPr>
          <w:rFonts w:ascii="Times New Roman" w:hAnsi="Times New Roman"/>
          <w:sz w:val="22"/>
          <w:szCs w:val="22"/>
          <w:lang w:val="sq-AL"/>
        </w:rPr>
      </w:pPr>
    </w:p>
    <w:p w14:paraId="6DBC424A" w14:textId="77777777" w:rsidR="00DB73E1" w:rsidRDefault="00DB73E1" w:rsidP="00DB73E1">
      <w:pPr>
        <w:pStyle w:val="TenderForms"/>
        <w:jc w:val="left"/>
        <w:rPr>
          <w:rFonts w:ascii="Times New Roman" w:hAnsi="Times New Roman"/>
          <w:sz w:val="22"/>
          <w:szCs w:val="22"/>
          <w:lang w:val="sq-AL"/>
        </w:rPr>
      </w:pPr>
    </w:p>
    <w:p w14:paraId="6A4805FE" w14:textId="77777777" w:rsidR="00DB73E1" w:rsidRDefault="00DB73E1" w:rsidP="00DB73E1">
      <w:pPr>
        <w:pStyle w:val="TenderForms"/>
        <w:jc w:val="left"/>
        <w:rPr>
          <w:rFonts w:ascii="Times New Roman" w:hAnsi="Times New Roman"/>
          <w:sz w:val="22"/>
          <w:szCs w:val="22"/>
          <w:lang w:val="sq-AL"/>
        </w:rPr>
      </w:pPr>
    </w:p>
    <w:p w14:paraId="681ADDE1" w14:textId="77777777" w:rsidR="00DB73E1" w:rsidRDefault="00DB73E1" w:rsidP="00DB73E1">
      <w:pPr>
        <w:pStyle w:val="TenderForms"/>
        <w:jc w:val="left"/>
        <w:rPr>
          <w:rFonts w:ascii="Times New Roman" w:hAnsi="Times New Roman"/>
          <w:sz w:val="22"/>
          <w:szCs w:val="22"/>
          <w:lang w:val="sq-AL"/>
        </w:rPr>
      </w:pPr>
    </w:p>
    <w:p w14:paraId="69BEDD33" w14:textId="77777777" w:rsidR="00DB73E1" w:rsidRDefault="00DB73E1" w:rsidP="00DB73E1">
      <w:pPr>
        <w:pStyle w:val="TenderForms"/>
        <w:jc w:val="left"/>
        <w:rPr>
          <w:rFonts w:ascii="Times New Roman" w:hAnsi="Times New Roman"/>
          <w:sz w:val="22"/>
          <w:szCs w:val="22"/>
          <w:lang w:val="sq-AL"/>
        </w:rPr>
      </w:pPr>
    </w:p>
    <w:p w14:paraId="5A38CCE9" w14:textId="77777777" w:rsidR="00DB73E1" w:rsidRDefault="00DB73E1" w:rsidP="00DB73E1">
      <w:pPr>
        <w:pStyle w:val="TenderForms"/>
        <w:jc w:val="left"/>
        <w:rPr>
          <w:rFonts w:ascii="Times New Roman" w:hAnsi="Times New Roman"/>
          <w:sz w:val="22"/>
          <w:szCs w:val="22"/>
          <w:lang w:val="sq-AL"/>
        </w:rPr>
      </w:pPr>
    </w:p>
    <w:p w14:paraId="5019E940" w14:textId="77777777" w:rsidR="00DB73E1" w:rsidRDefault="00DB73E1" w:rsidP="00DB73E1">
      <w:pPr>
        <w:pStyle w:val="TenderForms"/>
        <w:jc w:val="left"/>
        <w:rPr>
          <w:rFonts w:ascii="Times New Roman" w:hAnsi="Times New Roman"/>
          <w:sz w:val="22"/>
          <w:szCs w:val="22"/>
          <w:lang w:val="sq-AL"/>
        </w:rPr>
      </w:pPr>
    </w:p>
    <w:p w14:paraId="0D161797" w14:textId="77777777" w:rsidR="00DB73E1" w:rsidRDefault="00DB73E1" w:rsidP="00DB73E1">
      <w:pPr>
        <w:pStyle w:val="TenderForms"/>
        <w:jc w:val="left"/>
        <w:rPr>
          <w:rFonts w:ascii="Times New Roman" w:hAnsi="Times New Roman"/>
          <w:sz w:val="22"/>
          <w:szCs w:val="22"/>
          <w:lang w:val="sq-AL"/>
        </w:rPr>
      </w:pPr>
    </w:p>
    <w:p w14:paraId="2393BF71" w14:textId="77777777" w:rsidR="00DB73E1" w:rsidRDefault="00DB73E1" w:rsidP="00DB73E1">
      <w:pPr>
        <w:pStyle w:val="TenderForms"/>
        <w:jc w:val="left"/>
        <w:rPr>
          <w:rFonts w:ascii="Times New Roman" w:hAnsi="Times New Roman"/>
          <w:sz w:val="22"/>
          <w:szCs w:val="22"/>
          <w:lang w:val="sq-AL"/>
        </w:rPr>
      </w:pPr>
    </w:p>
    <w:p w14:paraId="762425BE" w14:textId="77777777" w:rsidR="00DB73E1" w:rsidRDefault="00DB73E1" w:rsidP="00DB73E1">
      <w:pPr>
        <w:pStyle w:val="TenderForms"/>
        <w:jc w:val="left"/>
        <w:rPr>
          <w:rFonts w:ascii="Times New Roman" w:hAnsi="Times New Roman"/>
          <w:sz w:val="22"/>
          <w:szCs w:val="22"/>
          <w:lang w:val="sq-AL"/>
        </w:rPr>
      </w:pPr>
    </w:p>
    <w:p w14:paraId="63C8E61A"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bookmarkStart w:id="292" w:name="_Toc72826934"/>
    </w:p>
    <w:p w14:paraId="2D306BDB"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p>
    <w:p w14:paraId="35A6866D"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p>
    <w:p w14:paraId="507FE395"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p>
    <w:p w14:paraId="3D9909B6"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p>
    <w:p w14:paraId="554A98C1" w14:textId="77777777" w:rsidR="00DB73E1" w:rsidRDefault="00DB73E1" w:rsidP="00DB73E1">
      <w:pPr>
        <w:pStyle w:val="NormaleUeb"/>
        <w:spacing w:before="0" w:beforeAutospacing="0" w:after="80" w:afterAutospacing="0"/>
        <w:rPr>
          <w:rFonts w:ascii="Times New Roman" w:hAnsi="Times New Roman" w:cs="Times New Roman"/>
          <w:b/>
          <w:szCs w:val="22"/>
          <w:lang w:val="sq-AL"/>
        </w:rPr>
      </w:pPr>
    </w:p>
    <w:p w14:paraId="29D304D9" w14:textId="77777777" w:rsidR="00DB73E1" w:rsidRPr="00A46AE1" w:rsidRDefault="00DB73E1" w:rsidP="00DB73E1">
      <w:pPr>
        <w:pStyle w:val="NormaleUeb"/>
        <w:spacing w:before="0" w:beforeAutospacing="0" w:after="80" w:afterAutospacing="0"/>
        <w:rPr>
          <w:rFonts w:ascii="Times New Roman" w:hAnsi="Times New Roman" w:cs="Times New Roman"/>
          <w:b/>
          <w:szCs w:val="22"/>
          <w:lang w:val="sq-AL"/>
        </w:rPr>
      </w:pPr>
      <w:r w:rsidRPr="00A46AE1">
        <w:rPr>
          <w:rFonts w:ascii="Times New Roman" w:hAnsi="Times New Roman" w:cs="Times New Roman"/>
          <w:b/>
          <w:szCs w:val="22"/>
          <w:lang w:val="sq-AL"/>
        </w:rPr>
        <w:t xml:space="preserve">Shtojca </w:t>
      </w:r>
      <w:r>
        <w:rPr>
          <w:rFonts w:ascii="Times New Roman" w:hAnsi="Times New Roman" w:cs="Times New Roman"/>
          <w:b/>
          <w:szCs w:val="22"/>
          <w:lang w:val="sq-AL"/>
        </w:rPr>
        <w:t>4.</w:t>
      </w:r>
    </w:p>
    <w:p w14:paraId="1F6DBF6B" w14:textId="77777777" w:rsidR="00DB73E1" w:rsidRPr="004175EF" w:rsidRDefault="00DB73E1" w:rsidP="00DB73E1">
      <w:pPr>
        <w:pStyle w:val="NormaleUeb"/>
        <w:spacing w:before="0" w:beforeAutospacing="0" w:after="80" w:afterAutospacing="0"/>
        <w:jc w:val="center"/>
        <w:rPr>
          <w:rFonts w:ascii="Times New Roman" w:hAnsi="Times New Roman" w:cs="Times New Roman"/>
          <w:szCs w:val="22"/>
          <w:lang w:val="sq-AL" w:eastAsia="it-IT"/>
        </w:rPr>
      </w:pPr>
      <w:r w:rsidRPr="00026D9B">
        <w:rPr>
          <w:rFonts w:ascii="Times New Roman" w:hAnsi="Times New Roman" w:cs="Times New Roman"/>
          <w:szCs w:val="22"/>
          <w:lang w:val="sq-AL"/>
        </w:rPr>
        <w:t xml:space="preserve"> </w:t>
      </w:r>
      <w:r>
        <w:rPr>
          <w:rFonts w:ascii="Times New Roman" w:hAnsi="Times New Roman" w:cs="Times New Roman"/>
          <w:szCs w:val="22"/>
          <w:lang w:val="sq-AL"/>
        </w:rPr>
        <w:t xml:space="preserve">       </w:t>
      </w:r>
      <w:r>
        <w:rPr>
          <w:rFonts w:ascii="Times New Roman" w:hAnsi="Times New Roman" w:cs="Times New Roman"/>
          <w:szCs w:val="22"/>
          <w:lang w:val="sq-AL" w:eastAsia="it-IT"/>
        </w:rPr>
        <w:t>(</w:t>
      </w:r>
      <w:r w:rsidRPr="004175EF">
        <w:rPr>
          <w:rFonts w:ascii="Times New Roman" w:hAnsi="Times New Roman" w:cs="Times New Roman"/>
          <w:i/>
          <w:szCs w:val="22"/>
          <w:lang w:val="sq-AL" w:eastAsia="it-IT"/>
        </w:rPr>
        <w:t>Shtojcë për t’u paraqitur nga operatori ekonomik)</w:t>
      </w:r>
    </w:p>
    <w:p w14:paraId="50552364" w14:textId="77777777" w:rsidR="00DB73E1" w:rsidRPr="004175EF" w:rsidRDefault="00DB73E1" w:rsidP="00DB73E1">
      <w:pPr>
        <w:pStyle w:val="NormaleUeb"/>
        <w:spacing w:before="0" w:beforeAutospacing="0" w:after="80" w:afterAutospacing="0"/>
        <w:ind w:left="1440" w:firstLine="720"/>
        <w:rPr>
          <w:rFonts w:ascii="Times New Roman" w:hAnsi="Times New Roman" w:cs="Times New Roman"/>
          <w:szCs w:val="22"/>
          <w:lang w:val="de-DE" w:eastAsia="it-IT"/>
        </w:rPr>
      </w:pPr>
      <w:r w:rsidRPr="004175EF">
        <w:rPr>
          <w:rFonts w:ascii="Times New Roman" w:hAnsi="Times New Roman" w:cs="Times New Roman"/>
          <w:szCs w:val="22"/>
          <w:lang w:val="sq-AL" w:eastAsia="it-IT"/>
        </w:rPr>
        <w:t xml:space="preserve">       </w:t>
      </w:r>
      <w:r w:rsidRPr="004175EF">
        <w:rPr>
          <w:rFonts w:ascii="Times New Roman" w:hAnsi="Times New Roman" w:cs="Times New Roman"/>
          <w:szCs w:val="22"/>
          <w:lang w:val="de-DE" w:eastAsia="it-IT"/>
        </w:rPr>
        <w:t>[</w:t>
      </w:r>
      <w:r w:rsidRPr="004175EF">
        <w:rPr>
          <w:rFonts w:ascii="Times New Roman" w:hAnsi="Times New Roman" w:cs="Times New Roman"/>
          <w:i/>
          <w:szCs w:val="22"/>
          <w:lang w:val="de-DE" w:eastAsia="it-IT"/>
        </w:rPr>
        <w:t>Letër me kokë e Bankës / Kompanisë së Sigurimeve</w:t>
      </w:r>
      <w:r w:rsidRPr="004175EF">
        <w:rPr>
          <w:rFonts w:ascii="Times New Roman" w:hAnsi="Times New Roman" w:cs="Times New Roman"/>
          <w:szCs w:val="22"/>
          <w:lang w:val="de-DE" w:eastAsia="it-IT"/>
        </w:rPr>
        <w:t>]</w:t>
      </w:r>
    </w:p>
    <w:p w14:paraId="6D3BA405" w14:textId="77777777" w:rsidR="00DB73E1" w:rsidRDefault="00DB73E1" w:rsidP="00DB73E1">
      <w:pPr>
        <w:pStyle w:val="TenderForms"/>
        <w:rPr>
          <w:rFonts w:ascii="Times New Roman" w:hAnsi="Times New Roman"/>
          <w:sz w:val="22"/>
          <w:szCs w:val="22"/>
          <w:lang w:val="sq-AL"/>
        </w:rPr>
      </w:pPr>
    </w:p>
    <w:p w14:paraId="241034DA" w14:textId="77777777" w:rsidR="00DB73E1" w:rsidRPr="00A46AE1" w:rsidRDefault="00DB73E1" w:rsidP="00DB73E1">
      <w:pPr>
        <w:pStyle w:val="TenderForms"/>
        <w:rPr>
          <w:rFonts w:ascii="Times New Roman" w:hAnsi="Times New Roman"/>
          <w:sz w:val="22"/>
          <w:szCs w:val="22"/>
          <w:lang w:val="sq-AL"/>
        </w:rPr>
      </w:pPr>
      <w:r w:rsidRPr="00026D9B">
        <w:rPr>
          <w:rFonts w:ascii="Times New Roman" w:hAnsi="Times New Roman"/>
          <w:sz w:val="22"/>
          <w:szCs w:val="22"/>
          <w:lang w:val="sq-AL"/>
        </w:rPr>
        <w:t>FORMULARI I SIGURIMIT TË OFERTËS</w:t>
      </w:r>
      <w:bookmarkEnd w:id="292"/>
      <w:r w:rsidRPr="00026D9B">
        <w:rPr>
          <w:rFonts w:ascii="Times New Roman" w:hAnsi="Times New Roman"/>
          <w:sz w:val="22"/>
          <w:szCs w:val="22"/>
          <w:lang w:val="sq-AL"/>
        </w:rPr>
        <w:t xml:space="preserve"> </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CC84B5D" w14:textId="77777777" w:rsidR="00DB73E1" w:rsidRPr="004175EF" w:rsidRDefault="00DB73E1" w:rsidP="00DB73E1">
      <w:pPr>
        <w:pStyle w:val="NormaleUeb"/>
        <w:spacing w:before="0" w:beforeAutospacing="0" w:after="80" w:afterAutospacing="0"/>
        <w:jc w:val="center"/>
        <w:rPr>
          <w:rFonts w:ascii="Times New Roman" w:hAnsi="Times New Roman" w:cs="Times New Roman"/>
          <w:bCs/>
          <w:szCs w:val="22"/>
          <w:lang w:val="de-DE"/>
        </w:rPr>
      </w:pPr>
    </w:p>
    <w:p w14:paraId="4B000327" w14:textId="77777777" w:rsidR="00DB73E1" w:rsidRPr="004175EF" w:rsidRDefault="00DB73E1" w:rsidP="00DB73E1">
      <w:pPr>
        <w:pStyle w:val="NormaleU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5A85DD3D" w14:textId="77777777" w:rsidR="00DB73E1" w:rsidRPr="004175EF" w:rsidRDefault="00DB73E1" w:rsidP="00DB73E1">
      <w:pPr>
        <w:pStyle w:val="NormaleU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5C85407B" w14:textId="77777777" w:rsidR="00DB73E1" w:rsidRPr="004175EF" w:rsidRDefault="00DB73E1" w:rsidP="00DB73E1">
      <w:pPr>
        <w:pStyle w:val="NormaleUeb"/>
        <w:spacing w:before="0" w:beforeAutospacing="0" w:after="80" w:afterAutospacing="0"/>
        <w:jc w:val="center"/>
        <w:rPr>
          <w:rFonts w:ascii="Times New Roman" w:hAnsi="Times New Roman" w:cs="Times New Roman"/>
          <w:bCs/>
          <w:szCs w:val="22"/>
          <w:lang w:val="de-DE"/>
        </w:rPr>
      </w:pPr>
    </w:p>
    <w:p w14:paraId="7F0787EB" w14:textId="77777777" w:rsidR="00DB73E1" w:rsidRPr="00026D9B" w:rsidRDefault="00DB73E1" w:rsidP="00DB73E1">
      <w:pPr>
        <w:pStyle w:val="NormaleUeb"/>
        <w:spacing w:before="0" w:beforeAutospacing="0" w:after="80" w:afterAutospacing="0"/>
        <w:jc w:val="center"/>
        <w:rPr>
          <w:rFonts w:ascii="Times New Roman" w:hAnsi="Times New Roman" w:cs="Times New Roman"/>
          <w:bCs/>
          <w:szCs w:val="22"/>
        </w:rPr>
      </w:pPr>
      <w:r w:rsidRPr="00026D9B">
        <w:rPr>
          <w:rFonts w:ascii="Times New Roman" w:hAnsi="Times New Roman" w:cs="Times New Roman"/>
          <w:bCs/>
          <w:szCs w:val="22"/>
        </w:rPr>
        <w:t>* * *</w:t>
      </w:r>
    </w:p>
    <w:p w14:paraId="5EF64F62" w14:textId="77777777" w:rsidR="00DB73E1" w:rsidRPr="00026D9B" w:rsidRDefault="00DB73E1" w:rsidP="00DB73E1">
      <w:pPr>
        <w:pStyle w:val="NormaleUeb"/>
        <w:spacing w:before="0" w:beforeAutospacing="0" w:after="80" w:afterAutospacing="0"/>
        <w:jc w:val="both"/>
        <w:rPr>
          <w:rFonts w:ascii="Times New Roman" w:hAnsi="Times New Roman" w:cs="Times New Roman"/>
          <w:i/>
          <w:szCs w:val="22"/>
        </w:rPr>
      </w:pPr>
      <w:r w:rsidRPr="00026D9B">
        <w:rPr>
          <w:rFonts w:ascii="Times New Roman" w:hAnsi="Times New Roman" w:cs="Times New Roman"/>
          <w:bCs/>
          <w:szCs w:val="22"/>
        </w:rPr>
        <w:t xml:space="preserve">Procedura e prokurimit </w:t>
      </w:r>
      <w:r w:rsidRPr="00026D9B">
        <w:rPr>
          <w:rFonts w:ascii="Times New Roman" w:hAnsi="Times New Roman" w:cs="Times New Roman"/>
          <w:bCs/>
          <w:i/>
          <w:szCs w:val="22"/>
        </w:rPr>
        <w:t>[</w:t>
      </w:r>
      <w:r w:rsidRPr="00026D9B">
        <w:rPr>
          <w:rFonts w:ascii="Times New Roman" w:hAnsi="Times New Roman" w:cs="Times New Roman"/>
          <w:i/>
          <w:szCs w:val="22"/>
        </w:rPr>
        <w:t>lloji i procedurës]</w:t>
      </w:r>
    </w:p>
    <w:p w14:paraId="2A505D1C" w14:textId="77777777" w:rsidR="00DB73E1" w:rsidRPr="00026D9B" w:rsidRDefault="00DB73E1" w:rsidP="00DB73E1">
      <w:pPr>
        <w:spacing w:after="80"/>
        <w:rPr>
          <w:rFonts w:ascii="Times New Roman" w:hAnsi="Times New Roman"/>
          <w:i/>
        </w:rPr>
      </w:pPr>
      <w:r w:rsidRPr="00026D9B">
        <w:rPr>
          <w:rFonts w:ascii="Times New Roman" w:hAnsi="Times New Roman"/>
        </w:rPr>
        <w:t xml:space="preserve">Përshkrim i shkurtër i kontratës: </w:t>
      </w:r>
      <w:r w:rsidRPr="00026D9B">
        <w:rPr>
          <w:rFonts w:ascii="Times New Roman" w:hAnsi="Times New Roman"/>
          <w:i/>
        </w:rPr>
        <w:t>[objekti]</w:t>
      </w:r>
    </w:p>
    <w:p w14:paraId="6810D456" w14:textId="77777777" w:rsidR="00DB73E1" w:rsidRPr="00026D9B" w:rsidRDefault="00DB73E1" w:rsidP="00DB73E1">
      <w:pPr>
        <w:spacing w:after="80"/>
        <w:rPr>
          <w:rFonts w:ascii="Times New Roman" w:hAnsi="Times New Roman"/>
          <w:i/>
        </w:rPr>
      </w:pPr>
      <w:r w:rsidRPr="00026D9B">
        <w:rPr>
          <w:rFonts w:ascii="Times New Roman" w:hAnsi="Times New Roman"/>
        </w:rPr>
        <w:t xml:space="preserve">Publikimi </w:t>
      </w:r>
      <w:r w:rsidRPr="00026D9B">
        <w:rPr>
          <w:rFonts w:ascii="Times New Roman" w:hAnsi="Times New Roman"/>
          <w:i/>
        </w:rPr>
        <w:t>(nëse zbatohet):</w:t>
      </w:r>
      <w:r w:rsidRPr="00026D9B">
        <w:rPr>
          <w:rFonts w:ascii="Times New Roman" w:hAnsi="Times New Roman"/>
        </w:rPr>
        <w:t xml:space="preserve"> Buletini i Njoftimeve Publike</w:t>
      </w:r>
      <w:r w:rsidRPr="00026D9B">
        <w:rPr>
          <w:rFonts w:ascii="Times New Roman" w:hAnsi="Times New Roman"/>
          <w:i/>
        </w:rPr>
        <w:t xml:space="preserve"> [Data] [Numri]/Nr.</w:t>
      </w:r>
      <w:r>
        <w:rPr>
          <w:rFonts w:ascii="Times New Roman" w:hAnsi="Times New Roman"/>
          <w:i/>
        </w:rPr>
        <w:t xml:space="preserve"> </w:t>
      </w:r>
      <w:r w:rsidRPr="00026D9B">
        <w:rPr>
          <w:rFonts w:ascii="Times New Roman" w:hAnsi="Times New Roman"/>
          <w:i/>
        </w:rPr>
        <w:t>Referencës në faqen e APP-s</w:t>
      </w:r>
      <w:r>
        <w:rPr>
          <w:rFonts w:ascii="Times New Roman" w:hAnsi="Times New Roman"/>
          <w:i/>
        </w:rPr>
        <w:t>ë.</w:t>
      </w:r>
    </w:p>
    <w:p w14:paraId="68AEC6EC" w14:textId="77777777" w:rsidR="00DB73E1" w:rsidRPr="00026D9B" w:rsidRDefault="00DB73E1" w:rsidP="00DB73E1">
      <w:pPr>
        <w:pStyle w:val="SLparagraph"/>
        <w:numPr>
          <w:ilvl w:val="0"/>
          <w:numId w:val="0"/>
        </w:numPr>
        <w:spacing w:after="80"/>
        <w:jc w:val="center"/>
        <w:rPr>
          <w:bCs/>
          <w:sz w:val="22"/>
          <w:szCs w:val="22"/>
        </w:rPr>
      </w:pPr>
      <w:r w:rsidRPr="00026D9B">
        <w:rPr>
          <w:bCs/>
          <w:sz w:val="22"/>
          <w:szCs w:val="22"/>
        </w:rPr>
        <w:t>* * *</w:t>
      </w:r>
    </w:p>
    <w:p w14:paraId="14124A37" w14:textId="77777777" w:rsidR="00DB73E1" w:rsidRPr="00026D9B" w:rsidRDefault="00DB73E1" w:rsidP="00DB73E1">
      <w:pPr>
        <w:spacing w:after="80"/>
        <w:rPr>
          <w:rFonts w:ascii="Times New Roman" w:hAnsi="Times New Roman"/>
        </w:rPr>
      </w:pPr>
      <w:r w:rsidRPr="00026D9B">
        <w:rPr>
          <w:rFonts w:ascii="Times New Roman" w:hAnsi="Times New Roman"/>
        </w:rPr>
        <w:t xml:space="preserve">Duke iu referuar procedurës së lartpërmendur, </w:t>
      </w:r>
    </w:p>
    <w:p w14:paraId="1CB5EAD6" w14:textId="77777777" w:rsidR="00DB73E1" w:rsidRPr="00026D9B" w:rsidRDefault="00DB73E1" w:rsidP="00DB73E1">
      <w:pPr>
        <w:spacing w:after="80"/>
        <w:jc w:val="both"/>
        <w:rPr>
          <w:rFonts w:ascii="Times New Roman" w:hAnsi="Times New Roman"/>
        </w:rPr>
      </w:pPr>
      <w:r w:rsidRPr="00026D9B">
        <w:rPr>
          <w:rFonts w:ascii="Times New Roman" w:hAnsi="Times New Roman"/>
          <w:i/>
        </w:rPr>
        <w:t>Ne vërtetojmë se [</w:t>
      </w:r>
      <w:r w:rsidRPr="00026D9B">
        <w:rPr>
          <w:rFonts w:ascii="Times New Roman" w:hAnsi="Times New Roman"/>
          <w:bCs/>
          <w:i/>
        </w:rPr>
        <w:t xml:space="preserve">emri i ofertuesit të siguruar] ka derdhur një depozitë pranë </w:t>
      </w:r>
      <w:r w:rsidRPr="00026D9B">
        <w:rPr>
          <w:rFonts w:ascii="Times New Roman" w:hAnsi="Times New Roman"/>
          <w:i/>
        </w:rPr>
        <w:t>[emri dhe adresa e bankës</w:t>
      </w:r>
      <w:r w:rsidRPr="00026D9B">
        <w:rPr>
          <w:rFonts w:ascii="Times New Roman" w:hAnsi="Times New Roman"/>
          <w:bCs/>
          <w:i/>
        </w:rPr>
        <w:t xml:space="preserve">] / është garantuar pranë </w:t>
      </w:r>
      <w:r w:rsidRPr="00026D9B">
        <w:rPr>
          <w:rFonts w:ascii="Times New Roman" w:hAnsi="Times New Roman"/>
          <w:i/>
        </w:rPr>
        <w:t>[emri dhe adresa e kompanisë së sigurimit</w:t>
      </w:r>
      <w:r w:rsidRPr="00026D9B">
        <w:rPr>
          <w:rFonts w:ascii="Times New Roman" w:hAnsi="Times New Roman"/>
          <w:bCs/>
          <w:i/>
        </w:rPr>
        <w:t xml:space="preserve">] me një vlerë prej </w:t>
      </w:r>
      <w:r w:rsidRPr="00026D9B">
        <w:rPr>
          <w:rFonts w:ascii="Times New Roman" w:hAnsi="Times New Roman"/>
          <w:i/>
        </w:rPr>
        <w:t xml:space="preserve">[monedha dhe vlera, e shprehur në fjalë dhe shifra] </w:t>
      </w:r>
      <w:r w:rsidRPr="00026D9B">
        <w:rPr>
          <w:rFonts w:ascii="Times New Roman" w:hAnsi="Times New Roman"/>
        </w:rPr>
        <w:t>si kusht për sigurimin e ofertës, dorëzuar nga operatori i lartpërmendur ekonomik.</w:t>
      </w:r>
    </w:p>
    <w:p w14:paraId="09FED8D4" w14:textId="77777777" w:rsidR="00DB73E1" w:rsidRPr="00026D9B" w:rsidRDefault="00DB73E1" w:rsidP="00DB73E1">
      <w:pPr>
        <w:spacing w:after="80"/>
        <w:rPr>
          <w:rFonts w:ascii="Times New Roman" w:hAnsi="Times New Roman"/>
          <w:i/>
        </w:rPr>
      </w:pPr>
    </w:p>
    <w:p w14:paraId="10D102A1" w14:textId="77777777" w:rsidR="00DB73E1" w:rsidRPr="00026D9B" w:rsidRDefault="00DB73E1" w:rsidP="00DB73E1">
      <w:pPr>
        <w:spacing w:after="80"/>
        <w:jc w:val="both"/>
        <w:rPr>
          <w:rFonts w:ascii="Times New Roman" w:hAnsi="Times New Roman"/>
        </w:rPr>
      </w:pPr>
      <w:r w:rsidRPr="00026D9B">
        <w:rPr>
          <w:rFonts w:ascii="Times New Roman" w:hAnsi="Times New Roman"/>
        </w:rPr>
        <w:t>Marrim përsipër të transferojmë në llogarinë e [</w:t>
      </w:r>
      <w:r w:rsidRPr="00026D9B">
        <w:rPr>
          <w:rFonts w:ascii="Times New Roman" w:hAnsi="Times New Roman"/>
          <w:i/>
        </w:rPr>
        <w:t>emri i autoritetit kontraktor</w:t>
      </w:r>
      <w:r w:rsidRPr="00026D9B">
        <w:rPr>
          <w:rFonts w:ascii="Times New Roman" w:hAnsi="Times New Roman"/>
        </w:rPr>
        <w:t>] vlerën e siguruar, brenda 15 (pesëmbëdhjetë) ditëve nga kërkesa juaj e thjeshtë dhe e parë me shkrim, pa kërkuar shpjegime, me kusht që kjo kërkesë të përmendë mospërmbushjen e njërit nga kushtet e mëposhtme:</w:t>
      </w:r>
    </w:p>
    <w:p w14:paraId="3D5E8426" w14:textId="77777777" w:rsidR="00DB73E1" w:rsidRPr="00026D9B" w:rsidRDefault="00DB73E1" w:rsidP="00DB73E1">
      <w:pPr>
        <w:numPr>
          <w:ilvl w:val="0"/>
          <w:numId w:val="54"/>
        </w:numPr>
        <w:spacing w:after="80"/>
        <w:rPr>
          <w:rFonts w:ascii="Times New Roman" w:hAnsi="Times New Roman"/>
        </w:rPr>
      </w:pPr>
      <w:r w:rsidRPr="00026D9B">
        <w:rPr>
          <w:rFonts w:ascii="Times New Roman" w:hAnsi="Times New Roman"/>
        </w:rPr>
        <w:t>Ofertuesi e ka tërhequr ose ka ndryshuar ofertën, pas afatit përfundimtar për paraqitjen e ofertave ose para afatit përfundimtar, nëse është përcaktuar kështu në dokumentat e tenderit;</w:t>
      </w:r>
    </w:p>
    <w:p w14:paraId="6E007F57" w14:textId="77777777" w:rsidR="00DB73E1" w:rsidRPr="004175EF" w:rsidRDefault="00DB73E1" w:rsidP="00DB73E1">
      <w:pPr>
        <w:numPr>
          <w:ilvl w:val="0"/>
          <w:numId w:val="54"/>
        </w:numPr>
        <w:spacing w:after="80"/>
        <w:jc w:val="both"/>
        <w:rPr>
          <w:rFonts w:ascii="Times New Roman" w:hAnsi="Times New Roman"/>
          <w:lang w:val="de-DE"/>
        </w:rPr>
      </w:pPr>
      <w:r w:rsidRPr="004175EF">
        <w:rPr>
          <w:rFonts w:ascii="Times New Roman" w:hAnsi="Times New Roman"/>
          <w:lang w:val="de-DE"/>
        </w:rPr>
        <w:t xml:space="preserve">Ofertuesi ka refuzuar nënshkrimin e kontratës se prokurimit kur autoriteti kontraktor e kerkon një gjë të tillë; </w:t>
      </w:r>
    </w:p>
    <w:p w14:paraId="24222F22" w14:textId="77777777" w:rsidR="00DB73E1" w:rsidRPr="004175EF" w:rsidRDefault="00DB73E1" w:rsidP="00DB73E1">
      <w:pPr>
        <w:numPr>
          <w:ilvl w:val="0"/>
          <w:numId w:val="54"/>
        </w:numPr>
        <w:spacing w:after="80"/>
        <w:jc w:val="both"/>
        <w:rPr>
          <w:rFonts w:ascii="Times New Roman" w:hAnsi="Times New Roman"/>
          <w:lang w:val="de-DE"/>
        </w:rPr>
      </w:pPr>
      <w:r w:rsidRPr="004175EF">
        <w:rPr>
          <w:rFonts w:ascii="Times New Roman" w:hAnsi="Times New Roman"/>
          <w:lang w:val="de-DE"/>
        </w:rPr>
        <w:t>Ofertuesi nuk ka paraqitur sigurimin e kontratës, ku oferta është shpallur fituese ose nuk ka plotësuar ndonjë kusht tjetër përpara nënshkrimit të kontrates së përcaktuar në dokumentat e tenderit.</w:t>
      </w:r>
    </w:p>
    <w:p w14:paraId="4E76EF03" w14:textId="77777777" w:rsidR="00DB73E1" w:rsidRPr="004175EF" w:rsidRDefault="00DB73E1" w:rsidP="00DB73E1">
      <w:pPr>
        <w:spacing w:after="80"/>
        <w:rPr>
          <w:rFonts w:ascii="Times New Roman" w:hAnsi="Times New Roman"/>
          <w:lang w:val="de-DE"/>
        </w:rPr>
      </w:pPr>
      <w:r w:rsidRPr="004175EF">
        <w:rPr>
          <w:rFonts w:ascii="Times New Roman" w:hAnsi="Times New Roman"/>
          <w:lang w:val="de-DE"/>
        </w:rPr>
        <w:t>Ky Sigurim është i vlefshëm për periudhën e specifikuar në [</w:t>
      </w:r>
      <w:r w:rsidRPr="004175EF">
        <w:rPr>
          <w:rFonts w:ascii="Times New Roman" w:hAnsi="Times New Roman"/>
          <w:i/>
          <w:lang w:val="de-DE"/>
        </w:rPr>
        <w:t>njoftimin e kontratës</w:t>
      </w:r>
      <w:r w:rsidRPr="004175EF">
        <w:rPr>
          <w:rFonts w:ascii="Times New Roman" w:hAnsi="Times New Roman"/>
          <w:lang w:val="de-DE"/>
        </w:rPr>
        <w:t>].</w:t>
      </w:r>
    </w:p>
    <w:p w14:paraId="43BC20C1" w14:textId="77777777" w:rsidR="00DB73E1" w:rsidRPr="004175EF" w:rsidRDefault="00DB73E1" w:rsidP="00DB73E1">
      <w:pPr>
        <w:spacing w:after="80"/>
        <w:rPr>
          <w:rFonts w:ascii="Times New Roman" w:hAnsi="Times New Roman"/>
          <w:lang w:val="de-DE"/>
        </w:rPr>
      </w:pPr>
    </w:p>
    <w:p w14:paraId="23415DB6" w14:textId="77777777" w:rsidR="00DB73E1" w:rsidRPr="00A52238" w:rsidRDefault="00DB73E1" w:rsidP="00DB73E1">
      <w:pPr>
        <w:spacing w:after="80"/>
        <w:jc w:val="right"/>
        <w:rPr>
          <w:rFonts w:ascii="Times New Roman" w:hAnsi="Times New Roman"/>
          <w:b/>
          <w:lang w:val="it-IT"/>
        </w:rPr>
      </w:pPr>
      <w:r w:rsidRPr="00A46AE1">
        <w:rPr>
          <w:rFonts w:ascii="Times New Roman" w:hAnsi="Times New Roman"/>
          <w:b/>
          <w:lang w:val="it-IT"/>
        </w:rPr>
        <w:t>[Përfaqësuesi i bankës / kompanisë së sigurimit]</w:t>
      </w:r>
      <w:bookmarkStart w:id="293" w:name="_Toc72826935"/>
    </w:p>
    <w:p w14:paraId="1DB4E18A" w14:textId="77777777" w:rsidR="00DB73E1" w:rsidRDefault="00DB73E1" w:rsidP="00DB73E1">
      <w:pPr>
        <w:rPr>
          <w:rFonts w:ascii="Times New Roman" w:hAnsi="Times New Roman"/>
          <w:b/>
          <w:bCs/>
          <w:lang w:val="sq-AL"/>
        </w:rPr>
      </w:pPr>
    </w:p>
    <w:p w14:paraId="3F3D3D7B" w14:textId="77777777" w:rsidR="00DB73E1" w:rsidRDefault="00DB73E1" w:rsidP="00DB73E1">
      <w:pPr>
        <w:rPr>
          <w:rFonts w:ascii="Times New Roman" w:hAnsi="Times New Roman"/>
          <w:b/>
          <w:bCs/>
          <w:lang w:val="sq-AL"/>
        </w:rPr>
      </w:pPr>
    </w:p>
    <w:p w14:paraId="2B6C6310" w14:textId="77777777" w:rsidR="00DB73E1" w:rsidRPr="00A46AE1" w:rsidRDefault="00DB73E1" w:rsidP="00DB73E1">
      <w:pPr>
        <w:rPr>
          <w:rFonts w:ascii="Times New Roman" w:hAnsi="Times New Roman"/>
          <w:b/>
          <w:bCs/>
          <w:lang w:val="sq-AL"/>
        </w:rPr>
      </w:pPr>
      <w:r w:rsidRPr="00A46AE1">
        <w:rPr>
          <w:rFonts w:ascii="Times New Roman" w:hAnsi="Times New Roman"/>
          <w:b/>
          <w:bCs/>
          <w:lang w:val="sq-AL"/>
        </w:rPr>
        <w:t>Shtojca</w:t>
      </w:r>
      <w:r>
        <w:rPr>
          <w:rFonts w:ascii="Times New Roman" w:hAnsi="Times New Roman"/>
          <w:b/>
          <w:bCs/>
          <w:lang w:val="sq-AL"/>
        </w:rPr>
        <w:t xml:space="preserve"> 5.</w:t>
      </w:r>
    </w:p>
    <w:p w14:paraId="78212C4F" w14:textId="77777777" w:rsidR="00DB73E1" w:rsidRPr="008847E2" w:rsidRDefault="00DB73E1" w:rsidP="00DB73E1">
      <w:pPr>
        <w:jc w:val="center"/>
        <w:rPr>
          <w:rFonts w:ascii="Times New Roman" w:hAnsi="Times New Roman"/>
          <w:i/>
          <w:lang w:val="sq-AL"/>
        </w:rPr>
      </w:pPr>
      <w:r w:rsidRPr="008847E2">
        <w:rPr>
          <w:rFonts w:ascii="Times New Roman" w:hAnsi="Times New Roman"/>
          <w:i/>
          <w:lang w:val="sq-AL"/>
        </w:rPr>
        <w:t>(Shtojc</w:t>
      </w:r>
      <w:r>
        <w:rPr>
          <w:rFonts w:ascii="Times New Roman" w:hAnsi="Times New Roman"/>
          <w:i/>
          <w:lang w:val="sq-AL"/>
        </w:rPr>
        <w:t>ë</w:t>
      </w:r>
      <w:r w:rsidRPr="008847E2">
        <w:rPr>
          <w:rFonts w:ascii="Times New Roman" w:hAnsi="Times New Roman"/>
          <w:i/>
          <w:lang w:val="sq-AL"/>
        </w:rPr>
        <w:t xml:space="preserve"> p</w:t>
      </w:r>
      <w:r>
        <w:rPr>
          <w:rFonts w:ascii="Times New Roman" w:hAnsi="Times New Roman"/>
          <w:i/>
          <w:lang w:val="sq-AL"/>
        </w:rPr>
        <w:t>ë</w:t>
      </w:r>
      <w:r w:rsidRPr="008847E2">
        <w:rPr>
          <w:rFonts w:ascii="Times New Roman" w:hAnsi="Times New Roman"/>
          <w:i/>
          <w:lang w:val="sq-AL"/>
        </w:rPr>
        <w:t>r tu paraqitur nga Operatori Ekonomik, nëse është rasti)</w:t>
      </w:r>
    </w:p>
    <w:p w14:paraId="2BADC830" w14:textId="77777777" w:rsidR="00DB73E1" w:rsidRPr="00A46AE1" w:rsidRDefault="00DB73E1" w:rsidP="00DB73E1">
      <w:pPr>
        <w:pStyle w:val="TenderForms"/>
        <w:jc w:val="left"/>
        <w:rPr>
          <w:rFonts w:ascii="Times New Roman" w:hAnsi="Times New Roman"/>
          <w:bCs w:val="0"/>
          <w:sz w:val="22"/>
          <w:szCs w:val="22"/>
          <w:lang w:val="sq-AL"/>
        </w:rPr>
      </w:pPr>
    </w:p>
    <w:p w14:paraId="44E5AC15" w14:textId="77777777" w:rsidR="00DB73E1" w:rsidRPr="00026D9B" w:rsidRDefault="00DB73E1" w:rsidP="00DB73E1">
      <w:pPr>
        <w:pStyle w:val="TenderForms"/>
        <w:rPr>
          <w:rFonts w:ascii="Times New Roman" w:hAnsi="Times New Roman"/>
          <w:sz w:val="22"/>
          <w:szCs w:val="22"/>
          <w:lang w:val="sq-AL"/>
        </w:rPr>
      </w:pPr>
      <w:r w:rsidRPr="00A46AE1">
        <w:rPr>
          <w:rFonts w:ascii="Times New Roman" w:hAnsi="Times New Roman"/>
          <w:bCs w:val="0"/>
          <w:sz w:val="22"/>
          <w:szCs w:val="22"/>
          <w:lang w:val="sq-AL"/>
        </w:rPr>
        <w:t>Lista e Informacionit Konfidencial</w:t>
      </w:r>
      <w:bookmarkEnd w:id="293"/>
    </w:p>
    <w:p w14:paraId="3A0788E1" w14:textId="77777777" w:rsidR="00DB73E1" w:rsidRPr="00026D9B" w:rsidRDefault="00DB73E1" w:rsidP="00DB73E1">
      <w:pPr>
        <w:autoSpaceDE w:val="0"/>
        <w:autoSpaceDN w:val="0"/>
        <w:adjustRightInd w:val="0"/>
        <w:rPr>
          <w:rFonts w:ascii="Times New Roman" w:hAnsi="Times New Roman"/>
          <w:lang w:val="sq-AL"/>
        </w:rPr>
      </w:pPr>
      <w:r w:rsidRPr="00026D9B">
        <w:rPr>
          <w:rFonts w:ascii="Times New Roman" w:hAnsi="Times New Roman"/>
          <w:lang w:val="sq-AL"/>
        </w:rPr>
        <w:t xml:space="preserve"> (Shkruani informacionin që dëshironi të mbetet konfidencial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66"/>
        <w:gridCol w:w="2366"/>
        <w:gridCol w:w="2366"/>
      </w:tblGrid>
      <w:tr w:rsidR="00DB73E1" w:rsidRPr="00026D9B" w14:paraId="2F13788F" w14:textId="77777777" w:rsidTr="002D600E">
        <w:tc>
          <w:tcPr>
            <w:tcW w:w="1204" w:type="pct"/>
          </w:tcPr>
          <w:p w14:paraId="4E1B051E" w14:textId="77777777" w:rsidR="00DB73E1" w:rsidRPr="00026D9B" w:rsidRDefault="00DB73E1" w:rsidP="002D600E">
            <w:pPr>
              <w:shd w:val="clear" w:color="auto" w:fill="FFFFFF"/>
              <w:spacing w:after="0" w:line="274" w:lineRule="exact"/>
              <w:ind w:right="221"/>
              <w:rPr>
                <w:rFonts w:ascii="Times New Roman" w:hAnsi="Times New Roman"/>
                <w:lang w:val="sq-AL"/>
              </w:rPr>
            </w:pPr>
            <w:r w:rsidRPr="00026D9B">
              <w:rPr>
                <w:rFonts w:ascii="Times New Roman" w:hAnsi="Times New Roman"/>
                <w:lang w:val="sq-AL"/>
              </w:rPr>
              <w:t xml:space="preserve">Lloji, natyra e informacionit që duhet mbajtur konfidencial </w:t>
            </w:r>
          </w:p>
        </w:tc>
        <w:tc>
          <w:tcPr>
            <w:tcW w:w="1265" w:type="pct"/>
          </w:tcPr>
          <w:p w14:paraId="7DA02085" w14:textId="77777777" w:rsidR="00DB73E1" w:rsidRPr="00026D9B" w:rsidRDefault="00DB73E1" w:rsidP="002D600E">
            <w:pPr>
              <w:shd w:val="clear" w:color="auto" w:fill="FFFFFF"/>
              <w:spacing w:after="0" w:line="274" w:lineRule="exact"/>
              <w:ind w:right="120"/>
              <w:rPr>
                <w:rFonts w:ascii="Times New Roman" w:hAnsi="Times New Roman"/>
                <w:lang w:val="sq-AL"/>
              </w:rPr>
            </w:pPr>
            <w:r w:rsidRPr="00026D9B">
              <w:rPr>
                <w:rFonts w:ascii="Times New Roman" w:hAnsi="Times New Roman"/>
                <w:lang w:val="sq-AL"/>
              </w:rPr>
              <w:t xml:space="preserve">Numri i faqeve dhe pikave në DST që dëshironi të mbeten konfidenciale </w:t>
            </w:r>
          </w:p>
        </w:tc>
        <w:tc>
          <w:tcPr>
            <w:tcW w:w="1265" w:type="pct"/>
          </w:tcPr>
          <w:p w14:paraId="030C793E" w14:textId="77777777" w:rsidR="00DB73E1" w:rsidRPr="00026D9B" w:rsidRDefault="00DB73E1" w:rsidP="002D600E">
            <w:pPr>
              <w:shd w:val="clear" w:color="auto" w:fill="FFFFFF"/>
              <w:spacing w:after="0"/>
              <w:rPr>
                <w:rFonts w:ascii="Times New Roman" w:hAnsi="Times New Roman"/>
                <w:spacing w:val="-2"/>
                <w:lang w:val="sq-AL"/>
              </w:rPr>
            </w:pPr>
          </w:p>
          <w:p w14:paraId="1093FACC" w14:textId="77777777" w:rsidR="00DB73E1" w:rsidRPr="00026D9B" w:rsidRDefault="00DB73E1" w:rsidP="002D600E">
            <w:pPr>
              <w:shd w:val="clear" w:color="auto" w:fill="FFFFFF"/>
              <w:spacing w:after="0"/>
              <w:rPr>
                <w:rFonts w:ascii="Times New Roman" w:hAnsi="Times New Roman"/>
                <w:spacing w:val="-2"/>
                <w:lang w:val="sq-AL"/>
              </w:rPr>
            </w:pPr>
            <w:r w:rsidRPr="00026D9B">
              <w:rPr>
                <w:rFonts w:ascii="Times New Roman" w:hAnsi="Times New Roman"/>
                <w:spacing w:val="-2"/>
                <w:lang w:val="sq-AL"/>
              </w:rPr>
              <w:t>Arsyet e mbajtjes</w:t>
            </w:r>
          </w:p>
          <w:p w14:paraId="18090B3A"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spacing w:val="-2"/>
                <w:lang w:val="sq-AL"/>
              </w:rPr>
              <w:t xml:space="preserve">konfidencial të këtij informacioni </w:t>
            </w:r>
          </w:p>
          <w:p w14:paraId="2E007382" w14:textId="77777777" w:rsidR="00DB73E1" w:rsidRPr="00026D9B" w:rsidRDefault="00DB73E1" w:rsidP="002D600E">
            <w:pPr>
              <w:shd w:val="clear" w:color="auto" w:fill="FFFFFF"/>
              <w:spacing w:after="0"/>
              <w:rPr>
                <w:rFonts w:ascii="Times New Roman" w:hAnsi="Times New Roman"/>
                <w:lang w:val="sq-AL"/>
              </w:rPr>
            </w:pPr>
          </w:p>
        </w:tc>
        <w:tc>
          <w:tcPr>
            <w:tcW w:w="1265" w:type="pct"/>
          </w:tcPr>
          <w:p w14:paraId="625C07FC" w14:textId="77777777" w:rsidR="00DB73E1" w:rsidRPr="00026D9B" w:rsidRDefault="00DB73E1" w:rsidP="002D600E">
            <w:pPr>
              <w:shd w:val="clear" w:color="auto" w:fill="FFFFFF"/>
              <w:spacing w:after="0" w:line="274" w:lineRule="exact"/>
              <w:rPr>
                <w:rFonts w:ascii="Times New Roman" w:hAnsi="Times New Roman"/>
                <w:lang w:val="sq-AL"/>
              </w:rPr>
            </w:pPr>
          </w:p>
          <w:p w14:paraId="7FAB2C81" w14:textId="77777777" w:rsidR="00DB73E1" w:rsidRPr="00026D9B" w:rsidRDefault="00DB73E1" w:rsidP="002D600E">
            <w:pPr>
              <w:shd w:val="clear" w:color="auto" w:fill="FFFFFF"/>
              <w:spacing w:after="0" w:line="274" w:lineRule="exact"/>
              <w:rPr>
                <w:rFonts w:ascii="Times New Roman" w:hAnsi="Times New Roman"/>
                <w:lang w:val="sq-AL"/>
              </w:rPr>
            </w:pPr>
            <w:r w:rsidRPr="00026D9B">
              <w:rPr>
                <w:rFonts w:ascii="Times New Roman" w:hAnsi="Times New Roman"/>
                <w:lang w:val="sq-AL"/>
              </w:rPr>
              <w:t>Afati i fundit për</w:t>
            </w:r>
          </w:p>
          <w:p w14:paraId="64D74886" w14:textId="77777777" w:rsidR="00DB73E1" w:rsidRPr="00026D9B" w:rsidRDefault="00DB73E1" w:rsidP="002D600E">
            <w:pPr>
              <w:shd w:val="clear" w:color="auto" w:fill="FFFFFF"/>
              <w:spacing w:after="0" w:line="274" w:lineRule="exact"/>
              <w:rPr>
                <w:rFonts w:ascii="Times New Roman" w:hAnsi="Times New Roman"/>
                <w:lang w:val="sq-AL"/>
              </w:rPr>
            </w:pPr>
            <w:r w:rsidRPr="00026D9B">
              <w:rPr>
                <w:rFonts w:ascii="Times New Roman" w:hAnsi="Times New Roman"/>
                <w:lang w:val="sq-AL"/>
              </w:rPr>
              <w:t>mbajtjen konfidencial të këtij informacioni</w:t>
            </w:r>
          </w:p>
          <w:p w14:paraId="320619AB" w14:textId="77777777" w:rsidR="00DB73E1" w:rsidRPr="00026D9B" w:rsidRDefault="00DB73E1" w:rsidP="002D600E">
            <w:pPr>
              <w:shd w:val="clear" w:color="auto" w:fill="FFFFFF"/>
              <w:spacing w:after="0" w:line="274" w:lineRule="exact"/>
              <w:rPr>
                <w:rFonts w:ascii="Times New Roman" w:hAnsi="Times New Roman"/>
                <w:lang w:val="sq-AL"/>
              </w:rPr>
            </w:pPr>
          </w:p>
        </w:tc>
      </w:tr>
      <w:tr w:rsidR="00DB73E1" w:rsidRPr="00026D9B" w14:paraId="6137D1B8" w14:textId="77777777" w:rsidTr="002D600E">
        <w:tc>
          <w:tcPr>
            <w:tcW w:w="1204" w:type="pct"/>
          </w:tcPr>
          <w:p w14:paraId="1904CBB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807BCB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BDF89C8"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19B57435"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DB73E1" w:rsidRPr="00026D9B" w14:paraId="2F737AE6" w14:textId="77777777" w:rsidTr="002D600E">
        <w:tc>
          <w:tcPr>
            <w:tcW w:w="1204" w:type="pct"/>
          </w:tcPr>
          <w:p w14:paraId="3575701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7559D993"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12FCD79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8E760A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DB73E1" w:rsidRPr="00026D9B" w14:paraId="6C27D96C" w14:textId="77777777" w:rsidTr="002D600E">
        <w:tc>
          <w:tcPr>
            <w:tcW w:w="1204" w:type="pct"/>
          </w:tcPr>
          <w:p w14:paraId="7C3EA50A"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A4E688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7D0C81C4"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3DB3908"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DB73E1" w:rsidRPr="00026D9B" w14:paraId="4417E4AC" w14:textId="77777777" w:rsidTr="002D600E">
        <w:tc>
          <w:tcPr>
            <w:tcW w:w="1204" w:type="pct"/>
          </w:tcPr>
          <w:p w14:paraId="4FCCE531"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02816471"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38F6FC26"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76340104"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r>
      <w:tr w:rsidR="00DB73E1" w:rsidRPr="00026D9B" w14:paraId="75A3AC3A" w14:textId="77777777" w:rsidTr="002D600E">
        <w:tc>
          <w:tcPr>
            <w:tcW w:w="1204" w:type="pct"/>
          </w:tcPr>
          <w:p w14:paraId="63AC7BD0"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B16D8E4"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668B861B"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c>
          <w:tcPr>
            <w:tcW w:w="1265" w:type="pct"/>
          </w:tcPr>
          <w:p w14:paraId="11A4AD93" w14:textId="77777777" w:rsidR="00DB73E1" w:rsidRPr="00026D9B" w:rsidRDefault="00DB73E1" w:rsidP="002D600E">
            <w:pPr>
              <w:shd w:val="clear" w:color="auto" w:fill="FFFFFF"/>
              <w:spacing w:after="0"/>
              <w:rPr>
                <w:rFonts w:ascii="Times New Roman" w:hAnsi="Times New Roman"/>
                <w:lang w:val="sq-AL"/>
              </w:rPr>
            </w:pPr>
            <w:r w:rsidRPr="00026D9B">
              <w:rPr>
                <w:rFonts w:ascii="Times New Roman" w:hAnsi="Times New Roman"/>
                <w:lang w:val="sq-AL"/>
              </w:rPr>
              <w:t xml:space="preserve">                                              </w:t>
            </w:r>
          </w:p>
        </w:tc>
      </w:tr>
    </w:tbl>
    <w:p w14:paraId="23132662" w14:textId="77777777" w:rsidR="00DB73E1" w:rsidRPr="00026D9B" w:rsidRDefault="00DB73E1" w:rsidP="00DB73E1">
      <w:pPr>
        <w:spacing w:after="0"/>
        <w:rPr>
          <w:rFonts w:ascii="Times New Roman" w:hAnsi="Times New Roman"/>
          <w:lang w:val="sq-AL"/>
        </w:rPr>
      </w:pPr>
    </w:p>
    <w:p w14:paraId="30B43413" w14:textId="77777777" w:rsidR="00DB73E1" w:rsidRPr="00026D9B" w:rsidRDefault="00DB73E1" w:rsidP="00DB73E1">
      <w:pPr>
        <w:rPr>
          <w:rFonts w:ascii="Times New Roman" w:hAnsi="Times New Roman"/>
          <w:b/>
          <w:color w:val="000000"/>
          <w:lang w:val="sq-AL"/>
        </w:rPr>
      </w:pPr>
      <w:r w:rsidRPr="00026D9B">
        <w:rPr>
          <w:rFonts w:ascii="Times New Roman" w:hAnsi="Times New Roman"/>
          <w:b/>
          <w:color w:val="000000"/>
          <w:lang w:val="sq-AL"/>
        </w:rPr>
        <w:t>VËMENDJE</w:t>
      </w:r>
    </w:p>
    <w:p w14:paraId="0C3E98C5" w14:textId="77777777" w:rsidR="00DB73E1" w:rsidRPr="00026D9B" w:rsidRDefault="00DB73E1" w:rsidP="00DB73E1">
      <w:pPr>
        <w:jc w:val="both"/>
        <w:rPr>
          <w:rFonts w:ascii="Times New Roman" w:hAnsi="Times New Roman"/>
          <w:color w:val="000000"/>
          <w:lang w:val="sq-AL"/>
        </w:rPr>
      </w:pPr>
      <w:r w:rsidRPr="00026D9B">
        <w:rPr>
          <w:rFonts w:ascii="Times New Roman" w:hAnsi="Times New Roman"/>
          <w:color w:val="000000"/>
          <w:lang w:val="sq-AL"/>
        </w:rPr>
        <w:t>Çdo e dhënë që nuk është regjistruar si konfidenciale do të konsiderohet se për të është dhënë pëlqimi i mbajtësit të një informacioni të tillë dhe Autoriteti Kontraktor nuk do të jetë përgjegjës për nxjerrjen e këtij informacioni.</w:t>
      </w:r>
    </w:p>
    <w:p w14:paraId="58776534" w14:textId="77777777" w:rsidR="00DB73E1" w:rsidRPr="00026D9B" w:rsidRDefault="00DB73E1" w:rsidP="00DB73E1">
      <w:pPr>
        <w:spacing w:after="0"/>
        <w:jc w:val="both"/>
        <w:rPr>
          <w:rFonts w:ascii="Times New Roman" w:hAnsi="Times New Roman"/>
          <w:bCs/>
          <w:lang w:val="sq-AL"/>
        </w:rPr>
      </w:pPr>
      <w:r w:rsidRPr="00026D9B">
        <w:rPr>
          <w:rFonts w:ascii="Times New Roman" w:hAnsi="Times New Roman"/>
          <w:color w:val="000000"/>
          <w:lang w:val="sq-AL"/>
        </w:rPr>
        <w:t>Nuk konsiderohet se përbën sekret tregtar informacioni që duhet të bëhet publik sipas ligjit, që ka të bëjë me një shkelje të ligjit ose që duhet të publikohet në bazë të praktikave të mira tregtare dhe parimeve të etikës tregtare. Konkretisht:</w:t>
      </w:r>
      <w:r w:rsidRPr="00026D9B">
        <w:rPr>
          <w:rFonts w:ascii="Times New Roman" w:hAnsi="Times New Roman"/>
          <w:bCs/>
          <w:lang w:val="sq-AL"/>
        </w:rPr>
        <w:t xml:space="preserve"> Operatori ekonomik nuk mund të klasifikojë si konfidencial: çmimin e ofertës, listën e çmimeve, katalogun, informacionin lidhur me kriteret e përzgjedhjes së ofertës, dokumentet publike, fragmente nga regjistrat publikë dhe informacione të tjera që duhet të bëhen publike ose që nuk janë konfidenciale në përputhje me legjislacionin në fuqi.</w:t>
      </w:r>
    </w:p>
    <w:p w14:paraId="77725919" w14:textId="77777777" w:rsidR="00DB73E1" w:rsidRDefault="00DB73E1" w:rsidP="00DB73E1">
      <w:pPr>
        <w:rPr>
          <w:rFonts w:ascii="Times New Roman" w:hAnsi="Times New Roman"/>
          <w:b/>
          <w:color w:val="000000"/>
          <w:lang w:val="sq-AL"/>
        </w:rPr>
      </w:pPr>
    </w:p>
    <w:p w14:paraId="78D112C8" w14:textId="77777777" w:rsidR="00DB73E1" w:rsidRPr="00026D9B" w:rsidRDefault="00DB73E1" w:rsidP="00DB73E1">
      <w:pPr>
        <w:rPr>
          <w:rFonts w:ascii="Times New Roman" w:hAnsi="Times New Roman"/>
          <w:b/>
          <w:color w:val="000000"/>
          <w:lang w:val="sq-AL"/>
        </w:rPr>
      </w:pPr>
      <w:r w:rsidRPr="00026D9B">
        <w:rPr>
          <w:rFonts w:ascii="Times New Roman" w:hAnsi="Times New Roman"/>
          <w:b/>
          <w:color w:val="000000"/>
          <w:lang w:val="sq-AL"/>
        </w:rPr>
        <w:t>Përfaqësuesi i Ofertuesit</w:t>
      </w:r>
    </w:p>
    <w:p w14:paraId="07CA88DB" w14:textId="77777777" w:rsidR="00DB73E1" w:rsidRPr="00026D9B" w:rsidRDefault="00DB73E1" w:rsidP="00DB73E1">
      <w:pPr>
        <w:rPr>
          <w:rFonts w:ascii="Times New Roman" w:hAnsi="Times New Roman"/>
          <w:b/>
          <w:color w:val="000000"/>
          <w:lang w:val="sq-AL"/>
        </w:rPr>
      </w:pPr>
      <w:r w:rsidRPr="00026D9B">
        <w:rPr>
          <w:rFonts w:ascii="Times New Roman" w:hAnsi="Times New Roman"/>
          <w:b/>
          <w:color w:val="000000"/>
          <w:lang w:val="sq-AL"/>
        </w:rPr>
        <w:t>Nënshkrimi</w:t>
      </w:r>
    </w:p>
    <w:p w14:paraId="7FF0F952" w14:textId="77777777" w:rsidR="00DB73E1" w:rsidRPr="00026D9B" w:rsidRDefault="00DB73E1" w:rsidP="00DB73E1">
      <w:pPr>
        <w:rPr>
          <w:rFonts w:ascii="Times New Roman" w:hAnsi="Times New Roman"/>
          <w:b/>
          <w:lang w:val="sq-AL"/>
        </w:rPr>
      </w:pPr>
      <w:r w:rsidRPr="00026D9B">
        <w:rPr>
          <w:rFonts w:ascii="Times New Roman" w:hAnsi="Times New Roman"/>
          <w:b/>
          <w:color w:val="000000"/>
          <w:lang w:val="sq-AL"/>
        </w:rPr>
        <w:t>Vula</w:t>
      </w:r>
    </w:p>
    <w:p w14:paraId="5A99AEBB" w14:textId="77777777" w:rsidR="00DB73E1" w:rsidRPr="00026D9B" w:rsidRDefault="00DB73E1" w:rsidP="00DB73E1">
      <w:pPr>
        <w:pStyle w:val="TenderForms"/>
        <w:tabs>
          <w:tab w:val="left" w:pos="2000"/>
        </w:tabs>
        <w:jc w:val="both"/>
        <w:rPr>
          <w:rFonts w:ascii="Times New Roman" w:hAnsi="Times New Roman"/>
          <w:iCs/>
          <w:spacing w:val="-2"/>
          <w:sz w:val="22"/>
          <w:szCs w:val="22"/>
          <w:lang w:val="sq-AL"/>
        </w:rPr>
      </w:pPr>
    </w:p>
    <w:p w14:paraId="54D12428" w14:textId="55932153" w:rsidR="00DB73E1" w:rsidRDefault="00DB73E1" w:rsidP="00DB73E1">
      <w:pPr>
        <w:pStyle w:val="TenderForms"/>
        <w:jc w:val="left"/>
        <w:rPr>
          <w:rFonts w:ascii="Times New Roman" w:hAnsi="Times New Roman"/>
          <w:sz w:val="24"/>
          <w:szCs w:val="24"/>
          <w:lang w:val="sq-AL"/>
        </w:rPr>
      </w:pPr>
      <w:bookmarkStart w:id="294" w:name="_Toc72826937"/>
      <w:bookmarkStart w:id="295" w:name="_Toc69932216"/>
      <w:bookmarkStart w:id="296" w:name="_Toc517170733"/>
    </w:p>
    <w:p w14:paraId="6D579F9C" w14:textId="77777777" w:rsidR="00DB73E1" w:rsidRDefault="00DB73E1" w:rsidP="00DB73E1">
      <w:pPr>
        <w:pStyle w:val="TenderForms"/>
        <w:jc w:val="left"/>
        <w:rPr>
          <w:rFonts w:ascii="Times New Roman" w:hAnsi="Times New Roman"/>
          <w:sz w:val="24"/>
          <w:szCs w:val="24"/>
          <w:lang w:val="sq-AL"/>
        </w:rPr>
      </w:pPr>
    </w:p>
    <w:p w14:paraId="766505C5" w14:textId="77777777" w:rsidR="00DB73E1" w:rsidRDefault="00DB73E1" w:rsidP="00DB73E1">
      <w:pPr>
        <w:pStyle w:val="TenderForms"/>
        <w:jc w:val="left"/>
        <w:rPr>
          <w:rFonts w:ascii="Times New Roman" w:hAnsi="Times New Roman"/>
          <w:sz w:val="24"/>
          <w:szCs w:val="24"/>
          <w:lang w:val="sq-AL"/>
        </w:rPr>
      </w:pPr>
    </w:p>
    <w:p w14:paraId="1C9B3E58" w14:textId="77777777" w:rsidR="00DB73E1" w:rsidRPr="00725DF3" w:rsidRDefault="00DB73E1" w:rsidP="00DB73E1">
      <w:pPr>
        <w:pStyle w:val="TenderForms"/>
        <w:jc w:val="left"/>
        <w:rPr>
          <w:rFonts w:ascii="Times New Roman" w:hAnsi="Times New Roman"/>
          <w:sz w:val="24"/>
          <w:szCs w:val="24"/>
          <w:lang w:val="sq-AL"/>
        </w:rPr>
      </w:pPr>
      <w:r w:rsidRPr="00725DF3">
        <w:rPr>
          <w:rFonts w:ascii="Times New Roman" w:hAnsi="Times New Roman"/>
          <w:sz w:val="24"/>
          <w:szCs w:val="24"/>
          <w:lang w:val="sq-AL"/>
        </w:rPr>
        <w:t>Shtojca</w:t>
      </w:r>
      <w:r>
        <w:rPr>
          <w:rFonts w:ascii="Times New Roman" w:hAnsi="Times New Roman"/>
          <w:sz w:val="24"/>
          <w:szCs w:val="24"/>
          <w:lang w:val="sq-AL"/>
        </w:rPr>
        <w:t xml:space="preserve"> 6</w:t>
      </w:r>
      <w:r w:rsidRPr="00725DF3">
        <w:rPr>
          <w:rFonts w:ascii="Times New Roman" w:hAnsi="Times New Roman"/>
          <w:sz w:val="24"/>
          <w:szCs w:val="24"/>
          <w:lang w:val="sq-AL"/>
        </w:rPr>
        <w:t>.</w:t>
      </w:r>
    </w:p>
    <w:p w14:paraId="0AB37F7A" w14:textId="77777777" w:rsidR="00DB73E1" w:rsidRPr="004175EF" w:rsidRDefault="00DB73E1" w:rsidP="00DB73E1">
      <w:pPr>
        <w:pStyle w:val="NormaleUeb"/>
        <w:spacing w:before="0" w:beforeAutospacing="0" w:after="80" w:afterAutospacing="0"/>
        <w:jc w:val="center"/>
        <w:rPr>
          <w:rFonts w:ascii="Times New Roman" w:hAnsi="Times New Roman" w:cs="Times New Roman"/>
          <w:szCs w:val="22"/>
          <w:lang w:val="de-DE" w:eastAsia="it-IT"/>
        </w:rPr>
      </w:pPr>
      <w:r w:rsidRPr="00026D9B">
        <w:rPr>
          <w:rFonts w:ascii="Times New Roman" w:hAnsi="Times New Roman" w:cs="Times New Roman"/>
          <w:szCs w:val="22"/>
          <w:lang w:val="sq-AL"/>
        </w:rPr>
        <w:t xml:space="preserve"> </w:t>
      </w:r>
      <w:r w:rsidRPr="004175EF">
        <w:rPr>
          <w:rFonts w:ascii="Times New Roman" w:hAnsi="Times New Roman" w:cs="Times New Roman"/>
          <w:szCs w:val="22"/>
          <w:lang w:val="de-DE" w:eastAsia="it-IT"/>
        </w:rPr>
        <w:t>[</w:t>
      </w:r>
      <w:r w:rsidRPr="004175EF">
        <w:rPr>
          <w:rFonts w:ascii="Times New Roman" w:hAnsi="Times New Roman" w:cs="Times New Roman"/>
          <w:i/>
          <w:szCs w:val="22"/>
          <w:lang w:val="de-DE" w:eastAsia="it-IT"/>
        </w:rPr>
        <w:t xml:space="preserve"> Shtojcë për t’u plotesuar nga Autoriteti Kontraktor</w:t>
      </w:r>
      <w:r w:rsidRPr="004175EF">
        <w:rPr>
          <w:rFonts w:ascii="Times New Roman" w:hAnsi="Times New Roman" w:cs="Times New Roman"/>
          <w:szCs w:val="22"/>
          <w:lang w:val="de-DE" w:eastAsia="it-IT"/>
        </w:rPr>
        <w:t>]</w:t>
      </w:r>
    </w:p>
    <w:p w14:paraId="232E2611" w14:textId="77777777" w:rsidR="00DB73E1" w:rsidRPr="00A46AE1" w:rsidRDefault="00DB73E1" w:rsidP="00DB73E1">
      <w:pPr>
        <w:pStyle w:val="NormaleUeb"/>
        <w:spacing w:before="0" w:beforeAutospacing="0" w:after="80" w:afterAutospacing="0"/>
        <w:jc w:val="center"/>
        <w:rPr>
          <w:rFonts w:ascii="Times New Roman" w:hAnsi="Times New Roman" w:cs="Times New Roman"/>
          <w:b/>
          <w:szCs w:val="22"/>
          <w:lang w:val="sq-AL"/>
        </w:rPr>
      </w:pPr>
      <w:r w:rsidRPr="00A46AE1">
        <w:rPr>
          <w:rFonts w:ascii="Times New Roman" w:hAnsi="Times New Roman" w:cs="Times New Roman"/>
          <w:b/>
          <w:szCs w:val="22"/>
          <w:lang w:val="sq-AL"/>
        </w:rPr>
        <w:t>FORMULARI I SPECIFIKIMEVE TEKNIKE</w:t>
      </w:r>
      <w:bookmarkEnd w:id="294"/>
    </w:p>
    <w:p w14:paraId="3C771D3D" w14:textId="77777777" w:rsidR="00DB73E1" w:rsidRPr="00026D9B" w:rsidRDefault="00DB73E1" w:rsidP="00DB73E1">
      <w:pPr>
        <w:pStyle w:val="NormaleUeb"/>
        <w:spacing w:before="0" w:beforeAutospacing="0" w:after="80" w:afterAutospacing="0"/>
        <w:jc w:val="center"/>
        <w:rPr>
          <w:rFonts w:ascii="Times New Roman" w:hAnsi="Times New Roman" w:cs="Times New Roman"/>
          <w:szCs w:val="22"/>
          <w:lang w:val="sq-AL"/>
        </w:rPr>
      </w:pPr>
    </w:p>
    <w:p w14:paraId="40A97671" w14:textId="77777777" w:rsidR="00DB73E1" w:rsidRPr="00026D9B" w:rsidRDefault="00DB73E1" w:rsidP="00DB73E1">
      <w:pPr>
        <w:pStyle w:val="NormaleUeb"/>
        <w:spacing w:before="0" w:beforeAutospacing="0" w:after="80" w:afterAutospacing="0"/>
        <w:jc w:val="center"/>
        <w:rPr>
          <w:rFonts w:ascii="Times New Roman" w:hAnsi="Times New Roman" w:cs="Times New Roman"/>
          <w:szCs w:val="22"/>
          <w:lang w:val="sq-AL"/>
        </w:rPr>
      </w:pPr>
      <w:r w:rsidRPr="00026D9B">
        <w:rPr>
          <w:rFonts w:ascii="Times New Roman" w:hAnsi="Times New Roman" w:cs="Times New Roman"/>
          <w:szCs w:val="22"/>
          <w:lang w:val="sq-AL"/>
        </w:rPr>
        <w:t xml:space="preserve"> </w:t>
      </w:r>
      <w:bookmarkEnd w:id="295"/>
    </w:p>
    <w:p w14:paraId="40319941" w14:textId="77777777" w:rsidR="00DB73E1" w:rsidRPr="00026D9B" w:rsidRDefault="00DB73E1" w:rsidP="00DB73E1">
      <w:pPr>
        <w:jc w:val="both"/>
        <w:rPr>
          <w:rFonts w:ascii="Times New Roman" w:hAnsi="Times New Roman"/>
          <w:lang w:val="sq-AL"/>
        </w:rPr>
      </w:pPr>
      <w:r w:rsidRPr="00026D9B">
        <w:rPr>
          <w:rFonts w:ascii="Times New Roman" w:hAnsi="Times New Roman"/>
          <w:lang w:val="sq-AL"/>
        </w:rPr>
        <w:t>Përshkrimi i Specifikimeve Teknike të mallrave objekt i prokurimit, duhet të përshkruhen sa më saktë dhe plotësisht, për sa të jetë e mundur, duke krijuar kushte për konkurrencë të paanshme dhe të hapur midis të gjithë kandidatëve dhe ofertuesve. Specifikimet teknike, me përjashtim të rasteve plotësisht të justifikuara, duhet të hartohen në mënyrë të tillë që të marrin parasysh kriteret e aksesit për personat me aftësi të kufizuara ose projektimin për të gjithë përdoruesit, siç kërkohet nga ligji në fuqi.</w:t>
      </w:r>
    </w:p>
    <w:p w14:paraId="49D12209" w14:textId="77777777" w:rsidR="00DB73E1" w:rsidRPr="00A52238" w:rsidRDefault="00DB73E1" w:rsidP="00DB73E1">
      <w:pPr>
        <w:jc w:val="both"/>
        <w:rPr>
          <w:rFonts w:ascii="Times New Roman" w:hAnsi="Times New Roman"/>
          <w:b/>
          <w:lang w:val="sq-AL"/>
        </w:rPr>
      </w:pPr>
      <w:r w:rsidRPr="00A52238">
        <w:rPr>
          <w:rFonts w:ascii="Times New Roman" w:hAnsi="Times New Roman"/>
          <w:lang w:val="sq-AL"/>
        </w:rPr>
        <w:t xml:space="preserve">SHËNIM: Në Specifikimet Teknike, nuk duhet të përshkruhet asnjë markë specifike prodhimi ose burim ose proces i veçantë, që karakterizon produktet ose shërbimet e ofruara nga një Operator specifik Ekonomik ose ndonjë markë tregtare, patentë, tip ose origjinë ose prodhim specifik, për të favorizuar ose eliminuar ndërmarrje ose produkte të caktuara. Një gjë e tillë lejohet vetëm në raste të jashtëzakonshme kur nuk ekziston një mënyrë e mjaftueshme, e saktë ose e kuptueshme për të përshkruar objektin e Kontratës. Referencat e tilla duhet të shoqërohen me fjalët "ose ekuivalent”. </w:t>
      </w:r>
    </w:p>
    <w:p w14:paraId="7713A1C9" w14:textId="77777777" w:rsidR="00DB73E1" w:rsidRPr="00A52238" w:rsidRDefault="00DB73E1" w:rsidP="00DB73E1">
      <w:pPr>
        <w:spacing w:after="160" w:line="259" w:lineRule="auto"/>
        <w:jc w:val="both"/>
        <w:rPr>
          <w:rFonts w:ascii="Times New Roman" w:hAnsi="Times New Roman"/>
          <w:i/>
          <w:iCs/>
          <w:lang w:val="sq-AL"/>
        </w:rPr>
      </w:pPr>
      <w:r w:rsidRPr="00A52238">
        <w:rPr>
          <w:rFonts w:ascii="Times New Roman" w:hAnsi="Times New Roman"/>
          <w:bCs/>
          <w:i/>
          <w:iCs/>
          <w:lang w:val="sq-AL"/>
        </w:rPr>
        <w:t xml:space="preserve">Në hartimin e specifikimeve teknike, autoritetet /entet kontraktore mbajnë në konsideratë detyrimet e përcaktuara në legjislacionin përkatës në fushat, si më poshtë:  </w:t>
      </w:r>
    </w:p>
    <w:p w14:paraId="47329926" w14:textId="77777777" w:rsidR="00DB73E1" w:rsidRPr="00A52238" w:rsidRDefault="00DB73E1" w:rsidP="00DB73E1">
      <w:pPr>
        <w:jc w:val="both"/>
        <w:rPr>
          <w:rFonts w:ascii="Times New Roman" w:hAnsi="Times New Roman"/>
          <w:bCs/>
          <w:i/>
          <w:iCs/>
          <w:lang w:val="sq-AL"/>
        </w:rPr>
      </w:pPr>
      <w:r w:rsidRPr="00A52238">
        <w:rPr>
          <w:rFonts w:ascii="Times New Roman" w:hAnsi="Times New Roman"/>
          <w:bCs/>
          <w:i/>
          <w:iCs/>
          <w:lang w:val="sq-AL"/>
        </w:rPr>
        <w:t xml:space="preserve">a) Kërkesat minimale të performancës së energjisë, siç përcaktohet në legjislacionin në fuqi për efiçencën e energjisë dhe për performancën energjetike në ndërtesa, konsumin e energjisë dhe burimeve të tjera të produkteve me ndikim në energji, përfshirë parashikimet për përdorimin e etiketave për produktet me ndikim në energji; </w:t>
      </w:r>
    </w:p>
    <w:p w14:paraId="7B2A2DD4" w14:textId="77777777" w:rsidR="00DB73E1" w:rsidRPr="00A52238" w:rsidRDefault="00DB73E1" w:rsidP="00DB73E1">
      <w:pPr>
        <w:jc w:val="both"/>
        <w:rPr>
          <w:rFonts w:ascii="Times New Roman" w:hAnsi="Times New Roman"/>
          <w:bCs/>
          <w:i/>
          <w:iCs/>
          <w:lang w:val="sq-AL"/>
        </w:rPr>
      </w:pPr>
      <w:r w:rsidRPr="00A52238">
        <w:rPr>
          <w:rFonts w:ascii="Times New Roman" w:hAnsi="Times New Roman"/>
          <w:bCs/>
          <w:i/>
          <w:iCs/>
          <w:lang w:val="sq-AL"/>
        </w:rPr>
        <w:t xml:space="preserve">b) Specifikimet teknike për produkte të caktuara, siç përcaktohet në aktet ligjore dhe nënligjore të fushës me qëllim përmirësimin e performancës energjetike dhe uljen e ndikimit në mjedis; </w:t>
      </w:r>
    </w:p>
    <w:p w14:paraId="1C2D14DB" w14:textId="77777777" w:rsidR="00DB73E1" w:rsidRPr="00A52238" w:rsidRDefault="00DB73E1" w:rsidP="00DB73E1">
      <w:pPr>
        <w:pStyle w:val="NormaleUeb"/>
        <w:spacing w:before="0" w:beforeAutospacing="0" w:after="80" w:afterAutospacing="0"/>
        <w:jc w:val="both"/>
        <w:outlineLvl w:val="0"/>
        <w:rPr>
          <w:rFonts w:ascii="Times New Roman" w:hAnsi="Times New Roman"/>
          <w:bCs/>
          <w:szCs w:val="22"/>
          <w:lang w:val="sq-AL"/>
        </w:rPr>
      </w:pPr>
      <w:r w:rsidRPr="00A52238">
        <w:rPr>
          <w:rFonts w:ascii="Times New Roman" w:hAnsi="Times New Roman"/>
          <w:bCs/>
          <w:i/>
          <w:iCs/>
          <w:szCs w:val="22"/>
          <w:lang w:val="sq-AL"/>
        </w:rPr>
        <w:t>c) Çdo parashikim tjetër që buron nga legjislacioni mjedisor, energjetik, social dhe i punës</w:t>
      </w:r>
      <w:r w:rsidRPr="00A52238">
        <w:rPr>
          <w:rFonts w:ascii="Times New Roman" w:hAnsi="Times New Roman"/>
          <w:bCs/>
          <w:szCs w:val="22"/>
          <w:lang w:val="sq-AL"/>
        </w:rPr>
        <w:t>.</w:t>
      </w:r>
    </w:p>
    <w:p w14:paraId="0885CC56" w14:textId="77777777" w:rsidR="00DB73E1" w:rsidRDefault="00DB73E1" w:rsidP="00DB73E1">
      <w:pPr>
        <w:pStyle w:val="NormaleUeb"/>
        <w:spacing w:before="0" w:beforeAutospacing="0" w:after="80" w:afterAutospacing="0"/>
        <w:jc w:val="both"/>
        <w:outlineLvl w:val="0"/>
        <w:rPr>
          <w:rFonts w:ascii="Times New Roman" w:hAnsi="Times New Roman" w:cs="Times New Roman"/>
          <w:szCs w:val="22"/>
          <w:lang w:val="sq-AL"/>
        </w:rPr>
      </w:pPr>
    </w:p>
    <w:p w14:paraId="0FFCAA41" w14:textId="77777777" w:rsidR="00DB73E1" w:rsidRPr="00FC0BFD" w:rsidRDefault="00DB73E1" w:rsidP="00DB73E1">
      <w:pPr>
        <w:pStyle w:val="NormaleUeb"/>
        <w:spacing w:before="0" w:beforeAutospacing="0" w:after="80" w:afterAutospacing="0"/>
        <w:jc w:val="both"/>
        <w:outlineLvl w:val="0"/>
        <w:rPr>
          <w:rFonts w:ascii="Times New Roman" w:eastAsia="Calibri" w:hAnsi="Times New Roman" w:cs="Times New Roman"/>
          <w:sz w:val="24"/>
        </w:rPr>
      </w:pPr>
      <w:r w:rsidRPr="00FC0BFD">
        <w:rPr>
          <w:rFonts w:ascii="Times New Roman" w:eastAsia="Calibri" w:hAnsi="Times New Roman" w:cs="Times New Roman"/>
          <w:sz w:val="24"/>
        </w:rPr>
        <w:t>Skicimet, parametrat teknik etj:</w:t>
      </w:r>
    </w:p>
    <w:bookmarkEnd w:id="296"/>
    <w:p w14:paraId="6B1C3D21" w14:textId="77777777" w:rsidR="00DB73E1" w:rsidRDefault="00DB73E1" w:rsidP="00DB73E1">
      <w:pPr>
        <w:tabs>
          <w:tab w:val="left" w:pos="576"/>
          <w:tab w:val="left" w:leader="underscore" w:pos="8640"/>
        </w:tabs>
        <w:rPr>
          <w:rFonts w:ascii="Times New Roman" w:hAnsi="Times New Roman"/>
          <w:sz w:val="24"/>
          <w:szCs w:val="24"/>
        </w:rPr>
      </w:pPr>
    </w:p>
    <w:p w14:paraId="3561F9B3" w14:textId="77777777" w:rsidR="00DB73E1" w:rsidRPr="002B41B6" w:rsidRDefault="00DB73E1" w:rsidP="00DB73E1">
      <w:pPr>
        <w:tabs>
          <w:tab w:val="left" w:pos="576"/>
          <w:tab w:val="left" w:leader="underscore" w:pos="8640"/>
        </w:tabs>
        <w:rPr>
          <w:rFonts w:ascii="Times New Roman" w:hAnsi="Times New Roman"/>
          <w:sz w:val="24"/>
          <w:szCs w:val="24"/>
        </w:rPr>
      </w:pPr>
      <w:r w:rsidRPr="002B41B6">
        <w:rPr>
          <w:rFonts w:ascii="Times New Roman" w:hAnsi="Times New Roman"/>
          <w:sz w:val="24"/>
          <w:szCs w:val="24"/>
        </w:rPr>
        <w:t>Specifikimi i Materialeve:</w:t>
      </w:r>
    </w:p>
    <w:p w14:paraId="0AB51249" w14:textId="08725E86" w:rsidR="00DB73E1" w:rsidRPr="00FC0BFD" w:rsidRDefault="00DB73E1" w:rsidP="00DB73E1">
      <w:pPr>
        <w:rPr>
          <w:rFonts w:ascii="Times New Roman" w:hAnsi="Times New Roman"/>
          <w:b/>
          <w:bCs/>
          <w:color w:val="FF0000"/>
          <w:sz w:val="24"/>
          <w:szCs w:val="24"/>
        </w:rPr>
      </w:pPr>
      <w:r w:rsidRPr="002B41B6">
        <w:rPr>
          <w:rFonts w:ascii="Times New Roman" w:hAnsi="Times New Roman"/>
          <w:b/>
          <w:bCs/>
          <w:color w:val="FF0000"/>
          <w:sz w:val="24"/>
          <w:szCs w:val="24"/>
        </w:rPr>
        <w:t>-Bashkelidhur DST ne SPE gjenden specifikimet teknike</w:t>
      </w:r>
      <w:r>
        <w:rPr>
          <w:rFonts w:ascii="Times New Roman" w:hAnsi="Times New Roman"/>
          <w:b/>
          <w:bCs/>
          <w:color w:val="FF0000"/>
          <w:sz w:val="24"/>
          <w:szCs w:val="24"/>
        </w:rPr>
        <w:t>.</w:t>
      </w:r>
    </w:p>
    <w:p w14:paraId="5F8B2E38" w14:textId="77777777" w:rsidR="00DB73E1" w:rsidRPr="00FC0BFD" w:rsidRDefault="00DB73E1" w:rsidP="00DB73E1">
      <w:pPr>
        <w:tabs>
          <w:tab w:val="left" w:pos="576"/>
          <w:tab w:val="left" w:leader="underscore" w:pos="8640"/>
        </w:tabs>
        <w:rPr>
          <w:rFonts w:ascii="Times New Roman" w:hAnsi="Times New Roman"/>
          <w:sz w:val="24"/>
          <w:szCs w:val="24"/>
        </w:rPr>
      </w:pPr>
      <w:r w:rsidRPr="002B41B6">
        <w:rPr>
          <w:rFonts w:ascii="Times New Roman" w:hAnsi="Times New Roman"/>
          <w:sz w:val="24"/>
          <w:szCs w:val="24"/>
        </w:rPr>
        <w:t>Përshkrimi i kërkesave të zbatimit të shërbimeve në lidhje me to:</w:t>
      </w:r>
      <w:r w:rsidRPr="002B41B6">
        <w:rPr>
          <w:rFonts w:ascii="Times New Roman" w:hAnsi="Times New Roman"/>
          <w:b/>
          <w:color w:val="FF0000"/>
          <w:sz w:val="24"/>
          <w:szCs w:val="24"/>
        </w:rPr>
        <w:t xml:space="preserve"> </w:t>
      </w:r>
    </w:p>
    <w:p w14:paraId="797900EB" w14:textId="77777777" w:rsidR="00DB73E1" w:rsidRPr="002B41B6" w:rsidRDefault="00DB73E1" w:rsidP="00DB73E1">
      <w:pPr>
        <w:autoSpaceDE w:val="0"/>
        <w:autoSpaceDN w:val="0"/>
        <w:adjustRightInd w:val="0"/>
        <w:jc w:val="both"/>
        <w:rPr>
          <w:rFonts w:ascii="Times New Roman" w:hAnsi="Times New Roman"/>
          <w:b/>
          <w:sz w:val="24"/>
          <w:szCs w:val="24"/>
          <w:u w:val="single"/>
        </w:rPr>
      </w:pPr>
      <w:r w:rsidRPr="002B41B6">
        <w:rPr>
          <w:rFonts w:ascii="Times New Roman" w:hAnsi="Times New Roman"/>
          <w:b/>
          <w:sz w:val="24"/>
          <w:szCs w:val="24"/>
          <w:lang w:val="pt-BR"/>
        </w:rPr>
        <w:t>Shenim:</w:t>
      </w:r>
      <w:r w:rsidRPr="002B41B6">
        <w:rPr>
          <w:rFonts w:ascii="Times New Roman" w:hAnsi="Times New Roman"/>
          <w:b/>
          <w:sz w:val="24"/>
          <w:szCs w:val="24"/>
          <w:lang w:val="sq-AL"/>
        </w:rPr>
        <w:t xml:space="preserve"> Referimet ku në specifikime, bashkelidhur DST ne SPE mund te jene  përmendur  marka / produkte / origjinë, shoqërohen me fjalën “ose ekuivalente”.</w:t>
      </w:r>
    </w:p>
    <w:p w14:paraId="32252AC3" w14:textId="77777777" w:rsidR="00DB73E1" w:rsidRPr="00026D9B" w:rsidRDefault="00DB73E1" w:rsidP="00DB73E1">
      <w:pPr>
        <w:pStyle w:val="EBRDSectionIVheading"/>
        <w:ind w:left="0"/>
        <w:jc w:val="left"/>
        <w:rPr>
          <w:rFonts w:ascii="Times New Roman" w:hAnsi="Times New Roman" w:cs="Times New Roman"/>
          <w:sz w:val="22"/>
          <w:szCs w:val="22"/>
          <w:lang w:val="sq-AL"/>
        </w:rPr>
      </w:pPr>
    </w:p>
    <w:p w14:paraId="56E64A30" w14:textId="77777777" w:rsidR="00DB73E1" w:rsidRPr="004175EF" w:rsidRDefault="00DB73E1" w:rsidP="00DB73E1">
      <w:pPr>
        <w:pStyle w:val="TenderForms"/>
        <w:jc w:val="left"/>
        <w:rPr>
          <w:rFonts w:ascii="Times New Roman" w:hAnsi="Times New Roman"/>
          <w:sz w:val="22"/>
          <w:szCs w:val="22"/>
          <w:lang w:val="sq-AL"/>
        </w:rPr>
      </w:pPr>
      <w:bookmarkStart w:id="297" w:name="_Toc69932219"/>
      <w:r w:rsidRPr="00454BF3">
        <w:rPr>
          <w:rFonts w:ascii="Times New Roman" w:hAnsi="Times New Roman"/>
          <w:sz w:val="22"/>
          <w:szCs w:val="22"/>
          <w:lang w:val="sq-AL"/>
        </w:rPr>
        <w:t xml:space="preserve">Shtojca </w:t>
      </w:r>
      <w:r>
        <w:rPr>
          <w:rFonts w:ascii="Times New Roman" w:hAnsi="Times New Roman"/>
          <w:sz w:val="22"/>
          <w:szCs w:val="22"/>
          <w:lang w:val="sq-AL"/>
        </w:rPr>
        <w:t>7.</w:t>
      </w:r>
    </w:p>
    <w:p w14:paraId="5BB8FAFD" w14:textId="77777777" w:rsidR="00DB73E1" w:rsidRPr="00A52238" w:rsidRDefault="00DB73E1" w:rsidP="00DB73E1">
      <w:pPr>
        <w:pStyle w:val="NormaleUeb"/>
        <w:spacing w:before="0" w:beforeAutospacing="0" w:after="80" w:afterAutospacing="0"/>
        <w:jc w:val="center"/>
        <w:rPr>
          <w:rFonts w:ascii="Times New Roman" w:hAnsi="Times New Roman" w:cs="Times New Roman"/>
          <w:i/>
          <w:sz w:val="18"/>
          <w:szCs w:val="18"/>
          <w:lang w:val="sq-AL" w:eastAsia="it-IT"/>
        </w:rPr>
      </w:pPr>
      <w:r w:rsidRPr="004175EF">
        <w:rPr>
          <w:rFonts w:ascii="Times New Roman" w:hAnsi="Times New Roman" w:cs="Times New Roman"/>
          <w:szCs w:val="22"/>
          <w:lang w:val="sq-AL" w:eastAsia="it-IT"/>
        </w:rPr>
        <w:t xml:space="preserve"> (</w:t>
      </w:r>
      <w:r w:rsidRPr="00A52238">
        <w:rPr>
          <w:rFonts w:ascii="Times New Roman" w:hAnsi="Times New Roman" w:cs="Times New Roman"/>
          <w:i/>
          <w:sz w:val="18"/>
          <w:szCs w:val="18"/>
          <w:lang w:val="sq-AL" w:eastAsia="it-IT"/>
        </w:rPr>
        <w:t>Shtojcë për t’u plotësuar nga Autoriteti Kontraktor)</w:t>
      </w:r>
    </w:p>
    <w:p w14:paraId="628196CC" w14:textId="77777777" w:rsidR="00DB73E1" w:rsidRPr="00A52238" w:rsidRDefault="00DB73E1" w:rsidP="00DB73E1">
      <w:pPr>
        <w:pStyle w:val="NormaleUeb"/>
        <w:spacing w:before="0" w:beforeAutospacing="0" w:after="80" w:afterAutospacing="0"/>
        <w:jc w:val="center"/>
        <w:rPr>
          <w:rFonts w:ascii="Times New Roman" w:hAnsi="Times New Roman" w:cs="Times New Roman"/>
          <w:sz w:val="18"/>
          <w:szCs w:val="18"/>
          <w:lang w:val="sq-AL" w:eastAsia="it-IT"/>
        </w:rPr>
      </w:pPr>
      <w:r w:rsidRPr="00A52238">
        <w:rPr>
          <w:rFonts w:ascii="Times New Roman" w:hAnsi="Times New Roman" w:cs="Times New Roman"/>
          <w:i/>
          <w:sz w:val="18"/>
          <w:szCs w:val="18"/>
          <w:lang w:val="sq-AL" w:eastAsia="it-IT"/>
        </w:rPr>
        <w:t xml:space="preserve">(Kjo Shtojcë në rastin e </w:t>
      </w:r>
      <w:r w:rsidRPr="00A52238">
        <w:rPr>
          <w:rFonts w:ascii="Times New Roman" w:hAnsi="Times New Roman" w:cs="Times New Roman"/>
          <w:i/>
          <w:sz w:val="18"/>
          <w:szCs w:val="18"/>
          <w:lang w:val="sq-AL"/>
        </w:rPr>
        <w:t>Marrëveshjes Kuadër do të plotësohet nga autoriteti kontraktor vetëm gjatë rihapjes së procesit të mini-konkursit</w:t>
      </w:r>
      <w:r w:rsidRPr="00A52238">
        <w:rPr>
          <w:rFonts w:ascii="Times New Roman" w:hAnsi="Times New Roman" w:cs="Times New Roman"/>
          <w:sz w:val="18"/>
          <w:szCs w:val="18"/>
          <w:lang w:val="sq-AL" w:eastAsia="it-IT"/>
        </w:rPr>
        <w:t>)</w:t>
      </w:r>
    </w:p>
    <w:p w14:paraId="2082F69D" w14:textId="77777777" w:rsidR="00DB73E1" w:rsidRPr="00A52238" w:rsidRDefault="00DB73E1" w:rsidP="00DB73E1">
      <w:pPr>
        <w:pStyle w:val="NormaleUeb"/>
        <w:spacing w:before="0" w:beforeAutospacing="0" w:after="80" w:afterAutospacing="0"/>
        <w:rPr>
          <w:rFonts w:ascii="Times New Roman" w:hAnsi="Times New Roman" w:cs="Times New Roman"/>
          <w:sz w:val="18"/>
          <w:szCs w:val="18"/>
          <w:lang w:val="sq-AL"/>
        </w:rPr>
      </w:pPr>
      <w:r w:rsidRPr="00A52238">
        <w:rPr>
          <w:rFonts w:ascii="Times New Roman" w:hAnsi="Times New Roman" w:cs="Times New Roman"/>
          <w:sz w:val="18"/>
          <w:szCs w:val="18"/>
          <w:lang w:val="sq-AL"/>
        </w:rPr>
        <w:tab/>
      </w:r>
      <w:r w:rsidRPr="00A52238">
        <w:rPr>
          <w:rFonts w:ascii="Times New Roman" w:hAnsi="Times New Roman" w:cs="Times New Roman"/>
          <w:sz w:val="18"/>
          <w:szCs w:val="18"/>
          <w:lang w:val="sq-AL"/>
        </w:rPr>
        <w:tab/>
      </w:r>
    </w:p>
    <w:p w14:paraId="5B3BAB17" w14:textId="77777777" w:rsidR="00DB73E1" w:rsidRPr="004175EF" w:rsidRDefault="00DB73E1" w:rsidP="00DB73E1">
      <w:pPr>
        <w:pStyle w:val="NormaleUeb"/>
        <w:spacing w:before="0" w:beforeAutospacing="0" w:after="80" w:afterAutospacing="0"/>
        <w:jc w:val="center"/>
        <w:rPr>
          <w:rFonts w:ascii="Times New Roman" w:hAnsi="Times New Roman" w:cs="Times New Roman"/>
          <w:szCs w:val="22"/>
          <w:lang w:val="sq-AL" w:eastAsia="it-IT"/>
        </w:rPr>
      </w:pPr>
      <w:r w:rsidRPr="004175EF">
        <w:rPr>
          <w:rFonts w:ascii="Times New Roman" w:hAnsi="Times New Roman" w:cs="Times New Roman"/>
          <w:b/>
          <w:szCs w:val="22"/>
          <w:lang w:val="sq-AL"/>
        </w:rPr>
        <w:t>FORMULARI I SASISË DHE GRAFIKUT TË LËVRIMIT</w:t>
      </w:r>
    </w:p>
    <w:p w14:paraId="1B1F8B31" w14:textId="77777777" w:rsidR="00DB73E1" w:rsidRPr="004175EF" w:rsidRDefault="00DB73E1" w:rsidP="00DB73E1">
      <w:pPr>
        <w:rPr>
          <w:rFonts w:ascii="Times New Roman" w:hAnsi="Times New Roman"/>
          <w:b/>
          <w:lang w:val="sq-AL"/>
        </w:rPr>
      </w:pPr>
    </w:p>
    <w:p w14:paraId="242B979E" w14:textId="77777777" w:rsidR="00DB73E1" w:rsidRPr="004175EF" w:rsidRDefault="00DB73E1" w:rsidP="00DB73E1">
      <w:pPr>
        <w:pStyle w:val="Kokzimi3"/>
        <w:tabs>
          <w:tab w:val="left" w:pos="576"/>
          <w:tab w:val="left" w:leader="underscore" w:pos="8640"/>
        </w:tabs>
        <w:rPr>
          <w:rFonts w:ascii="Times New Roman" w:hAnsi="Times New Roman"/>
          <w:sz w:val="22"/>
          <w:lang w:val="sq-AL"/>
        </w:rPr>
      </w:pPr>
      <w:r w:rsidRPr="004175EF">
        <w:rPr>
          <w:rFonts w:ascii="Times New Roman" w:hAnsi="Times New Roman"/>
          <w:sz w:val="22"/>
          <w:lang w:val="sq-AL"/>
        </w:rPr>
        <w:t>Sasia e mallit që kërkohet:</w:t>
      </w:r>
    </w:p>
    <w:p w14:paraId="37644072" w14:textId="57CBCE59" w:rsidR="00DB73E1" w:rsidRPr="0055296E" w:rsidRDefault="00DB73E1" w:rsidP="00DB73E1">
      <w:pPr>
        <w:autoSpaceDE w:val="0"/>
        <w:autoSpaceDN w:val="0"/>
        <w:adjustRightInd w:val="0"/>
        <w:contextualSpacing/>
        <w:rPr>
          <w:rFonts w:ascii="Times New Roman" w:hAnsi="Times New Roman"/>
          <w:b/>
          <w:color w:val="FF0000"/>
          <w:sz w:val="24"/>
          <w:szCs w:val="24"/>
          <w:lang w:val="it-IT"/>
        </w:rPr>
      </w:pPr>
      <w:r w:rsidRPr="0055296E">
        <w:rPr>
          <w:rFonts w:ascii="Times New Roman" w:hAnsi="Times New Roman"/>
          <w:b/>
          <w:color w:val="FF0000"/>
          <w:sz w:val="24"/>
          <w:szCs w:val="24"/>
          <w:lang w:val="it-IT"/>
        </w:rPr>
        <w:t>“</w:t>
      </w:r>
      <w:r>
        <w:rPr>
          <w:rFonts w:ascii="Times New Roman" w:hAnsi="Times New Roman"/>
          <w:b/>
          <w:color w:val="FF0000"/>
          <w:sz w:val="24"/>
          <w:szCs w:val="24"/>
        </w:rPr>
        <w:t>Blerje Kokë Tërheqëse për nevoja të Ndërmarrjes së Pastrimit dhe Higjenës, Bashkia Fier</w:t>
      </w:r>
      <w:r w:rsidRPr="0055296E">
        <w:rPr>
          <w:rFonts w:ascii="Times New Roman" w:hAnsi="Times New Roman"/>
          <w:b/>
          <w:color w:val="FF0000"/>
          <w:sz w:val="24"/>
          <w:szCs w:val="24"/>
          <w:lang w:val="it-IT"/>
        </w:rPr>
        <w:t>’’</w:t>
      </w:r>
    </w:p>
    <w:p w14:paraId="1C092A29" w14:textId="77777777" w:rsidR="00DB73E1" w:rsidRDefault="00DB73E1" w:rsidP="00DB73E1">
      <w:pPr>
        <w:autoSpaceDE w:val="0"/>
        <w:autoSpaceDN w:val="0"/>
        <w:adjustRightInd w:val="0"/>
        <w:contextualSpacing/>
        <w:rPr>
          <w:rFonts w:ascii="Times New Roman" w:hAnsi="Times New Roman"/>
          <w:b/>
          <w:bCs/>
          <w:lang w:val="sq-AL"/>
        </w:rPr>
      </w:pPr>
    </w:p>
    <w:tbl>
      <w:tblPr>
        <w:tblW w:w="6989" w:type="dxa"/>
        <w:tblInd w:w="118" w:type="dxa"/>
        <w:tblLook w:val="04A0" w:firstRow="1" w:lastRow="0" w:firstColumn="1" w:lastColumn="0" w:noHBand="0" w:noVBand="1"/>
      </w:tblPr>
      <w:tblGrid>
        <w:gridCol w:w="530"/>
        <w:gridCol w:w="4230"/>
        <w:gridCol w:w="1293"/>
        <w:gridCol w:w="936"/>
      </w:tblGrid>
      <w:tr w:rsidR="00DB73E1" w:rsidRPr="0057526E" w14:paraId="7494AA8A" w14:textId="77777777" w:rsidTr="002D600E">
        <w:trPr>
          <w:trHeight w:val="520"/>
        </w:trPr>
        <w:tc>
          <w:tcPr>
            <w:tcW w:w="530" w:type="dxa"/>
            <w:tcBorders>
              <w:top w:val="single" w:sz="8" w:space="0" w:color="auto"/>
              <w:left w:val="single" w:sz="8" w:space="0" w:color="auto"/>
              <w:bottom w:val="nil"/>
              <w:right w:val="single" w:sz="4" w:space="0" w:color="auto"/>
            </w:tcBorders>
            <w:shd w:val="clear" w:color="000000" w:fill="F8CBAD"/>
            <w:vAlign w:val="center"/>
            <w:hideMark/>
          </w:tcPr>
          <w:p w14:paraId="26A32B15" w14:textId="77777777" w:rsidR="00DB73E1" w:rsidRPr="0057526E" w:rsidRDefault="00DB73E1" w:rsidP="002D600E">
            <w:pPr>
              <w:spacing w:after="0" w:line="240" w:lineRule="auto"/>
              <w:jc w:val="center"/>
              <w:rPr>
                <w:rFonts w:ascii="Times New Roman" w:eastAsia="Times New Roman" w:hAnsi="Times New Roman"/>
              </w:rPr>
            </w:pPr>
            <w:r w:rsidRPr="0057526E">
              <w:rPr>
                <w:rFonts w:ascii="Times New Roman" w:eastAsia="Times New Roman" w:hAnsi="Times New Roman"/>
              </w:rPr>
              <w:t>Nr</w:t>
            </w:r>
          </w:p>
        </w:tc>
        <w:tc>
          <w:tcPr>
            <w:tcW w:w="4230" w:type="dxa"/>
            <w:tcBorders>
              <w:top w:val="single" w:sz="8" w:space="0" w:color="auto"/>
              <w:left w:val="nil"/>
              <w:bottom w:val="nil"/>
              <w:right w:val="single" w:sz="4" w:space="0" w:color="auto"/>
            </w:tcBorders>
            <w:shd w:val="clear" w:color="000000" w:fill="F8CBAD"/>
            <w:vAlign w:val="center"/>
            <w:hideMark/>
          </w:tcPr>
          <w:p w14:paraId="5CB88358" w14:textId="77777777" w:rsidR="00DB73E1" w:rsidRPr="0057526E" w:rsidRDefault="00DB73E1" w:rsidP="002D600E">
            <w:pPr>
              <w:spacing w:after="0" w:line="240" w:lineRule="auto"/>
              <w:jc w:val="center"/>
              <w:rPr>
                <w:rFonts w:ascii="Times New Roman" w:eastAsia="Times New Roman" w:hAnsi="Times New Roman"/>
                <w:b/>
                <w:bCs/>
              </w:rPr>
            </w:pPr>
            <w:r>
              <w:rPr>
                <w:rFonts w:ascii="Times New Roman" w:eastAsia="Times New Roman" w:hAnsi="Times New Roman"/>
                <w:b/>
                <w:bCs/>
              </w:rPr>
              <w:t>Emertimi i mallrave (mjeteve)</w:t>
            </w:r>
          </w:p>
        </w:tc>
        <w:tc>
          <w:tcPr>
            <w:tcW w:w="1293" w:type="dxa"/>
            <w:tcBorders>
              <w:top w:val="single" w:sz="8" w:space="0" w:color="auto"/>
              <w:left w:val="nil"/>
              <w:bottom w:val="nil"/>
              <w:right w:val="single" w:sz="4" w:space="0" w:color="auto"/>
            </w:tcBorders>
            <w:shd w:val="clear" w:color="000000" w:fill="F8CBAD"/>
            <w:vAlign w:val="center"/>
            <w:hideMark/>
          </w:tcPr>
          <w:p w14:paraId="2D93A215" w14:textId="77777777" w:rsidR="00DB73E1" w:rsidRPr="0057526E" w:rsidRDefault="00DB73E1" w:rsidP="002D600E">
            <w:pPr>
              <w:spacing w:after="0" w:line="240" w:lineRule="auto"/>
              <w:jc w:val="center"/>
              <w:rPr>
                <w:rFonts w:ascii="Times New Roman" w:eastAsia="Times New Roman" w:hAnsi="Times New Roman"/>
                <w:b/>
                <w:bCs/>
              </w:rPr>
            </w:pPr>
            <w:r w:rsidRPr="0057526E">
              <w:rPr>
                <w:rFonts w:ascii="Times New Roman" w:eastAsia="Times New Roman" w:hAnsi="Times New Roman"/>
                <w:b/>
                <w:bCs/>
              </w:rPr>
              <w:t>Njesia</w:t>
            </w:r>
          </w:p>
        </w:tc>
        <w:tc>
          <w:tcPr>
            <w:tcW w:w="936" w:type="dxa"/>
            <w:tcBorders>
              <w:top w:val="single" w:sz="8" w:space="0" w:color="auto"/>
              <w:left w:val="nil"/>
              <w:bottom w:val="nil"/>
              <w:right w:val="single" w:sz="4" w:space="0" w:color="auto"/>
            </w:tcBorders>
            <w:shd w:val="clear" w:color="000000" w:fill="F8CBAD"/>
            <w:vAlign w:val="center"/>
            <w:hideMark/>
          </w:tcPr>
          <w:p w14:paraId="13BDD4AD" w14:textId="77777777" w:rsidR="00DB73E1" w:rsidRPr="0057526E" w:rsidRDefault="00DB73E1" w:rsidP="002D600E">
            <w:pPr>
              <w:spacing w:after="0" w:line="240" w:lineRule="auto"/>
              <w:jc w:val="center"/>
              <w:rPr>
                <w:rFonts w:ascii="Times New Roman" w:eastAsia="Times New Roman" w:hAnsi="Times New Roman"/>
                <w:b/>
                <w:bCs/>
              </w:rPr>
            </w:pPr>
            <w:r w:rsidRPr="0057526E">
              <w:rPr>
                <w:rFonts w:ascii="Times New Roman" w:eastAsia="Times New Roman" w:hAnsi="Times New Roman"/>
                <w:b/>
                <w:bCs/>
              </w:rPr>
              <w:t>Sasia</w:t>
            </w:r>
          </w:p>
        </w:tc>
      </w:tr>
      <w:tr w:rsidR="00DB73E1" w:rsidRPr="00DB73E1" w14:paraId="79E03B2F" w14:textId="77777777" w:rsidTr="002D600E">
        <w:trPr>
          <w:trHeight w:val="296"/>
        </w:trPr>
        <w:tc>
          <w:tcPr>
            <w:tcW w:w="530" w:type="dxa"/>
            <w:tcBorders>
              <w:top w:val="nil"/>
              <w:left w:val="single" w:sz="8" w:space="0" w:color="auto"/>
              <w:bottom w:val="single" w:sz="4" w:space="0" w:color="auto"/>
              <w:right w:val="single" w:sz="4" w:space="0" w:color="auto"/>
            </w:tcBorders>
            <w:shd w:val="clear" w:color="000000" w:fill="FFFFFF"/>
            <w:noWrap/>
            <w:vAlign w:val="bottom"/>
            <w:hideMark/>
          </w:tcPr>
          <w:p w14:paraId="4554A88A" w14:textId="77777777" w:rsidR="00DB73E1" w:rsidRPr="0057526E" w:rsidRDefault="00DB73E1" w:rsidP="002D600E">
            <w:pPr>
              <w:spacing w:after="0" w:line="240" w:lineRule="auto"/>
              <w:jc w:val="center"/>
              <w:rPr>
                <w:rFonts w:ascii="Times New Roman" w:eastAsia="Times New Roman" w:hAnsi="Times New Roman"/>
                <w:color w:val="000000"/>
              </w:rPr>
            </w:pPr>
            <w:r w:rsidRPr="0057526E">
              <w:rPr>
                <w:rFonts w:ascii="Times New Roman" w:eastAsia="Times New Roman" w:hAnsi="Times New Roman"/>
                <w:color w:val="000000"/>
              </w:rPr>
              <w:t>1</w:t>
            </w:r>
          </w:p>
        </w:tc>
        <w:tc>
          <w:tcPr>
            <w:tcW w:w="4230" w:type="dxa"/>
            <w:tcBorders>
              <w:top w:val="nil"/>
              <w:left w:val="nil"/>
              <w:bottom w:val="single" w:sz="4" w:space="0" w:color="auto"/>
              <w:right w:val="single" w:sz="4" w:space="0" w:color="auto"/>
            </w:tcBorders>
            <w:shd w:val="clear" w:color="000000" w:fill="FFFFFF"/>
            <w:vAlign w:val="bottom"/>
            <w:hideMark/>
          </w:tcPr>
          <w:p w14:paraId="5BD298BD" w14:textId="4A3168A1" w:rsidR="00DB73E1" w:rsidRPr="009B2B58" w:rsidRDefault="009B2B58" w:rsidP="002D600E">
            <w:pPr>
              <w:spacing w:after="0" w:line="240" w:lineRule="auto"/>
              <w:rPr>
                <w:rFonts w:ascii="Times New Roman" w:eastAsia="Times New Roman" w:hAnsi="Times New Roman"/>
                <w:color w:val="000000"/>
              </w:rPr>
            </w:pPr>
            <w:r w:rsidRPr="009B2B58">
              <w:rPr>
                <w:rFonts w:ascii="Times New Roman" w:eastAsia="Times New Roman" w:hAnsi="Times New Roman"/>
                <w:color w:val="000000"/>
              </w:rPr>
              <w:t>Kokë tërheqëse</w:t>
            </w:r>
          </w:p>
        </w:tc>
        <w:tc>
          <w:tcPr>
            <w:tcW w:w="1293" w:type="dxa"/>
            <w:tcBorders>
              <w:top w:val="nil"/>
              <w:left w:val="nil"/>
              <w:bottom w:val="single" w:sz="4" w:space="0" w:color="auto"/>
              <w:right w:val="single" w:sz="4" w:space="0" w:color="auto"/>
            </w:tcBorders>
            <w:shd w:val="clear" w:color="000000" w:fill="FFFFFF"/>
            <w:noWrap/>
            <w:vAlign w:val="center"/>
            <w:hideMark/>
          </w:tcPr>
          <w:p w14:paraId="393A6600" w14:textId="5B480C91" w:rsidR="00DB73E1" w:rsidRPr="009B2B58" w:rsidRDefault="00DB73E1" w:rsidP="002D600E">
            <w:pPr>
              <w:spacing w:after="0" w:line="240" w:lineRule="auto"/>
              <w:jc w:val="center"/>
              <w:rPr>
                <w:rFonts w:ascii="Times New Roman" w:eastAsia="Times New Roman" w:hAnsi="Times New Roman"/>
                <w:color w:val="000000"/>
              </w:rPr>
            </w:pPr>
            <w:r w:rsidRPr="009B2B58">
              <w:rPr>
                <w:rFonts w:ascii="Times New Roman" w:eastAsia="Times New Roman" w:hAnsi="Times New Roman"/>
                <w:color w:val="000000"/>
              </w:rPr>
              <w:t>cop</w:t>
            </w:r>
            <w:r w:rsidR="009B2B58" w:rsidRPr="009B2B58">
              <w:rPr>
                <w:rFonts w:ascii="Times New Roman" w:eastAsia="Times New Roman" w:hAnsi="Times New Roman"/>
                <w:color w:val="000000"/>
              </w:rPr>
              <w:t>ë</w:t>
            </w:r>
          </w:p>
        </w:tc>
        <w:tc>
          <w:tcPr>
            <w:tcW w:w="936" w:type="dxa"/>
            <w:tcBorders>
              <w:top w:val="nil"/>
              <w:left w:val="nil"/>
              <w:bottom w:val="single" w:sz="4" w:space="0" w:color="auto"/>
              <w:right w:val="single" w:sz="4" w:space="0" w:color="auto"/>
            </w:tcBorders>
            <w:shd w:val="clear" w:color="000000" w:fill="FFFFFF"/>
            <w:noWrap/>
            <w:vAlign w:val="center"/>
            <w:hideMark/>
          </w:tcPr>
          <w:p w14:paraId="1067D197" w14:textId="4A2AE02D" w:rsidR="00DB73E1" w:rsidRPr="009B2B58" w:rsidRDefault="009B2B58" w:rsidP="002D600E">
            <w:pPr>
              <w:spacing w:after="0" w:line="240" w:lineRule="auto"/>
              <w:jc w:val="center"/>
              <w:rPr>
                <w:rFonts w:ascii="Times New Roman" w:eastAsia="Times New Roman" w:hAnsi="Times New Roman"/>
                <w:color w:val="000000"/>
              </w:rPr>
            </w:pPr>
            <w:r w:rsidRPr="009B2B58">
              <w:rPr>
                <w:rFonts w:ascii="Times New Roman" w:eastAsia="Times New Roman" w:hAnsi="Times New Roman"/>
                <w:color w:val="000000"/>
              </w:rPr>
              <w:t>1</w:t>
            </w:r>
          </w:p>
        </w:tc>
      </w:tr>
    </w:tbl>
    <w:p w14:paraId="0851ECE2" w14:textId="77777777" w:rsidR="00DB73E1" w:rsidRDefault="00DB73E1" w:rsidP="00DB73E1">
      <w:pPr>
        <w:pStyle w:val="Paragrafiilists"/>
        <w:ind w:left="0"/>
        <w:jc w:val="both"/>
        <w:rPr>
          <w:rFonts w:ascii="Times New Roman" w:hAnsi="Times New Roman"/>
          <w:b/>
          <w:sz w:val="24"/>
          <w:szCs w:val="24"/>
          <w:lang w:val="it-IT"/>
        </w:rPr>
      </w:pPr>
    </w:p>
    <w:p w14:paraId="49F960AF" w14:textId="77777777" w:rsidR="00DB73E1" w:rsidRDefault="00DB73E1" w:rsidP="00DB73E1">
      <w:pPr>
        <w:pStyle w:val="Paragrafiilists"/>
        <w:ind w:left="0"/>
        <w:jc w:val="both"/>
        <w:rPr>
          <w:rFonts w:ascii="Times New Roman" w:hAnsi="Times New Roman"/>
          <w:b/>
          <w:sz w:val="24"/>
          <w:szCs w:val="24"/>
          <w:lang w:val="it-IT"/>
        </w:rPr>
      </w:pPr>
      <w:r w:rsidRPr="00E92E80">
        <w:rPr>
          <w:rFonts w:ascii="Times New Roman" w:hAnsi="Times New Roman"/>
          <w:b/>
          <w:sz w:val="24"/>
          <w:szCs w:val="24"/>
          <w:lang w:val="it-IT"/>
        </w:rPr>
        <w:t>Afatet e lëvrimit</w:t>
      </w:r>
      <w:r>
        <w:rPr>
          <w:rFonts w:ascii="Times New Roman" w:hAnsi="Times New Roman"/>
          <w:b/>
          <w:sz w:val="24"/>
          <w:szCs w:val="24"/>
          <w:lang w:val="it-IT"/>
        </w:rPr>
        <w:t>:</w:t>
      </w:r>
    </w:p>
    <w:p w14:paraId="7EFEF775" w14:textId="77777777" w:rsidR="00DB73E1" w:rsidRPr="00B3769F" w:rsidRDefault="00DB73E1" w:rsidP="00DB73E1">
      <w:pPr>
        <w:autoSpaceDE w:val="0"/>
        <w:autoSpaceDN w:val="0"/>
        <w:adjustRightInd w:val="0"/>
        <w:contextualSpacing/>
        <w:rPr>
          <w:rFonts w:ascii="Times New Roman" w:hAnsi="Times New Roman"/>
          <w:b/>
          <w:bCs/>
          <w:sz w:val="24"/>
          <w:szCs w:val="24"/>
          <w:lang w:val="it-IT"/>
        </w:rPr>
      </w:pPr>
      <w:r w:rsidRPr="00B3769F">
        <w:rPr>
          <w:rFonts w:ascii="Times New Roman" w:hAnsi="Times New Roman"/>
          <w:b/>
          <w:bCs/>
          <w:sz w:val="24"/>
          <w:szCs w:val="24"/>
        </w:rPr>
        <w:t>L</w:t>
      </w:r>
      <w:r>
        <w:rPr>
          <w:rFonts w:ascii="Times New Roman" w:hAnsi="Times New Roman"/>
          <w:b/>
          <w:bCs/>
          <w:sz w:val="24"/>
          <w:szCs w:val="24"/>
        </w:rPr>
        <w:t>ë</w:t>
      </w:r>
      <w:r w:rsidRPr="00B3769F">
        <w:rPr>
          <w:rFonts w:ascii="Times New Roman" w:hAnsi="Times New Roman"/>
          <w:b/>
          <w:bCs/>
          <w:sz w:val="24"/>
          <w:szCs w:val="24"/>
        </w:rPr>
        <w:t>vrimi i mallit nga kontraktori do t</w:t>
      </w:r>
      <w:r>
        <w:rPr>
          <w:rFonts w:ascii="Times New Roman" w:hAnsi="Times New Roman"/>
          <w:b/>
          <w:bCs/>
          <w:sz w:val="24"/>
          <w:szCs w:val="24"/>
        </w:rPr>
        <w:t>ë</w:t>
      </w:r>
      <w:r w:rsidRPr="00B3769F">
        <w:rPr>
          <w:rFonts w:ascii="Times New Roman" w:hAnsi="Times New Roman"/>
          <w:b/>
          <w:bCs/>
          <w:sz w:val="24"/>
          <w:szCs w:val="24"/>
        </w:rPr>
        <w:t xml:space="preserve"> b</w:t>
      </w:r>
      <w:r>
        <w:rPr>
          <w:rFonts w:ascii="Times New Roman" w:hAnsi="Times New Roman"/>
          <w:b/>
          <w:bCs/>
          <w:sz w:val="24"/>
          <w:szCs w:val="24"/>
        </w:rPr>
        <w:t>ë</w:t>
      </w:r>
      <w:r w:rsidRPr="00B3769F">
        <w:rPr>
          <w:rFonts w:ascii="Times New Roman" w:hAnsi="Times New Roman"/>
          <w:b/>
          <w:bCs/>
          <w:sz w:val="24"/>
          <w:szCs w:val="24"/>
        </w:rPr>
        <w:t>het jo m</w:t>
      </w:r>
      <w:r>
        <w:rPr>
          <w:rFonts w:ascii="Times New Roman" w:hAnsi="Times New Roman"/>
          <w:b/>
          <w:bCs/>
          <w:sz w:val="24"/>
          <w:szCs w:val="24"/>
        </w:rPr>
        <w:t>ë</w:t>
      </w:r>
      <w:r w:rsidRPr="00B3769F">
        <w:rPr>
          <w:rFonts w:ascii="Times New Roman" w:hAnsi="Times New Roman"/>
          <w:b/>
          <w:bCs/>
          <w:sz w:val="24"/>
          <w:szCs w:val="24"/>
        </w:rPr>
        <w:t xml:space="preserve"> von</w:t>
      </w:r>
      <w:r>
        <w:rPr>
          <w:rFonts w:ascii="Times New Roman" w:hAnsi="Times New Roman"/>
          <w:b/>
          <w:bCs/>
          <w:sz w:val="24"/>
          <w:szCs w:val="24"/>
        </w:rPr>
        <w:t>ë</w:t>
      </w:r>
      <w:r w:rsidRPr="00B3769F">
        <w:rPr>
          <w:rFonts w:ascii="Times New Roman" w:hAnsi="Times New Roman"/>
          <w:b/>
          <w:bCs/>
          <w:sz w:val="24"/>
          <w:szCs w:val="24"/>
        </w:rPr>
        <w:t xml:space="preserve"> se</w:t>
      </w:r>
      <w:r w:rsidRPr="00B3769F">
        <w:rPr>
          <w:rFonts w:ascii="Times New Roman" w:hAnsi="Times New Roman"/>
          <w:b/>
          <w:bCs/>
          <w:sz w:val="24"/>
          <w:szCs w:val="24"/>
          <w:lang w:val="nl-NL"/>
        </w:rPr>
        <w:t xml:space="preserve"> </w:t>
      </w:r>
      <w:r w:rsidRPr="009B2B58">
        <w:rPr>
          <w:rFonts w:ascii="Times New Roman" w:hAnsi="Times New Roman"/>
          <w:b/>
          <w:bCs/>
          <w:sz w:val="24"/>
          <w:szCs w:val="24"/>
        </w:rPr>
        <w:t>30 ditë nga nënshkrimi i kontratës.</w:t>
      </w:r>
    </w:p>
    <w:p w14:paraId="16683433" w14:textId="77777777" w:rsidR="00DB73E1" w:rsidRPr="00B3769F" w:rsidRDefault="00DB73E1" w:rsidP="00DB73E1">
      <w:pPr>
        <w:spacing w:after="0"/>
        <w:jc w:val="both"/>
        <w:rPr>
          <w:rFonts w:ascii="Times New Roman" w:hAnsi="Times New Roman"/>
          <w:bCs/>
          <w:sz w:val="24"/>
          <w:szCs w:val="24"/>
          <w:lang w:val="it-IT"/>
        </w:rPr>
      </w:pPr>
    </w:p>
    <w:p w14:paraId="36A74332" w14:textId="77777777" w:rsidR="00DB73E1" w:rsidRPr="006944E2" w:rsidRDefault="00DB73E1" w:rsidP="006944E2">
      <w:pPr>
        <w:pStyle w:val="Paragrafiilists"/>
        <w:numPr>
          <w:ilvl w:val="0"/>
          <w:numId w:val="67"/>
        </w:numPr>
        <w:jc w:val="both"/>
        <w:rPr>
          <w:rFonts w:ascii="Times New Roman" w:hAnsi="Times New Roman"/>
          <w:b/>
          <w:bCs/>
          <w:sz w:val="24"/>
          <w:szCs w:val="24"/>
        </w:rPr>
      </w:pPr>
      <w:r w:rsidRPr="006944E2">
        <w:rPr>
          <w:rFonts w:ascii="Times New Roman" w:hAnsi="Times New Roman"/>
          <w:bCs/>
          <w:sz w:val="24"/>
          <w:szCs w:val="24"/>
          <w:lang w:val="it-IT"/>
        </w:rPr>
        <w:t xml:space="preserve">Dorëzimi i </w:t>
      </w:r>
      <w:r w:rsidRPr="006944E2">
        <w:rPr>
          <w:rFonts w:ascii="Times New Roman" w:hAnsi="Times New Roman"/>
          <w:sz w:val="24"/>
          <w:szCs w:val="24"/>
        </w:rPr>
        <w:t>mjetit objekt i procedurës së prokurimit</w:t>
      </w:r>
      <w:r w:rsidRPr="006944E2">
        <w:rPr>
          <w:rFonts w:ascii="Times New Roman" w:hAnsi="Times New Roman"/>
          <w:bCs/>
          <w:sz w:val="24"/>
          <w:szCs w:val="24"/>
          <w:lang w:val="it-IT"/>
        </w:rPr>
        <w:t xml:space="preserve">, do të realizohet brenda afatit të mësipërm nga operatori ekonomik dhe </w:t>
      </w:r>
      <w:r w:rsidRPr="006944E2">
        <w:rPr>
          <w:rFonts w:ascii="Times New Roman" w:hAnsi="Times New Roman"/>
          <w:b/>
          <w:bCs/>
          <w:sz w:val="24"/>
          <w:szCs w:val="24"/>
          <w:u w:val="single"/>
          <w:lang w:val="it-IT"/>
        </w:rPr>
        <w:t>do të pranohet</w:t>
      </w:r>
      <w:r w:rsidRPr="006944E2">
        <w:rPr>
          <w:rFonts w:ascii="Times New Roman" w:hAnsi="Times New Roman"/>
          <w:bCs/>
          <w:sz w:val="24"/>
          <w:szCs w:val="24"/>
          <w:lang w:val="it-IT"/>
        </w:rPr>
        <w:t xml:space="preserve"> </w:t>
      </w:r>
      <w:r w:rsidRPr="006944E2">
        <w:rPr>
          <w:rFonts w:ascii="Times New Roman" w:hAnsi="Times New Roman"/>
          <w:bCs/>
          <w:i/>
          <w:sz w:val="24"/>
          <w:szCs w:val="24"/>
          <w:lang w:val="it-IT"/>
        </w:rPr>
        <w:t xml:space="preserve">(do të merret </w:t>
      </w:r>
      <w:r w:rsidRPr="006944E2">
        <w:rPr>
          <w:rFonts w:ascii="Times New Roman" w:hAnsi="Times New Roman"/>
          <w:i/>
          <w:sz w:val="24"/>
          <w:szCs w:val="24"/>
        </w:rPr>
        <w:t>në dorëzim përfundimtar pas testimit/kolaudimit)</w:t>
      </w:r>
      <w:r w:rsidRPr="006944E2">
        <w:rPr>
          <w:rFonts w:ascii="Times New Roman" w:hAnsi="Times New Roman"/>
          <w:bCs/>
          <w:sz w:val="24"/>
          <w:szCs w:val="24"/>
          <w:lang w:val="it-IT"/>
        </w:rPr>
        <w:t xml:space="preserve">, nga një komision i posacëm i ngritur </w:t>
      </w:r>
      <w:r w:rsidRPr="006944E2">
        <w:rPr>
          <w:rFonts w:ascii="Times New Roman" w:hAnsi="Times New Roman"/>
          <w:sz w:val="24"/>
          <w:szCs w:val="24"/>
          <w:lang w:val="da-DK"/>
        </w:rPr>
        <w:t>nga autoriteti kontraktor,</w:t>
      </w:r>
      <w:r w:rsidRPr="006944E2">
        <w:rPr>
          <w:rFonts w:ascii="Times New Roman" w:hAnsi="Times New Roman"/>
          <w:bCs/>
          <w:sz w:val="24"/>
          <w:szCs w:val="24"/>
          <w:lang w:val="it-IT"/>
        </w:rPr>
        <w:t xml:space="preserve"> në përputhje me legjislacionin në fuqi.</w:t>
      </w:r>
      <w:r w:rsidRPr="006944E2">
        <w:rPr>
          <w:rFonts w:ascii="Times New Roman" w:hAnsi="Times New Roman"/>
          <w:sz w:val="24"/>
          <w:szCs w:val="24"/>
          <w:lang w:val="da-DK"/>
        </w:rPr>
        <w:t xml:space="preserve"> </w:t>
      </w:r>
    </w:p>
    <w:p w14:paraId="49C9B79F" w14:textId="77777777" w:rsidR="00DB73E1" w:rsidRPr="006944E2" w:rsidRDefault="00DB73E1" w:rsidP="006944E2">
      <w:pPr>
        <w:pStyle w:val="Paragrafiilists"/>
        <w:numPr>
          <w:ilvl w:val="0"/>
          <w:numId w:val="67"/>
        </w:numPr>
        <w:jc w:val="both"/>
        <w:rPr>
          <w:rFonts w:ascii="Times New Roman" w:hAnsi="Times New Roman"/>
          <w:b/>
          <w:bCs/>
          <w:sz w:val="24"/>
          <w:szCs w:val="24"/>
        </w:rPr>
      </w:pPr>
      <w:r w:rsidRPr="006944E2">
        <w:rPr>
          <w:rFonts w:ascii="Times New Roman" w:hAnsi="Times New Roman"/>
          <w:sz w:val="24"/>
          <w:szCs w:val="24"/>
        </w:rPr>
        <w:t xml:space="preserve">Në çmimin e ofertes, përfshihet </w:t>
      </w:r>
      <w:r w:rsidRPr="006944E2">
        <w:rPr>
          <w:rFonts w:ascii="Times New Roman" w:hAnsi="Times New Roman"/>
          <w:bCs/>
          <w:sz w:val="24"/>
          <w:szCs w:val="24"/>
          <w:lang w:val="it-IT"/>
        </w:rPr>
        <w:t xml:space="preserve">transporti i mallrave objekt prokurimi, </w:t>
      </w:r>
      <w:r w:rsidRPr="006944E2">
        <w:rPr>
          <w:rFonts w:ascii="Times New Roman" w:hAnsi="Times New Roman"/>
          <w:sz w:val="24"/>
          <w:szCs w:val="24"/>
          <w:lang w:val="da-DK"/>
        </w:rPr>
        <w:t>risqet dhe përgjegjësitë ndaj të tretëve</w:t>
      </w:r>
      <w:r w:rsidRPr="006944E2">
        <w:rPr>
          <w:rFonts w:ascii="Times New Roman" w:hAnsi="Times New Roman"/>
          <w:bCs/>
          <w:sz w:val="24"/>
          <w:szCs w:val="24"/>
          <w:lang w:val="it-IT"/>
        </w:rPr>
        <w:t xml:space="preserve">, të gjitha detyrimet apo kostot e tjera të parashikuara nga legjislacioni shqiptar apo praktikat më të mira, deri në destinacionin e kërkuar nga autoriteti kontraktor, si dhe </w:t>
      </w:r>
      <w:r w:rsidRPr="006944E2">
        <w:rPr>
          <w:rFonts w:ascii="Times New Roman" w:hAnsi="Times New Roman"/>
          <w:sz w:val="24"/>
          <w:szCs w:val="24"/>
        </w:rPr>
        <w:t xml:space="preserve">të gjitha shpenzimet për taksat doganore, regjistrimin, siguracioni, targat, kontrolli teknik, taksa, shpenzime noteriale për kalimin e pronësisë, etj. </w:t>
      </w:r>
      <w:r w:rsidRPr="006944E2">
        <w:rPr>
          <w:rFonts w:ascii="Times New Roman" w:hAnsi="Times New Roman"/>
          <w:i/>
          <w:sz w:val="24"/>
          <w:szCs w:val="24"/>
        </w:rPr>
        <w:t>(sipas rastit)</w:t>
      </w:r>
      <w:r w:rsidRPr="006944E2">
        <w:rPr>
          <w:rFonts w:ascii="Times New Roman" w:hAnsi="Times New Roman"/>
          <w:sz w:val="24"/>
          <w:szCs w:val="24"/>
        </w:rPr>
        <w:t xml:space="preserve">, transporti, çdo shpenzim tjetër në funksion të qarkullimit të tyre, </w:t>
      </w:r>
      <w:r w:rsidRPr="006944E2">
        <w:rPr>
          <w:rFonts w:ascii="Times New Roman" w:hAnsi="Times New Roman"/>
          <w:sz w:val="24"/>
          <w:szCs w:val="24"/>
          <w:lang w:val="da-DK"/>
        </w:rPr>
        <w:t xml:space="preserve">siç përcaktohen në </w:t>
      </w:r>
      <w:r w:rsidRPr="006944E2">
        <w:rPr>
          <w:rFonts w:ascii="Times New Roman" w:hAnsi="Times New Roman"/>
          <w:sz w:val="24"/>
          <w:szCs w:val="24"/>
        </w:rPr>
        <w:t xml:space="preserve">ligjin nr.8378 datë 22.07.1998 </w:t>
      </w:r>
      <w:r w:rsidRPr="006944E2">
        <w:rPr>
          <w:rFonts w:ascii="Times New Roman" w:hAnsi="Times New Roman"/>
          <w:i/>
          <w:sz w:val="24"/>
          <w:szCs w:val="24"/>
        </w:rPr>
        <w:t>“Kodi Rrugor i Republikës së Shqipërisë”</w:t>
      </w:r>
      <w:r w:rsidRPr="006944E2">
        <w:rPr>
          <w:rFonts w:ascii="Times New Roman" w:hAnsi="Times New Roman"/>
          <w:sz w:val="24"/>
          <w:szCs w:val="24"/>
        </w:rPr>
        <w:t xml:space="preserve">, i ndryshuar dhe akteve të tjera nënligjore që normojnë këtë fushë të veprimtarisë, </w:t>
      </w:r>
      <w:r w:rsidRPr="006944E2">
        <w:rPr>
          <w:rFonts w:ascii="Times New Roman" w:hAnsi="Times New Roman"/>
          <w:b/>
          <w:sz w:val="24"/>
          <w:szCs w:val="24"/>
          <w:lang w:val="da-DK"/>
        </w:rPr>
        <w:t>deri në dorëzimin e tyre në destinacionin e kërkuar nga autoriteti kontraktor</w:t>
      </w:r>
      <w:r w:rsidRPr="006944E2">
        <w:rPr>
          <w:rFonts w:ascii="Times New Roman" w:hAnsi="Times New Roman"/>
          <w:sz w:val="24"/>
          <w:szCs w:val="24"/>
        </w:rPr>
        <w:t>.</w:t>
      </w:r>
    </w:p>
    <w:p w14:paraId="5A961C29" w14:textId="77777777" w:rsidR="00DB73E1" w:rsidRPr="009B2B58" w:rsidRDefault="00DB73E1" w:rsidP="006944E2">
      <w:pPr>
        <w:pStyle w:val="Paragrafiilists"/>
        <w:numPr>
          <w:ilvl w:val="0"/>
          <w:numId w:val="67"/>
        </w:numPr>
        <w:jc w:val="both"/>
        <w:rPr>
          <w:rFonts w:ascii="Times New Roman" w:hAnsi="Times New Roman"/>
          <w:sz w:val="24"/>
          <w:szCs w:val="24"/>
          <w:lang w:val="da-DK"/>
        </w:rPr>
      </w:pPr>
      <w:r w:rsidRPr="009B2B58">
        <w:rPr>
          <w:rFonts w:ascii="Times New Roman" w:hAnsi="Times New Roman"/>
          <w:sz w:val="24"/>
          <w:szCs w:val="24"/>
        </w:rPr>
        <w:t>Kontraktori do të dorëzojë</w:t>
      </w:r>
      <w:r w:rsidRPr="009B2B58">
        <w:rPr>
          <w:rFonts w:ascii="Times New Roman" w:hAnsi="Times New Roman"/>
          <w:bCs/>
          <w:sz w:val="24"/>
          <w:szCs w:val="24"/>
          <w:lang w:val="it-IT"/>
        </w:rPr>
        <w:t xml:space="preserve"> mallin/rat </w:t>
      </w:r>
      <w:r w:rsidRPr="009B2B58">
        <w:rPr>
          <w:rFonts w:ascii="Times New Roman" w:hAnsi="Times New Roman"/>
          <w:bCs/>
          <w:sz w:val="24"/>
          <w:szCs w:val="24"/>
        </w:rPr>
        <w:t>n</w:t>
      </w:r>
      <w:r w:rsidRPr="009B2B58">
        <w:rPr>
          <w:rFonts w:ascii="Times New Roman" w:hAnsi="Times New Roman"/>
          <w:sz w:val="24"/>
          <w:szCs w:val="24"/>
          <w:lang w:val="it-IT"/>
        </w:rPr>
        <w:t>ë</w:t>
      </w:r>
      <w:r w:rsidRPr="009B2B58">
        <w:rPr>
          <w:rFonts w:ascii="Times New Roman" w:hAnsi="Times New Roman"/>
          <w:bCs/>
          <w:sz w:val="24"/>
          <w:szCs w:val="24"/>
        </w:rPr>
        <w:t xml:space="preserve"> p</w:t>
      </w:r>
      <w:r w:rsidRPr="009B2B58">
        <w:rPr>
          <w:rFonts w:ascii="Times New Roman" w:hAnsi="Times New Roman"/>
          <w:sz w:val="24"/>
          <w:szCs w:val="24"/>
          <w:lang w:val="it-IT"/>
        </w:rPr>
        <w:t>ë</w:t>
      </w:r>
      <w:r w:rsidRPr="009B2B58">
        <w:rPr>
          <w:rFonts w:ascii="Times New Roman" w:hAnsi="Times New Roman"/>
          <w:bCs/>
          <w:sz w:val="24"/>
          <w:szCs w:val="24"/>
        </w:rPr>
        <w:t>rputhje me specifikimet teknike t</w:t>
      </w:r>
      <w:r w:rsidRPr="009B2B58">
        <w:rPr>
          <w:rFonts w:ascii="Times New Roman" w:hAnsi="Times New Roman"/>
          <w:sz w:val="24"/>
          <w:szCs w:val="24"/>
          <w:lang w:val="it-IT"/>
        </w:rPr>
        <w:t>ë</w:t>
      </w:r>
      <w:r w:rsidRPr="009B2B58">
        <w:rPr>
          <w:rFonts w:ascii="Times New Roman" w:hAnsi="Times New Roman"/>
          <w:bCs/>
          <w:sz w:val="24"/>
          <w:szCs w:val="24"/>
        </w:rPr>
        <w:t xml:space="preserve"> përcaktuara n</w:t>
      </w:r>
      <w:r w:rsidRPr="009B2B58">
        <w:rPr>
          <w:rFonts w:ascii="Times New Roman" w:hAnsi="Times New Roman"/>
          <w:sz w:val="24"/>
          <w:szCs w:val="24"/>
          <w:lang w:val="it-IT"/>
        </w:rPr>
        <w:t>ë</w:t>
      </w:r>
      <w:r w:rsidRPr="009B2B58">
        <w:rPr>
          <w:rFonts w:ascii="Times New Roman" w:hAnsi="Times New Roman"/>
          <w:bCs/>
          <w:sz w:val="24"/>
          <w:szCs w:val="24"/>
        </w:rPr>
        <w:t xml:space="preserve"> DST,</w:t>
      </w:r>
      <w:r w:rsidRPr="009B2B58">
        <w:rPr>
          <w:rFonts w:ascii="Times New Roman" w:hAnsi="Times New Roman"/>
          <w:bCs/>
          <w:sz w:val="24"/>
          <w:szCs w:val="24"/>
          <w:lang w:val="it-IT"/>
        </w:rPr>
        <w:t xml:space="preserve"> brenda kushteve dhe standardeve teknike, si dhe duke marrë të gjitha masat që kanë të bëjnë me zbatimin e rregulloreve përkatëse, në të kundërt AK nuk do ta marrë mallin në dorëzim dhe do të kërkojë zëvendësimin e tij derisa të jetë në përputhje me specifikimet teknike të kërkuara. Kontraktori mban përgjegjësi për cilësinë dhe standardet e mallit objekt i kësaj procedure prokurimi.</w:t>
      </w:r>
    </w:p>
    <w:p w14:paraId="4BC34316" w14:textId="77777777" w:rsidR="00DB73E1" w:rsidRPr="009B2B58" w:rsidRDefault="00DB73E1" w:rsidP="006944E2">
      <w:pPr>
        <w:pStyle w:val="Paragrafiilists"/>
        <w:numPr>
          <w:ilvl w:val="0"/>
          <w:numId w:val="67"/>
        </w:numPr>
        <w:jc w:val="both"/>
        <w:rPr>
          <w:rFonts w:ascii="Times New Roman" w:hAnsi="Times New Roman"/>
          <w:b/>
          <w:bCs/>
          <w:sz w:val="24"/>
          <w:szCs w:val="24"/>
        </w:rPr>
      </w:pPr>
      <w:r w:rsidRPr="009B2B58">
        <w:rPr>
          <w:rFonts w:ascii="Times New Roman" w:hAnsi="Times New Roman"/>
          <w:sz w:val="24"/>
          <w:szCs w:val="24"/>
        </w:rPr>
        <w:t>Mjeti objekt i procedurës së prokurimit të jetë i pajisur me të gjithë dokumentacionin teknik,</w:t>
      </w:r>
      <w:r w:rsidRPr="009B2B58">
        <w:rPr>
          <w:rFonts w:ascii="Times New Roman" w:hAnsi="Times New Roman"/>
          <w:bCs/>
          <w:sz w:val="24"/>
          <w:szCs w:val="24"/>
        </w:rPr>
        <w:t xml:space="preserve"> administrativ</w:t>
      </w:r>
      <w:r w:rsidRPr="009B2B58">
        <w:rPr>
          <w:rFonts w:ascii="Times New Roman" w:hAnsi="Times New Roman"/>
          <w:sz w:val="24"/>
          <w:szCs w:val="24"/>
        </w:rPr>
        <w:t xml:space="preserve"> dhe ligjor shoqërues, për qarkullimin dhe përdorimin e tyre, sipas legjislacionit shqiptar, standardeve kombëtare e ndërkombëtare dhe </w:t>
      </w:r>
      <w:r w:rsidRPr="009B2B58">
        <w:rPr>
          <w:rFonts w:ascii="Times New Roman" w:hAnsi="Times New Roman"/>
          <w:sz w:val="24"/>
          <w:szCs w:val="24"/>
          <w:lang w:val="da-DK"/>
        </w:rPr>
        <w:t>praktikave me të mira</w:t>
      </w:r>
      <w:r w:rsidRPr="009B2B58">
        <w:rPr>
          <w:rFonts w:ascii="Times New Roman" w:hAnsi="Times New Roman"/>
          <w:sz w:val="24"/>
          <w:szCs w:val="24"/>
        </w:rPr>
        <w:t xml:space="preserve">. Autoriteti </w:t>
      </w:r>
      <w:r w:rsidRPr="009B2B58">
        <w:rPr>
          <w:rFonts w:ascii="Times New Roman" w:hAnsi="Times New Roman"/>
          <w:sz w:val="24"/>
          <w:szCs w:val="24"/>
          <w:lang w:val="da-DK"/>
        </w:rPr>
        <w:t>Kontraktor rezervon të drejtën të monitorojë cilësinë dhe standardet e mallrave objekt prokurimi, kur gjykohet e arsyeshme, për të garantuar përputhshmërinë e tyre me specifikimet teknike të kërkuara.</w:t>
      </w:r>
    </w:p>
    <w:p w14:paraId="1CF175F1" w14:textId="77777777" w:rsidR="00DB73E1" w:rsidRPr="009B2B58" w:rsidRDefault="00DB73E1" w:rsidP="00DB73E1">
      <w:pPr>
        <w:contextualSpacing/>
        <w:jc w:val="both"/>
        <w:rPr>
          <w:rFonts w:ascii="Times New Roman" w:hAnsi="Times New Roman"/>
          <w:color w:val="FF0000"/>
          <w:sz w:val="24"/>
          <w:szCs w:val="24"/>
        </w:rPr>
      </w:pPr>
    </w:p>
    <w:p w14:paraId="764654F2" w14:textId="77777777" w:rsidR="00DB73E1" w:rsidRPr="009B2B58" w:rsidRDefault="00DB73E1" w:rsidP="00DB73E1">
      <w:pPr>
        <w:contextualSpacing/>
        <w:jc w:val="both"/>
        <w:rPr>
          <w:rFonts w:ascii="Times New Roman" w:hAnsi="Times New Roman"/>
          <w:b/>
          <w:color w:val="FF0000"/>
          <w:sz w:val="24"/>
          <w:szCs w:val="24"/>
        </w:rPr>
      </w:pPr>
      <w:r w:rsidRPr="009B2B58">
        <w:rPr>
          <w:rFonts w:ascii="Times New Roman" w:hAnsi="Times New Roman"/>
          <w:b/>
          <w:color w:val="FF0000"/>
          <w:sz w:val="24"/>
          <w:szCs w:val="24"/>
        </w:rPr>
        <w:t>Garancia e mjeteve:</w:t>
      </w:r>
    </w:p>
    <w:p w14:paraId="0335C32D" w14:textId="3801296D" w:rsidR="00DB73E1" w:rsidRPr="009B2B58" w:rsidRDefault="00DB73E1" w:rsidP="006944E2">
      <w:pPr>
        <w:pStyle w:val="Paragrafiilists"/>
        <w:numPr>
          <w:ilvl w:val="0"/>
          <w:numId w:val="68"/>
        </w:numPr>
        <w:jc w:val="both"/>
        <w:rPr>
          <w:rFonts w:ascii="Times New Roman" w:hAnsi="Times New Roman"/>
          <w:color w:val="FF0000"/>
          <w:sz w:val="24"/>
          <w:szCs w:val="24"/>
        </w:rPr>
      </w:pPr>
      <w:r w:rsidRPr="009B2B58">
        <w:rPr>
          <w:rFonts w:ascii="Times New Roman" w:hAnsi="Times New Roman"/>
          <w:b/>
          <w:color w:val="FF0000"/>
          <w:sz w:val="24"/>
          <w:szCs w:val="24"/>
        </w:rPr>
        <w:t xml:space="preserve">Garancia e mjetit: </w:t>
      </w:r>
      <w:r w:rsidRPr="009B2B58">
        <w:rPr>
          <w:rFonts w:ascii="Times New Roman" w:hAnsi="Times New Roman"/>
          <w:color w:val="FF0000"/>
          <w:sz w:val="24"/>
          <w:szCs w:val="24"/>
        </w:rPr>
        <w:t>do</w:t>
      </w:r>
      <w:r w:rsidRPr="009B2B58">
        <w:rPr>
          <w:rFonts w:ascii="Times New Roman" w:hAnsi="Times New Roman"/>
          <w:b/>
          <w:color w:val="FF0000"/>
          <w:sz w:val="24"/>
          <w:szCs w:val="24"/>
        </w:rPr>
        <w:t xml:space="preserve"> </w:t>
      </w:r>
      <w:r w:rsidRPr="009B2B58">
        <w:rPr>
          <w:rFonts w:ascii="Times New Roman" w:hAnsi="Times New Roman"/>
          <w:color w:val="FF0000"/>
          <w:sz w:val="24"/>
          <w:szCs w:val="24"/>
        </w:rPr>
        <w:t xml:space="preserve">të jetë jo më </w:t>
      </w:r>
      <w:r w:rsidR="009B2B58" w:rsidRPr="009B2B58">
        <w:rPr>
          <w:rFonts w:ascii="Times New Roman" w:hAnsi="Times New Roman"/>
          <w:color w:val="FF0000"/>
          <w:sz w:val="24"/>
          <w:szCs w:val="24"/>
        </w:rPr>
        <w:t>v</w:t>
      </w:r>
      <w:r w:rsidRPr="009B2B58">
        <w:rPr>
          <w:rFonts w:ascii="Times New Roman" w:hAnsi="Times New Roman"/>
          <w:color w:val="FF0000"/>
          <w:sz w:val="24"/>
          <w:szCs w:val="24"/>
        </w:rPr>
        <w:t xml:space="preserve">onë </w:t>
      </w:r>
      <w:r w:rsidRPr="009B2B58">
        <w:rPr>
          <w:rFonts w:ascii="Times New Roman" w:hAnsi="Times New Roman"/>
          <w:b/>
          <w:color w:val="FF0000"/>
          <w:sz w:val="24"/>
          <w:szCs w:val="24"/>
        </w:rPr>
        <w:t>6</w:t>
      </w:r>
      <w:r w:rsidRPr="009B2B58">
        <w:rPr>
          <w:rFonts w:ascii="Times New Roman" w:hAnsi="Times New Roman"/>
          <w:color w:val="FF0000"/>
          <w:sz w:val="24"/>
          <w:szCs w:val="24"/>
        </w:rPr>
        <w:t xml:space="preserve"> </w:t>
      </w:r>
      <w:r w:rsidRPr="009B2B58">
        <w:rPr>
          <w:rFonts w:ascii="Times New Roman" w:hAnsi="Times New Roman"/>
          <w:i/>
          <w:color w:val="FF0000"/>
          <w:sz w:val="24"/>
          <w:szCs w:val="24"/>
        </w:rPr>
        <w:t>(gjashtë)</w:t>
      </w:r>
      <w:r w:rsidRPr="009B2B58">
        <w:rPr>
          <w:rFonts w:ascii="Times New Roman" w:hAnsi="Times New Roman"/>
          <w:color w:val="FF0000"/>
          <w:sz w:val="24"/>
          <w:szCs w:val="24"/>
        </w:rPr>
        <w:t xml:space="preserve"> muaj </w:t>
      </w:r>
      <w:r w:rsidRPr="009B2B58">
        <w:rPr>
          <w:rFonts w:ascii="Times New Roman" w:hAnsi="Times New Roman"/>
          <w:b/>
          <w:color w:val="FF0000"/>
          <w:sz w:val="24"/>
          <w:szCs w:val="24"/>
        </w:rPr>
        <w:t>nga data e pranimit</w:t>
      </w:r>
      <w:r w:rsidRPr="009B2B58">
        <w:rPr>
          <w:rFonts w:ascii="Times New Roman" w:hAnsi="Times New Roman"/>
          <w:color w:val="FF0000"/>
          <w:sz w:val="24"/>
          <w:szCs w:val="24"/>
        </w:rPr>
        <w:t xml:space="preserve"> </w:t>
      </w:r>
      <w:r w:rsidRPr="009B2B58">
        <w:rPr>
          <w:rFonts w:ascii="Times New Roman" w:hAnsi="Times New Roman"/>
          <w:i/>
          <w:color w:val="FF0000"/>
          <w:sz w:val="24"/>
          <w:szCs w:val="24"/>
        </w:rPr>
        <w:t>(marrjes në dorëzim përfundimtarë pas testimit/kolaudimit të mjetit)</w:t>
      </w:r>
      <w:r w:rsidRPr="009B2B58">
        <w:rPr>
          <w:rFonts w:ascii="Times New Roman" w:hAnsi="Times New Roman"/>
          <w:color w:val="FF0000"/>
          <w:sz w:val="24"/>
          <w:szCs w:val="24"/>
        </w:rPr>
        <w:t xml:space="preserve"> nga autoriteti kontraktor, për të gjithë llojet e defekteve të shfaqura nga mjeti, (përjashtuar shërbimet periodike të mjetit).</w:t>
      </w:r>
    </w:p>
    <w:p w14:paraId="408D412E" w14:textId="77777777" w:rsidR="00DB73E1" w:rsidRPr="002B41B6" w:rsidRDefault="00DB73E1" w:rsidP="00DB73E1">
      <w:pPr>
        <w:jc w:val="both"/>
        <w:rPr>
          <w:rFonts w:ascii="Times New Roman" w:hAnsi="Times New Roman"/>
          <w:b/>
          <w:color w:val="FF0000"/>
          <w:sz w:val="24"/>
          <w:szCs w:val="24"/>
        </w:rPr>
      </w:pPr>
    </w:p>
    <w:p w14:paraId="060A6586" w14:textId="77777777" w:rsidR="00DB73E1" w:rsidRDefault="00DB73E1" w:rsidP="00DB73E1">
      <w:pPr>
        <w:autoSpaceDE w:val="0"/>
        <w:autoSpaceDN w:val="0"/>
        <w:adjustRightInd w:val="0"/>
        <w:spacing w:after="0"/>
        <w:rPr>
          <w:rFonts w:ascii="Times New Roman" w:hAnsi="Times New Roman"/>
          <w:b/>
          <w:bCs/>
          <w:sz w:val="24"/>
          <w:szCs w:val="24"/>
        </w:rPr>
      </w:pPr>
    </w:p>
    <w:p w14:paraId="57E567B2" w14:textId="00E32DA7" w:rsidR="00DB73E1" w:rsidRPr="00172297" w:rsidRDefault="00DB73E1" w:rsidP="00DB73E1">
      <w:pPr>
        <w:autoSpaceDE w:val="0"/>
        <w:autoSpaceDN w:val="0"/>
        <w:adjustRightInd w:val="0"/>
        <w:spacing w:after="0"/>
        <w:rPr>
          <w:rFonts w:ascii="Times New Roman" w:hAnsi="Times New Roman"/>
          <w:b/>
          <w:color w:val="FF0000"/>
          <w:sz w:val="24"/>
          <w:szCs w:val="24"/>
        </w:rPr>
      </w:pPr>
      <w:r w:rsidRPr="00AD000A">
        <w:rPr>
          <w:rFonts w:ascii="Times New Roman" w:hAnsi="Times New Roman"/>
          <w:b/>
          <w:bCs/>
          <w:sz w:val="24"/>
          <w:szCs w:val="24"/>
        </w:rPr>
        <w:t>Vendi i dorëzimit të objektit të kontratës:</w:t>
      </w:r>
      <w:r>
        <w:rPr>
          <w:rFonts w:ascii="Times New Roman" w:hAnsi="Times New Roman"/>
          <w:b/>
          <w:bCs/>
          <w:sz w:val="24"/>
          <w:szCs w:val="24"/>
        </w:rPr>
        <w:t xml:space="preserve"> </w:t>
      </w:r>
      <w:r>
        <w:rPr>
          <w:rFonts w:ascii="Times New Roman" w:hAnsi="Times New Roman"/>
          <w:b/>
          <w:color w:val="FF0000"/>
          <w:sz w:val="24"/>
          <w:szCs w:val="24"/>
          <w:lang w:val="it-IT"/>
        </w:rPr>
        <w:t>Ndërmarrja e Pastrimit dhe Higjenës, Bashkia Fier</w:t>
      </w:r>
      <w:r w:rsidRPr="00172297">
        <w:rPr>
          <w:rFonts w:ascii="Times New Roman" w:hAnsi="Times New Roman"/>
          <w:b/>
          <w:color w:val="FF0000"/>
          <w:sz w:val="24"/>
          <w:szCs w:val="24"/>
        </w:rPr>
        <w:t>.</w:t>
      </w:r>
    </w:p>
    <w:p w14:paraId="16C80357" w14:textId="77777777" w:rsidR="00DB73E1" w:rsidRDefault="00DB73E1" w:rsidP="00DB73E1">
      <w:pPr>
        <w:rPr>
          <w:rFonts w:ascii="Times New Roman" w:hAnsi="Times New Roman"/>
        </w:rPr>
      </w:pPr>
    </w:p>
    <w:p w14:paraId="1234D4C2" w14:textId="77777777" w:rsidR="00DB73E1" w:rsidRDefault="00DB73E1" w:rsidP="00DB73E1">
      <w:pPr>
        <w:rPr>
          <w:rFonts w:ascii="Times New Roman" w:hAnsi="Times New Roman"/>
        </w:rPr>
      </w:pPr>
    </w:p>
    <w:p w14:paraId="0FD2DA24" w14:textId="77777777" w:rsidR="00DB73E1" w:rsidRDefault="00DB73E1" w:rsidP="00DB73E1">
      <w:pPr>
        <w:rPr>
          <w:rFonts w:ascii="Times New Roman" w:hAnsi="Times New Roman"/>
        </w:rPr>
      </w:pPr>
    </w:p>
    <w:p w14:paraId="27074B61" w14:textId="77777777" w:rsidR="00DB73E1" w:rsidRDefault="00DB73E1" w:rsidP="00DB73E1">
      <w:pPr>
        <w:rPr>
          <w:rFonts w:ascii="Times New Roman" w:hAnsi="Times New Roman"/>
        </w:rPr>
      </w:pPr>
    </w:p>
    <w:p w14:paraId="5DE399D5" w14:textId="77777777" w:rsidR="00DB73E1" w:rsidRDefault="00DB73E1" w:rsidP="00DB73E1">
      <w:pPr>
        <w:rPr>
          <w:rFonts w:ascii="Times New Roman" w:hAnsi="Times New Roman"/>
        </w:rPr>
      </w:pPr>
    </w:p>
    <w:p w14:paraId="7F917929" w14:textId="77777777" w:rsidR="00DB73E1" w:rsidRDefault="00DB73E1" w:rsidP="00DB73E1">
      <w:pPr>
        <w:rPr>
          <w:rFonts w:ascii="Times New Roman" w:hAnsi="Times New Roman"/>
        </w:rPr>
      </w:pPr>
    </w:p>
    <w:p w14:paraId="0AE2129C" w14:textId="77777777" w:rsidR="00DB73E1" w:rsidRDefault="00DB73E1" w:rsidP="00DB73E1">
      <w:pPr>
        <w:rPr>
          <w:rFonts w:ascii="Times New Roman" w:hAnsi="Times New Roman"/>
        </w:rPr>
      </w:pPr>
    </w:p>
    <w:p w14:paraId="1DF08FC4" w14:textId="77777777" w:rsidR="00DB73E1" w:rsidRDefault="00DB73E1" w:rsidP="00DB73E1">
      <w:pPr>
        <w:rPr>
          <w:rFonts w:ascii="Times New Roman" w:hAnsi="Times New Roman"/>
        </w:rPr>
      </w:pPr>
    </w:p>
    <w:p w14:paraId="30C8024F" w14:textId="77777777" w:rsidR="00DB73E1" w:rsidRDefault="00DB73E1" w:rsidP="00DB73E1">
      <w:pPr>
        <w:rPr>
          <w:rFonts w:ascii="Times New Roman" w:hAnsi="Times New Roman"/>
        </w:rPr>
      </w:pPr>
    </w:p>
    <w:p w14:paraId="040D5BB5" w14:textId="77777777" w:rsidR="00DB73E1" w:rsidRDefault="00DB73E1" w:rsidP="00DB73E1">
      <w:pPr>
        <w:rPr>
          <w:rFonts w:ascii="Times New Roman" w:hAnsi="Times New Roman"/>
          <w:b/>
          <w:i/>
          <w:spacing w:val="-2"/>
          <w:lang w:val="sq-AL"/>
        </w:rPr>
      </w:pPr>
      <w:bookmarkStart w:id="298" w:name="_Toc513707839"/>
      <w:bookmarkStart w:id="299" w:name="_Toc531767393"/>
      <w:bookmarkEnd w:id="297"/>
    </w:p>
    <w:p w14:paraId="0F83DB6A" w14:textId="77777777" w:rsidR="00DB73E1" w:rsidRDefault="00DB73E1" w:rsidP="00DB73E1">
      <w:pPr>
        <w:rPr>
          <w:rFonts w:ascii="Times New Roman" w:hAnsi="Times New Roman"/>
          <w:b/>
          <w:i/>
          <w:spacing w:val="-2"/>
          <w:lang w:val="sq-AL"/>
        </w:rPr>
      </w:pPr>
    </w:p>
    <w:p w14:paraId="50852EE0" w14:textId="77777777" w:rsidR="00DB73E1" w:rsidRDefault="00DB73E1" w:rsidP="00DB73E1">
      <w:pPr>
        <w:rPr>
          <w:rFonts w:ascii="Times New Roman" w:hAnsi="Times New Roman"/>
          <w:b/>
          <w:i/>
          <w:spacing w:val="-2"/>
          <w:lang w:val="sq-AL"/>
        </w:rPr>
      </w:pPr>
    </w:p>
    <w:p w14:paraId="20641826" w14:textId="77777777" w:rsidR="00DB73E1" w:rsidRDefault="00DB73E1" w:rsidP="00DB73E1">
      <w:pPr>
        <w:rPr>
          <w:rFonts w:ascii="Times New Roman" w:hAnsi="Times New Roman"/>
          <w:b/>
          <w:i/>
          <w:spacing w:val="-2"/>
          <w:lang w:val="sq-AL"/>
        </w:rPr>
      </w:pPr>
    </w:p>
    <w:p w14:paraId="18C79152" w14:textId="77777777" w:rsidR="00DB73E1" w:rsidRDefault="00DB73E1" w:rsidP="00DB73E1">
      <w:pPr>
        <w:rPr>
          <w:rFonts w:ascii="Times New Roman" w:hAnsi="Times New Roman"/>
          <w:b/>
          <w:i/>
          <w:spacing w:val="-2"/>
          <w:lang w:val="sq-AL"/>
        </w:rPr>
      </w:pPr>
    </w:p>
    <w:p w14:paraId="3607F10A" w14:textId="77777777" w:rsidR="009B2B58" w:rsidRDefault="009B2B58" w:rsidP="00DB73E1">
      <w:pPr>
        <w:rPr>
          <w:rFonts w:ascii="Times New Roman" w:hAnsi="Times New Roman"/>
          <w:b/>
          <w:i/>
          <w:spacing w:val="-2"/>
          <w:lang w:val="sq-AL"/>
        </w:rPr>
      </w:pPr>
    </w:p>
    <w:p w14:paraId="3AFF3C4D" w14:textId="77777777" w:rsidR="00DB73E1" w:rsidRPr="00026D9B" w:rsidRDefault="00DB73E1" w:rsidP="00DB73E1">
      <w:pPr>
        <w:rPr>
          <w:rFonts w:ascii="Times New Roman" w:hAnsi="Times New Roman"/>
          <w:b/>
          <w:i/>
          <w:spacing w:val="-2"/>
          <w:lang w:val="sq-AL"/>
        </w:rPr>
      </w:pPr>
    </w:p>
    <w:p w14:paraId="6CB92F49" w14:textId="77777777" w:rsidR="00DB73E1" w:rsidRDefault="00DB73E1" w:rsidP="00DB73E1">
      <w:pPr>
        <w:pStyle w:val="TenderForms"/>
        <w:jc w:val="left"/>
        <w:rPr>
          <w:rFonts w:ascii="Times New Roman" w:hAnsi="Times New Roman"/>
          <w:sz w:val="22"/>
          <w:szCs w:val="22"/>
          <w:lang w:val="sq-AL"/>
        </w:rPr>
      </w:pPr>
      <w:bookmarkStart w:id="300" w:name="_Toc72826940"/>
      <w:bookmarkStart w:id="301" w:name="_Toc69932221"/>
      <w:r w:rsidRPr="00026D9B">
        <w:rPr>
          <w:rFonts w:ascii="Times New Roman" w:hAnsi="Times New Roman"/>
          <w:sz w:val="22"/>
          <w:szCs w:val="22"/>
          <w:lang w:val="sq-AL"/>
        </w:rPr>
        <w:t xml:space="preserve">Shtojca </w:t>
      </w:r>
      <w:r>
        <w:rPr>
          <w:rFonts w:ascii="Times New Roman" w:hAnsi="Times New Roman"/>
          <w:sz w:val="22"/>
          <w:szCs w:val="22"/>
          <w:lang w:val="sq-AL"/>
        </w:rPr>
        <w:t>8.</w:t>
      </w:r>
    </w:p>
    <w:p w14:paraId="1757F124" w14:textId="77777777" w:rsidR="00DB73E1" w:rsidRPr="00A46AE1" w:rsidRDefault="00DB73E1" w:rsidP="00DB73E1">
      <w:pPr>
        <w:pStyle w:val="TenderForms"/>
        <w:rPr>
          <w:rFonts w:ascii="Times New Roman" w:hAnsi="Times New Roman"/>
          <w:b w:val="0"/>
          <w:sz w:val="22"/>
          <w:szCs w:val="22"/>
          <w:lang w:val="sq-AL"/>
        </w:rPr>
      </w:pPr>
      <w:r w:rsidRPr="00A46AE1">
        <w:rPr>
          <w:rFonts w:ascii="Times New Roman" w:hAnsi="Times New Roman"/>
          <w:b w:val="0"/>
          <w:sz w:val="22"/>
          <w:szCs w:val="22"/>
          <w:lang w:val="sq-AL" w:eastAsia="it-IT"/>
        </w:rPr>
        <w:t>[Shtojcë për t’u plotësuar nga Autoriteti Kontraktor]</w:t>
      </w:r>
    </w:p>
    <w:p w14:paraId="23CAC207" w14:textId="77777777" w:rsidR="00DB73E1" w:rsidRPr="00026D9B" w:rsidRDefault="00DB73E1" w:rsidP="00DB73E1">
      <w:pPr>
        <w:pStyle w:val="TenderForms"/>
        <w:rPr>
          <w:rFonts w:ascii="Times New Roman" w:hAnsi="Times New Roman"/>
          <w:sz w:val="22"/>
          <w:szCs w:val="22"/>
          <w:lang w:val="sq-AL"/>
        </w:rPr>
      </w:pPr>
      <w:r w:rsidRPr="00026D9B">
        <w:rPr>
          <w:rFonts w:ascii="Times New Roman" w:hAnsi="Times New Roman"/>
          <w:sz w:val="22"/>
          <w:szCs w:val="22"/>
          <w:lang w:val="sq-AL"/>
        </w:rPr>
        <w:t xml:space="preserve">FORMULAR I </w:t>
      </w:r>
      <w:bookmarkEnd w:id="300"/>
      <w:r w:rsidRPr="00026D9B">
        <w:rPr>
          <w:rFonts w:ascii="Times New Roman" w:hAnsi="Times New Roman"/>
          <w:sz w:val="22"/>
          <w:szCs w:val="22"/>
          <w:lang w:val="sq-AL"/>
        </w:rPr>
        <w:t>I KRITEREVE TË PËRZGJEDHJES/KUALIFIKIMIT</w:t>
      </w:r>
      <w:bookmarkEnd w:id="298"/>
      <w:bookmarkEnd w:id="299"/>
      <w:bookmarkEnd w:id="301"/>
    </w:p>
    <w:p w14:paraId="3482591D" w14:textId="77777777" w:rsidR="00DB73E1" w:rsidRPr="00026D9B" w:rsidRDefault="00DB73E1" w:rsidP="00DB73E1">
      <w:pPr>
        <w:numPr>
          <w:ilvl w:val="0"/>
          <w:numId w:val="48"/>
        </w:numPr>
        <w:shd w:val="clear" w:color="auto" w:fill="FFFFFF"/>
        <w:suppressAutoHyphens/>
        <w:spacing w:before="422"/>
        <w:jc w:val="center"/>
        <w:rPr>
          <w:rFonts w:ascii="Times New Roman" w:hAnsi="Times New Roman"/>
          <w:lang w:val="sq-AL"/>
        </w:rPr>
      </w:pPr>
      <w:r w:rsidRPr="00026D9B">
        <w:rPr>
          <w:rFonts w:ascii="Times New Roman" w:hAnsi="Times New Roman"/>
          <w:b/>
          <w:lang w:val="sq-AL"/>
        </w:rPr>
        <w:t>KRITERET E PËRGJITHSHME TË PËRZGJEDHJES/ KUALIFIKIMIT</w:t>
      </w:r>
    </w:p>
    <w:p w14:paraId="07A18DD2" w14:textId="77777777" w:rsidR="00DB73E1" w:rsidRPr="00026D9B" w:rsidRDefault="00DB73E1" w:rsidP="00DB73E1">
      <w:pPr>
        <w:pStyle w:val="NormaleUeb"/>
        <w:tabs>
          <w:tab w:val="num" w:pos="540"/>
        </w:tabs>
        <w:spacing w:before="0" w:beforeAutospacing="0" w:after="0" w:afterAutospacing="0"/>
        <w:jc w:val="both"/>
        <w:rPr>
          <w:rFonts w:ascii="Times New Roman" w:hAnsi="Times New Roman" w:cs="Times New Roman"/>
          <w:szCs w:val="22"/>
          <w:lang w:val="sq-AL"/>
        </w:rPr>
      </w:pPr>
      <w:r w:rsidRPr="00026D9B">
        <w:rPr>
          <w:rFonts w:ascii="Times New Roman" w:hAnsi="Times New Roman" w:cs="Times New Roman"/>
          <w:szCs w:val="22"/>
          <w:lang w:val="sq-AL"/>
        </w:rPr>
        <w:t>Ofertuesi deklaron se:</w:t>
      </w:r>
    </w:p>
    <w:p w14:paraId="5BCA746C" w14:textId="77777777" w:rsidR="00DB73E1" w:rsidRPr="00026D9B" w:rsidRDefault="00DB73E1" w:rsidP="00DB73E1">
      <w:pPr>
        <w:pStyle w:val="NormaleUeb"/>
        <w:tabs>
          <w:tab w:val="left" w:pos="270"/>
        </w:tabs>
        <w:spacing w:line="240" w:lineRule="auto"/>
        <w:ind w:left="90" w:hanging="90"/>
        <w:jc w:val="both"/>
        <w:rPr>
          <w:rFonts w:ascii="Times New Roman" w:hAnsi="Times New Roman" w:cs="Times New Roman"/>
          <w:szCs w:val="22"/>
          <w:lang w:val="sq-AL"/>
        </w:rPr>
      </w:pPr>
      <w:r w:rsidRPr="00026D9B">
        <w:rPr>
          <w:rFonts w:ascii="Times New Roman" w:hAnsi="Times New Roman" w:cs="Times New Roman"/>
          <w:bCs/>
          <w:szCs w:val="22"/>
          <w:lang w:val="sq-AL"/>
        </w:rPr>
        <w:t xml:space="preserve">a) </w:t>
      </w:r>
      <w:r w:rsidRPr="00026D9B">
        <w:rPr>
          <w:rFonts w:ascii="Times New Roman" w:hAnsi="Times New Roman" w:cs="Times New Roman"/>
          <w:szCs w:val="22"/>
          <w:lang w:val="sq-AL"/>
        </w:rPr>
        <w:t>është i regjistruar në regjistrin tregtar sipas legjislacionit të vendit ku ushtron aktivitetin, ose sipas legjislacionit tё posaçёm nё rastin e një organizate jofitimprurëse, ka në fushën e veprimtarisë objektin e prokurimit, dhe ka sta</w:t>
      </w:r>
      <w:r>
        <w:rPr>
          <w:rFonts w:ascii="Times New Roman" w:hAnsi="Times New Roman" w:cs="Times New Roman"/>
          <w:szCs w:val="22"/>
          <w:lang w:val="sq-AL"/>
        </w:rPr>
        <w:t>tusin aktiv</w:t>
      </w:r>
      <w:r w:rsidRPr="00026D9B">
        <w:rPr>
          <w:rFonts w:ascii="Times New Roman" w:hAnsi="Times New Roman" w:cs="Times New Roman"/>
          <w:bCs/>
          <w:szCs w:val="22"/>
          <w:lang w:val="sq-AL"/>
        </w:rPr>
        <w:t>;</w:t>
      </w:r>
    </w:p>
    <w:p w14:paraId="00E149DA" w14:textId="77777777" w:rsidR="00DB73E1" w:rsidRPr="00026D9B" w:rsidRDefault="00DB73E1" w:rsidP="00DB73E1">
      <w:pPr>
        <w:pStyle w:val="Paragrafiilists"/>
        <w:spacing w:before="100" w:beforeAutospacing="1" w:after="100" w:afterAutospacing="1" w:line="240" w:lineRule="auto"/>
        <w:ind w:left="540" w:hanging="540"/>
        <w:rPr>
          <w:rFonts w:ascii="Times New Roman" w:hAnsi="Times New Roman"/>
          <w:bCs/>
          <w:lang w:val="sq-AL"/>
        </w:rPr>
      </w:pPr>
      <w:r w:rsidRPr="00026D9B">
        <w:rPr>
          <w:rFonts w:ascii="Times New Roman" w:hAnsi="Times New Roman"/>
          <w:bCs/>
          <w:lang w:val="sq-AL"/>
        </w:rPr>
        <w:t>b) nuk është në proces falimentimi (status aktiv);</w:t>
      </w:r>
    </w:p>
    <w:p w14:paraId="5DDAD1E9" w14:textId="77777777" w:rsidR="00DB73E1" w:rsidRPr="00026D9B" w:rsidRDefault="00DB73E1" w:rsidP="00DB73E1">
      <w:pPr>
        <w:pStyle w:val="Paragrafiilists"/>
        <w:spacing w:before="100" w:beforeAutospacing="1" w:after="100" w:afterAutospacing="1" w:line="240" w:lineRule="auto"/>
        <w:ind w:left="540" w:hanging="540"/>
        <w:jc w:val="both"/>
        <w:rPr>
          <w:rFonts w:ascii="Times New Roman" w:hAnsi="Times New Roman"/>
          <w:bCs/>
          <w:lang w:val="sq-AL"/>
        </w:rPr>
      </w:pPr>
      <w:r w:rsidRPr="00026D9B">
        <w:rPr>
          <w:rFonts w:ascii="Times New Roman" w:hAnsi="Times New Roman"/>
          <w:bCs/>
          <w:lang w:val="sq-AL"/>
        </w:rPr>
        <w:t>c) nuk është dënuar për ndonjë vepër penale, në përputhje me nenin 76/1 të LPP-së;</w:t>
      </w:r>
    </w:p>
    <w:p w14:paraId="2EB3CDCF" w14:textId="77777777" w:rsidR="00DB73E1" w:rsidRPr="00026D9B" w:rsidRDefault="00DB73E1" w:rsidP="00DB73E1">
      <w:pPr>
        <w:pStyle w:val="Paragrafiilists"/>
        <w:spacing w:before="100" w:beforeAutospacing="1" w:after="100" w:afterAutospacing="1" w:line="240" w:lineRule="auto"/>
        <w:ind w:left="0"/>
        <w:jc w:val="both"/>
        <w:rPr>
          <w:rFonts w:ascii="Times New Roman" w:hAnsi="Times New Roman"/>
          <w:bCs/>
          <w:lang w:val="sq-AL"/>
        </w:rPr>
      </w:pPr>
      <w:r w:rsidRPr="00026D9B">
        <w:rPr>
          <w:rFonts w:ascii="Times New Roman" w:hAnsi="Times New Roman"/>
          <w:bCs/>
          <w:lang w:val="sq-AL"/>
        </w:rPr>
        <w:t>ç) personi (personat) që veprojnë si anëtar i organit administrativ, drejtori ose mbikëqyrësi, aksioneri ose ortaku, ose</w:t>
      </w:r>
      <w:r>
        <w:rPr>
          <w:rFonts w:ascii="Times New Roman" w:hAnsi="Times New Roman"/>
          <w:bCs/>
          <w:lang w:val="sq-AL"/>
        </w:rPr>
        <w:t xml:space="preserve"> </w:t>
      </w:r>
      <w:r w:rsidRPr="00026D9B">
        <w:rPr>
          <w:rFonts w:ascii="Times New Roman" w:hAnsi="Times New Roman"/>
          <w:bCs/>
          <w:lang w:val="sq-AL"/>
        </w:rPr>
        <w:t>që ka fuqi përfaqësuese, vendimmarrëse ose kontrolluese brenda Operatorit Ekonomik, nuk është i dënuar ose nuk ka qenë i dënuar nga një vendimi i gjykatës i formës së prerë për çdo vepër penale, të përcaktuar në nenin 76/1 të LPP-së;</w:t>
      </w:r>
    </w:p>
    <w:p w14:paraId="42EB4E4C" w14:textId="77777777" w:rsidR="00DB73E1" w:rsidRPr="00026D9B" w:rsidRDefault="00DB73E1" w:rsidP="00DB73E1">
      <w:pPr>
        <w:pStyle w:val="Paragrafiilists"/>
        <w:spacing w:before="100" w:beforeAutospacing="1" w:after="100" w:afterAutospacing="1" w:line="240" w:lineRule="auto"/>
        <w:ind w:left="180" w:hanging="180"/>
        <w:jc w:val="both"/>
        <w:rPr>
          <w:rFonts w:ascii="Times New Roman" w:hAnsi="Times New Roman"/>
          <w:bCs/>
          <w:lang w:val="sq-AL"/>
        </w:rPr>
      </w:pPr>
      <w:r w:rsidRPr="00026D9B">
        <w:rPr>
          <w:rFonts w:ascii="Times New Roman" w:hAnsi="Times New Roman"/>
          <w:bCs/>
          <w:lang w:val="sq-AL"/>
        </w:rPr>
        <w:t xml:space="preserve">d) </w:t>
      </w:r>
      <w:r w:rsidRPr="00486F6E">
        <w:rPr>
          <w:rFonts w:ascii="Times New Roman" w:hAnsi="Times New Roman"/>
          <w:bCs/>
          <w:lang w:val="sq-AL"/>
        </w:rPr>
        <w:t xml:space="preserve">nuk është </w:t>
      </w:r>
      <w:r>
        <w:rPr>
          <w:rFonts w:ascii="Times New Roman" w:hAnsi="Times New Roman"/>
          <w:bCs/>
          <w:lang w:val="sq-AL"/>
        </w:rPr>
        <w:t>shpallur fajtor për shkelje të rëndë profesionale, për sa kohë që nuk është parashkruar, sipas  legjislacionit në fuqi</w:t>
      </w:r>
      <w:r w:rsidRPr="00486F6E">
        <w:rPr>
          <w:rFonts w:ascii="Times New Roman" w:hAnsi="Times New Roman"/>
          <w:bCs/>
          <w:lang w:val="sq-AL"/>
        </w:rPr>
        <w:t>;</w:t>
      </w:r>
    </w:p>
    <w:p w14:paraId="58279A1E" w14:textId="77777777" w:rsidR="00DB73E1" w:rsidRPr="00026D9B" w:rsidRDefault="00DB73E1" w:rsidP="00DB73E1">
      <w:pPr>
        <w:pStyle w:val="Paragrafiilists"/>
        <w:spacing w:before="100" w:beforeAutospacing="1" w:after="100" w:afterAutospacing="1" w:line="240" w:lineRule="auto"/>
        <w:ind w:left="0"/>
        <w:jc w:val="both"/>
        <w:rPr>
          <w:rFonts w:ascii="Times New Roman" w:hAnsi="Times New Roman"/>
          <w:lang w:val="sq-AL"/>
        </w:rPr>
      </w:pPr>
      <w:r w:rsidRPr="00026D9B">
        <w:rPr>
          <w:rFonts w:ascii="Times New Roman" w:hAnsi="Times New Roman"/>
          <w:bCs/>
          <w:lang w:val="sq-AL"/>
        </w:rPr>
        <w:t>dh) Operatori Ekonomik nuk ka pagesa pashlyera të taksave dhe kontributeve të sigurimeve shoqërore, ose ndodhet në një prej kushteve të parashikuara në nenin 76/2 të LPP-së;</w:t>
      </w:r>
    </w:p>
    <w:p w14:paraId="025048F1" w14:textId="77777777" w:rsidR="00DB73E1" w:rsidRPr="00026D9B" w:rsidRDefault="00DB73E1" w:rsidP="00DB73E1">
      <w:pPr>
        <w:pStyle w:val="Paragrafiilists"/>
        <w:spacing w:before="100" w:beforeAutospacing="1" w:after="100" w:afterAutospacing="1" w:line="240" w:lineRule="auto"/>
        <w:ind w:left="0"/>
        <w:jc w:val="both"/>
        <w:rPr>
          <w:rFonts w:ascii="Times New Roman" w:hAnsi="Times New Roman"/>
          <w:lang w:val="sq-AL"/>
        </w:rPr>
      </w:pPr>
      <w:r w:rsidRPr="00026D9B">
        <w:rPr>
          <w:rFonts w:ascii="Times New Roman" w:hAnsi="Times New Roman"/>
          <w:lang w:val="sq-AL"/>
        </w:rPr>
        <w:t>e) Operatori Ekonomik ka paguar energjinë elektrike dhe plotëson kërkesat që burojnë  nga legjislacioni në fuqi. Ky informacion kërkohet për Operatorët Ekonomikë, të cilët operojnë në territorin e Republikës së Shqipërisë.</w:t>
      </w:r>
    </w:p>
    <w:p w14:paraId="5D0B096F" w14:textId="77777777" w:rsidR="00DB73E1" w:rsidRPr="00026D9B" w:rsidRDefault="00DB73E1" w:rsidP="00DB73E1">
      <w:pPr>
        <w:pStyle w:val="Paragrafiilists"/>
        <w:spacing w:before="100" w:beforeAutospacing="1" w:after="100" w:afterAutospacing="1" w:line="240" w:lineRule="auto"/>
        <w:ind w:left="540" w:hanging="540"/>
        <w:jc w:val="both"/>
        <w:rPr>
          <w:rFonts w:ascii="Times New Roman" w:hAnsi="Times New Roman"/>
          <w:lang w:val="sq-AL"/>
        </w:rPr>
      </w:pPr>
      <w:r w:rsidRPr="00026D9B">
        <w:rPr>
          <w:rFonts w:ascii="Times New Roman" w:hAnsi="Times New Roman"/>
          <w:lang w:val="sq-AL"/>
        </w:rPr>
        <w:t>f) Operatori Ekonomik nuk është në kushtet e konfliktit të interesit, sipas legjislacionit në fuqi;</w:t>
      </w:r>
    </w:p>
    <w:p w14:paraId="0B75D6E6" w14:textId="77777777" w:rsidR="00DB73E1" w:rsidRPr="00026D9B" w:rsidRDefault="00DB73E1" w:rsidP="00DB73E1">
      <w:pPr>
        <w:pStyle w:val="Paragrafiilists"/>
        <w:spacing w:before="100" w:beforeAutospacing="1" w:after="100" w:afterAutospacing="1" w:line="240" w:lineRule="auto"/>
        <w:ind w:left="0"/>
        <w:jc w:val="both"/>
        <w:rPr>
          <w:rFonts w:ascii="Times New Roman" w:hAnsi="Times New Roman"/>
          <w:lang w:val="sq-AL"/>
        </w:rPr>
      </w:pPr>
      <w:r w:rsidRPr="00026D9B">
        <w:rPr>
          <w:rFonts w:ascii="Times New Roman" w:hAnsi="Times New Roman"/>
          <w:lang w:val="sq-AL"/>
        </w:rPr>
        <w:t>g)</w:t>
      </w:r>
      <w:r>
        <w:rPr>
          <w:rFonts w:ascii="Times New Roman" w:hAnsi="Times New Roman"/>
          <w:lang w:val="sq-AL"/>
        </w:rPr>
        <w:t xml:space="preserve"> </w:t>
      </w:r>
      <w:r w:rsidRPr="00026D9B">
        <w:rPr>
          <w:rFonts w:ascii="Times New Roman" w:hAnsi="Times New Roman"/>
          <w:lang w:val="sq-AL"/>
        </w:rPr>
        <w:t>Operatori Ekonomik ushtron veprimtarinë në përputhje me legjislacionin përkatës mjedisor, social dhe të punës;</w:t>
      </w:r>
    </w:p>
    <w:p w14:paraId="42C1EB6E" w14:textId="77777777" w:rsidR="00DB73E1" w:rsidRPr="00026D9B" w:rsidRDefault="00DB73E1" w:rsidP="00DB73E1">
      <w:pPr>
        <w:pStyle w:val="Paragrafiilists"/>
        <w:spacing w:before="100" w:beforeAutospacing="1" w:after="100" w:afterAutospacing="1" w:line="240" w:lineRule="auto"/>
        <w:ind w:left="540" w:hanging="540"/>
        <w:jc w:val="both"/>
        <w:rPr>
          <w:rFonts w:ascii="Times New Roman" w:hAnsi="Times New Roman"/>
          <w:lang w:val="sq-AL"/>
        </w:rPr>
      </w:pPr>
      <w:r w:rsidRPr="00026D9B">
        <w:rPr>
          <w:rFonts w:ascii="Times New Roman" w:hAnsi="Times New Roman"/>
          <w:lang w:val="sq-AL"/>
        </w:rPr>
        <w:t xml:space="preserve">gj) Operatori Ekonomik ka paraqitur një Ofertë të </w:t>
      </w:r>
      <w:r>
        <w:rPr>
          <w:rFonts w:ascii="Times New Roman" w:hAnsi="Times New Roman"/>
          <w:lang w:val="sq-AL"/>
        </w:rPr>
        <w:t>P</w:t>
      </w:r>
      <w:r w:rsidRPr="00026D9B">
        <w:rPr>
          <w:rFonts w:ascii="Times New Roman" w:hAnsi="Times New Roman"/>
          <w:lang w:val="sq-AL"/>
        </w:rPr>
        <w:t>avarur, sipas kërkesave të legjislacionit në fuqi;</w:t>
      </w:r>
    </w:p>
    <w:p w14:paraId="2471A571" w14:textId="77777777" w:rsidR="00DB73E1" w:rsidRPr="00026D9B" w:rsidRDefault="00DB73E1" w:rsidP="00DB73E1">
      <w:pPr>
        <w:pStyle w:val="Paragrafiilists"/>
        <w:spacing w:before="100" w:beforeAutospacing="1" w:after="100" w:afterAutospacing="1" w:line="240" w:lineRule="auto"/>
        <w:ind w:left="540" w:hanging="540"/>
        <w:jc w:val="both"/>
        <w:rPr>
          <w:rFonts w:ascii="Times New Roman" w:hAnsi="Times New Roman"/>
          <w:lang w:val="sq-AL"/>
        </w:rPr>
      </w:pPr>
      <w:r w:rsidRPr="00026D9B">
        <w:rPr>
          <w:rFonts w:ascii="Times New Roman" w:hAnsi="Times New Roman"/>
          <w:lang w:val="sq-AL"/>
        </w:rPr>
        <w:t xml:space="preserve">h) </w:t>
      </w:r>
      <w:r>
        <w:rPr>
          <w:rFonts w:ascii="Times New Roman" w:hAnsi="Times New Roman"/>
          <w:lang w:val="sq-AL"/>
        </w:rPr>
        <w:t xml:space="preserve"> </w:t>
      </w:r>
      <w:r w:rsidRPr="00026D9B">
        <w:rPr>
          <w:rFonts w:ascii="Times New Roman" w:hAnsi="Times New Roman"/>
          <w:lang w:val="sq-AL"/>
        </w:rPr>
        <w:t>Operatori Ekonomik kryen aktivitetin në përputhje me kërkesat e legjislacionit në fuqi.</w:t>
      </w:r>
    </w:p>
    <w:p w14:paraId="36E4A8A8" w14:textId="77777777" w:rsidR="00DB73E1" w:rsidRPr="00A52238" w:rsidRDefault="00DB73E1" w:rsidP="00DB73E1">
      <w:pPr>
        <w:pStyle w:val="NormaleUeb"/>
        <w:spacing w:line="240" w:lineRule="auto"/>
        <w:jc w:val="both"/>
        <w:rPr>
          <w:rFonts w:ascii="Times New Roman" w:hAnsi="Times New Roman" w:cs="Times New Roman"/>
          <w:szCs w:val="22"/>
          <w:lang w:val="sq-AL"/>
        </w:rPr>
      </w:pPr>
      <w:r w:rsidRPr="004175EF">
        <w:rPr>
          <w:rFonts w:ascii="Times New Roman" w:hAnsi="Times New Roman" w:cs="Times New Roman"/>
          <w:szCs w:val="22"/>
          <w:lang w:val="sq-AL"/>
        </w:rPr>
        <w:t xml:space="preserve">i) operatori ekonomik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w:t>
      </w:r>
      <w:r w:rsidRPr="00A52238">
        <w:rPr>
          <w:rFonts w:ascii="Times New Roman" w:hAnsi="Times New Roman" w:cs="Times New Roman"/>
          <w:szCs w:val="22"/>
          <w:lang w:val="sq-AL"/>
        </w:rPr>
        <w:t>fituar kontrata publike, me vendim të Agjencisë së Prokurimit Publik, gjatë kohës që ky vendim është në fuqi.</w:t>
      </w:r>
    </w:p>
    <w:p w14:paraId="7D270F3E" w14:textId="77777777" w:rsidR="00DB73E1" w:rsidRPr="00A52238" w:rsidRDefault="00DB73E1" w:rsidP="00DB73E1">
      <w:pPr>
        <w:pStyle w:val="Paragrafiilists"/>
        <w:spacing w:before="100" w:beforeAutospacing="1" w:after="100" w:afterAutospacing="1" w:line="240" w:lineRule="auto"/>
        <w:ind w:left="0"/>
        <w:jc w:val="both"/>
        <w:rPr>
          <w:rFonts w:ascii="Times New Roman" w:hAnsi="Times New Roman"/>
          <w:lang w:val="sq-AL"/>
        </w:rPr>
      </w:pPr>
      <w:r w:rsidRPr="00A52238">
        <w:rPr>
          <w:rFonts w:ascii="Times New Roman" w:hAnsi="Times New Roman"/>
          <w:bCs/>
          <w:color w:val="000000" w:themeColor="text1"/>
          <w:lang w:val="sq-AL"/>
        </w:rPr>
        <w:t>j) ka regjistruar pronarët përfitues në regjistrin e pronarëve përfitues, sipas parashikimeve të legjislacionit në fuqi.</w:t>
      </w:r>
      <w:r w:rsidRPr="00A52238">
        <w:rPr>
          <w:rFonts w:ascii="Times New Roman" w:hAnsi="Times New Roman"/>
          <w:lang w:val="sq-AL"/>
        </w:rPr>
        <w:t xml:space="preserve"> </w:t>
      </w:r>
    </w:p>
    <w:p w14:paraId="5E80B209" w14:textId="77777777" w:rsidR="00DB73E1" w:rsidRPr="00A52238" w:rsidRDefault="00DB73E1" w:rsidP="00DB73E1">
      <w:pPr>
        <w:pStyle w:val="NormaleUeb"/>
        <w:spacing w:line="240" w:lineRule="auto"/>
        <w:jc w:val="both"/>
        <w:rPr>
          <w:rFonts w:ascii="Times New Roman" w:hAnsi="Times New Roman" w:cs="Times New Roman"/>
          <w:bCs/>
          <w:szCs w:val="22"/>
          <w:lang w:val="sq-AL"/>
        </w:rPr>
      </w:pPr>
      <w:r w:rsidRPr="00A52238">
        <w:rPr>
          <w:rFonts w:ascii="Times New Roman" w:hAnsi="Times New Roman" w:cs="Times New Roman"/>
          <w:bCs/>
          <w:color w:val="000000" w:themeColor="text1"/>
          <w:szCs w:val="22"/>
          <w:lang w:val="sq-AL"/>
        </w:rPr>
        <w:t xml:space="preserve">k) zbaton detyrimet që </w:t>
      </w:r>
      <w:r w:rsidRPr="00A52238">
        <w:rPr>
          <w:rFonts w:ascii="Times New Roman" w:hAnsi="Times New Roman" w:cs="Times New Roman"/>
          <w:bCs/>
          <w:szCs w:val="22"/>
          <w:lang w:val="sq-AL"/>
        </w:rPr>
        <w:t>rrjedhin nga legjislacioni në fuqi për pagat bazë referuese për kategori profesioni për punonjësit e pajtuar në punë.</w:t>
      </w:r>
      <w:r w:rsidRPr="00A52238">
        <w:rPr>
          <w:rFonts w:ascii="Times New Roman" w:hAnsi="Times New Roman"/>
          <w:szCs w:val="22"/>
          <w:lang w:val="sq-AL"/>
        </w:rPr>
        <w:t xml:space="preserve"> Ky informacion kërkohet për Operatorët Ekonomikë, </w:t>
      </w:r>
      <w:r w:rsidRPr="00A52238">
        <w:rPr>
          <w:rFonts w:ascii="Times New Roman" w:eastAsia="Arial" w:hAnsi="Times New Roman" w:cs="Times New Roman"/>
          <w:szCs w:val="22"/>
          <w:lang w:val="da-DK" w:eastAsia="en-GB"/>
        </w:rPr>
        <w:t>i regjistruar në regjistrin tregtar shqiptar</w:t>
      </w:r>
      <w:r w:rsidRPr="00A52238">
        <w:rPr>
          <w:rFonts w:ascii="Times New Roman" w:hAnsi="Times New Roman"/>
          <w:szCs w:val="22"/>
          <w:lang w:val="sq-AL"/>
        </w:rPr>
        <w:t>.</w:t>
      </w:r>
    </w:p>
    <w:p w14:paraId="0A3AEE7F" w14:textId="77777777" w:rsidR="00DB73E1" w:rsidRPr="00A52238" w:rsidRDefault="00DB73E1" w:rsidP="00DB73E1">
      <w:pPr>
        <w:pStyle w:val="NormaleUeb"/>
        <w:spacing w:before="0" w:beforeAutospacing="0" w:line="240" w:lineRule="auto"/>
        <w:jc w:val="both"/>
        <w:rPr>
          <w:rFonts w:ascii="Times New Roman" w:hAnsi="Times New Roman" w:cs="Times New Roman"/>
          <w:bCs/>
          <w:szCs w:val="22"/>
          <w:lang w:val="sq-AL"/>
        </w:rPr>
      </w:pPr>
    </w:p>
    <w:p w14:paraId="11DC2ED8" w14:textId="77777777" w:rsidR="00DB73E1" w:rsidRPr="00816F28" w:rsidRDefault="00DB73E1" w:rsidP="00DB73E1">
      <w:pPr>
        <w:pStyle w:val="NormaleUeb"/>
        <w:jc w:val="both"/>
        <w:rPr>
          <w:rFonts w:ascii="Times New Roman" w:hAnsi="Times New Roman" w:cs="Times New Roman"/>
          <w:b/>
          <w:szCs w:val="22"/>
          <w:lang w:val="sq-AL"/>
        </w:rPr>
      </w:pPr>
      <w:r w:rsidRPr="00816F28">
        <w:rPr>
          <w:rFonts w:ascii="Times New Roman" w:hAnsi="Times New Roman" w:cs="Times New Roman"/>
          <w:b/>
          <w:szCs w:val="22"/>
          <w:lang w:val="sq-AL"/>
        </w:rPr>
        <w:t>Këto kritere duhet të përmbushen me paraqitjen e Formularit Përmbledhës të Vetëdeklarimit të operatorit ekonomik në ditën e hapjes së Ofertës, sipas Shtojcës 9.</w:t>
      </w:r>
    </w:p>
    <w:p w14:paraId="46FDCA7E" w14:textId="77777777" w:rsidR="00DB73E1" w:rsidRPr="00026D9B" w:rsidRDefault="00DB73E1" w:rsidP="00DB73E1">
      <w:pPr>
        <w:pStyle w:val="NormaleUeb"/>
        <w:spacing w:after="80"/>
        <w:jc w:val="both"/>
        <w:rPr>
          <w:rFonts w:ascii="Times New Roman" w:hAnsi="Times New Roman" w:cs="Times New Roman"/>
          <w:szCs w:val="22"/>
          <w:lang w:val="sq-AL"/>
        </w:rPr>
      </w:pPr>
      <w:r w:rsidRPr="00026D9B">
        <w:rPr>
          <w:rFonts w:ascii="Times New Roman" w:hAnsi="Times New Roman" w:cs="Times New Roman"/>
          <w:bCs/>
          <w:szCs w:val="22"/>
          <w:lang w:val="sq-AL"/>
        </w:rPr>
        <w:t>Në rast bashkim</w:t>
      </w:r>
      <w:r>
        <w:rPr>
          <w:rFonts w:ascii="Times New Roman" w:hAnsi="Times New Roman" w:cs="Times New Roman"/>
          <w:bCs/>
          <w:szCs w:val="22"/>
          <w:lang w:val="sq-AL"/>
        </w:rPr>
        <w:t>i</w:t>
      </w:r>
      <w:r w:rsidRPr="00026D9B">
        <w:rPr>
          <w:rFonts w:ascii="Times New Roman" w:hAnsi="Times New Roman" w:cs="Times New Roman"/>
          <w:bCs/>
          <w:szCs w:val="22"/>
          <w:lang w:val="sq-AL"/>
        </w:rPr>
        <w:t xml:space="preserve"> të operatorëve ekonomikë, secili anëtar i grupit duhet të paraqesë Vetëdeklarimin e lartpërmendur</w:t>
      </w:r>
      <w:r w:rsidRPr="00026D9B">
        <w:rPr>
          <w:rFonts w:ascii="Times New Roman" w:hAnsi="Times New Roman" w:cs="Times New Roman"/>
          <w:szCs w:val="22"/>
          <w:lang w:val="sq-AL"/>
        </w:rPr>
        <w:t>.</w:t>
      </w:r>
      <w:r w:rsidRPr="00026D9B">
        <w:rPr>
          <w:rFonts w:ascii="Times New Roman" w:hAnsi="Times New Roman" w:cs="Times New Roman"/>
          <w:szCs w:val="22"/>
          <w:lang w:val="sq-AL"/>
        </w:rPr>
        <w:tab/>
      </w:r>
    </w:p>
    <w:p w14:paraId="114E1C31" w14:textId="77777777" w:rsidR="00DB73E1" w:rsidRPr="00026D9B" w:rsidRDefault="00DB73E1" w:rsidP="00DB73E1">
      <w:pPr>
        <w:pStyle w:val="NormaleUeb"/>
        <w:spacing w:after="80"/>
        <w:jc w:val="both"/>
        <w:rPr>
          <w:rFonts w:ascii="Times New Roman" w:hAnsi="Times New Roman" w:cs="Times New Roman"/>
          <w:szCs w:val="22"/>
          <w:lang w:val="sq-AL"/>
        </w:rPr>
      </w:pPr>
      <w:r w:rsidRPr="00026D9B">
        <w:rPr>
          <w:rFonts w:ascii="Times New Roman" w:hAnsi="Times New Roman" w:cs="Times New Roman"/>
          <w:szCs w:val="22"/>
          <w:lang w:val="sq-AL"/>
        </w:rPr>
        <w:t>Në rast se</w:t>
      </w:r>
      <w:r>
        <w:rPr>
          <w:rFonts w:ascii="Times New Roman" w:hAnsi="Times New Roman" w:cs="Times New Roman"/>
          <w:szCs w:val="22"/>
          <w:lang w:val="sq-AL"/>
        </w:rPr>
        <w:t>,</w:t>
      </w:r>
      <w:r w:rsidRPr="00026D9B">
        <w:rPr>
          <w:rFonts w:ascii="Times New Roman" w:hAnsi="Times New Roman" w:cs="Times New Roman"/>
          <w:szCs w:val="22"/>
          <w:lang w:val="sq-AL"/>
        </w:rPr>
        <w:t xml:space="preserve"> operatori ekonomik ofertues do të mbështetet në kapacitetet e subjekteve të tjera, Vetdeklarimi i lartpërmendur duhet të paraqitet edhe nga subjekti mbështetës. </w:t>
      </w:r>
      <w:r w:rsidRPr="00026D9B">
        <w:rPr>
          <w:rFonts w:ascii="Times New Roman" w:hAnsi="Times New Roman" w:cs="Times New Roman"/>
          <w:szCs w:val="22"/>
          <w:lang w:val="sq-AL"/>
        </w:rPr>
        <w:tab/>
      </w:r>
    </w:p>
    <w:p w14:paraId="7C9C4429" w14:textId="77777777" w:rsidR="00DB73E1" w:rsidRPr="00A46AE1" w:rsidRDefault="00DB73E1" w:rsidP="00DB73E1">
      <w:pPr>
        <w:pStyle w:val="Emrtim"/>
        <w:rPr>
          <w:rFonts w:ascii="Times New Roman" w:hAnsi="Times New Roman"/>
          <w:b/>
          <w:bCs/>
          <w:lang w:val="sq-AL"/>
        </w:rPr>
      </w:pPr>
      <w:r w:rsidRPr="00A46AE1">
        <w:rPr>
          <w:rFonts w:ascii="Times New Roman" w:hAnsi="Times New Roman"/>
          <w:b/>
          <w:bCs/>
          <w:lang w:val="sq-AL"/>
        </w:rPr>
        <w:t>Kriteret e Përgjithshme të Pranimit nuk duhet të ndryshohen nga Autoritetet Kontraktore.</w:t>
      </w:r>
    </w:p>
    <w:p w14:paraId="11EFDA39" w14:textId="77777777" w:rsidR="00DB73E1" w:rsidRPr="00026D9B" w:rsidRDefault="00DB73E1" w:rsidP="00DB73E1">
      <w:pPr>
        <w:pStyle w:val="Emrtim"/>
        <w:jc w:val="both"/>
        <w:rPr>
          <w:rFonts w:ascii="Times New Roman" w:hAnsi="Times New Roman"/>
          <w:bCs/>
          <w:lang w:val="sq-AL"/>
        </w:rPr>
      </w:pPr>
      <w:r w:rsidRPr="00026D9B">
        <w:rPr>
          <w:rFonts w:ascii="Times New Roman" w:hAnsi="Times New Roman"/>
          <w:bCs/>
          <w:lang w:val="sq-AL"/>
        </w:rPr>
        <w:t>Në çdo rast, Autoriteti</w:t>
      </w:r>
      <w:r>
        <w:rPr>
          <w:rFonts w:ascii="Times New Roman" w:hAnsi="Times New Roman"/>
          <w:bCs/>
          <w:lang w:val="sq-AL"/>
        </w:rPr>
        <w:t xml:space="preserve"> </w:t>
      </w:r>
      <w:r w:rsidRPr="00026D9B">
        <w:rPr>
          <w:rFonts w:ascii="Times New Roman" w:hAnsi="Times New Roman"/>
          <w:bCs/>
          <w:lang w:val="sq-AL"/>
        </w:rPr>
        <w:t>Kontraktor ka të drejtë të kryejë verifikimet e nevojshme për vërtetësinë e informacionit të deklaruar nga Operatori Ekonomik, për sa më sipër.</w:t>
      </w:r>
    </w:p>
    <w:p w14:paraId="399383F7" w14:textId="77777777" w:rsidR="00DB73E1" w:rsidRPr="00026D9B" w:rsidRDefault="00DB73E1" w:rsidP="00DB73E1">
      <w:pPr>
        <w:suppressAutoHyphens/>
        <w:jc w:val="both"/>
        <w:rPr>
          <w:rFonts w:ascii="Times New Roman" w:hAnsi="Times New Roman"/>
          <w:lang w:val="sq-AL" w:eastAsia="zh-CN"/>
        </w:rPr>
      </w:pPr>
      <w:r w:rsidRPr="00026D9B">
        <w:rPr>
          <w:rFonts w:ascii="Times New Roman" w:hAnsi="Times New Roman"/>
          <w:lang w:val="sq-AL" w:eastAsia="zh-CN"/>
        </w:rPr>
        <w:t>Nëse oferta paraqitet nga një bashkim Operatorësh Ekonomikë, do të paraqitet:</w:t>
      </w:r>
    </w:p>
    <w:p w14:paraId="6B3A6A9A" w14:textId="77777777" w:rsidR="00DB73E1" w:rsidRPr="00454BF3" w:rsidRDefault="00DB73E1" w:rsidP="00DB73E1">
      <w:pPr>
        <w:pStyle w:val="Paragrafiilists"/>
        <w:numPr>
          <w:ilvl w:val="0"/>
          <w:numId w:val="59"/>
        </w:numPr>
        <w:suppressAutoHyphens/>
        <w:spacing w:after="0"/>
        <w:jc w:val="both"/>
        <w:rPr>
          <w:rFonts w:ascii="Times New Roman" w:hAnsi="Times New Roman"/>
          <w:lang w:val="sq-AL"/>
        </w:rPr>
      </w:pPr>
      <w:r w:rsidRPr="00454BF3">
        <w:rPr>
          <w:rFonts w:ascii="Times New Roman" w:hAnsi="Times New Roman"/>
          <w:lang w:val="sq-AL" w:eastAsia="zh-CN"/>
        </w:rPr>
        <w:t>Marrëveshje bashkëpunimi ndërmjet Operatorëve Ekonomikë, ku caktohet përfaësuesi, përqindja e pjesëmarrjes në bashkm, dhe elementët që merr përsipër të realizojë secili prej anëtarëve të bashkimit</w:t>
      </w:r>
      <w:r w:rsidRPr="00454BF3">
        <w:rPr>
          <w:rFonts w:ascii="Times New Roman" w:hAnsi="Times New Roman"/>
          <w:lang w:val="sq-AL"/>
        </w:rPr>
        <w:t xml:space="preserve">.  </w:t>
      </w:r>
    </w:p>
    <w:p w14:paraId="3B1887E9" w14:textId="77777777" w:rsidR="00DB73E1" w:rsidRPr="00026D9B" w:rsidRDefault="00DB73E1" w:rsidP="00DB73E1">
      <w:pPr>
        <w:tabs>
          <w:tab w:val="num" w:pos="720"/>
        </w:tabs>
        <w:suppressAutoHyphens/>
        <w:spacing w:after="0"/>
        <w:ind w:left="720" w:hanging="493"/>
        <w:jc w:val="both"/>
        <w:rPr>
          <w:rFonts w:ascii="Times New Roman" w:hAnsi="Times New Roman"/>
          <w:b/>
          <w:lang w:val="sq-AL" w:eastAsia="zh-CN"/>
        </w:rPr>
      </w:pPr>
    </w:p>
    <w:p w14:paraId="3722DA20" w14:textId="77777777" w:rsidR="00DB73E1" w:rsidRPr="00026D9B" w:rsidRDefault="00DB73E1" w:rsidP="00DB73E1">
      <w:pPr>
        <w:numPr>
          <w:ilvl w:val="0"/>
          <w:numId w:val="55"/>
        </w:numPr>
        <w:spacing w:after="0"/>
        <w:jc w:val="both"/>
        <w:rPr>
          <w:lang w:val="sq-AL"/>
        </w:rPr>
      </w:pPr>
      <w:r w:rsidRPr="00026D9B">
        <w:rPr>
          <w:rFonts w:ascii="Times New Roman" w:hAnsi="Times New Roman"/>
          <w:lang w:val="sq-AL" w:eastAsia="zh-CN"/>
        </w:rPr>
        <w:t>Nëse,</w:t>
      </w:r>
      <w:r w:rsidRPr="00026D9B">
        <w:rPr>
          <w:rFonts w:ascii="Times New Roman" w:hAnsi="Times New Roman"/>
          <w:bCs/>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4F16C75B" w14:textId="77777777" w:rsidR="00DB73E1" w:rsidRPr="00A52238" w:rsidRDefault="00DB73E1" w:rsidP="00DB73E1">
      <w:pPr>
        <w:pStyle w:val="NormaleUeb"/>
        <w:jc w:val="both"/>
        <w:rPr>
          <w:rFonts w:ascii="Times New Roman" w:hAnsi="Times New Roman" w:cs="Times New Roman"/>
          <w:b/>
          <w:szCs w:val="22"/>
          <w:lang w:val="sq-AL" w:eastAsia="zh-CN"/>
        </w:rPr>
      </w:pPr>
      <w:r w:rsidRPr="00A52238">
        <w:rPr>
          <w:rFonts w:ascii="Times New Roman" w:hAnsi="Times New Roman" w:cs="Times New Roman"/>
          <w:b/>
          <w:szCs w:val="22"/>
          <w:lang w:val="sq-AL"/>
        </w:rPr>
        <w:t xml:space="preserve">2.  </w:t>
      </w:r>
      <w:r w:rsidRPr="00A52238">
        <w:rPr>
          <w:rFonts w:ascii="Times New Roman" w:hAnsi="Times New Roman" w:cs="Times New Roman"/>
          <w:b/>
          <w:szCs w:val="22"/>
          <w:lang w:val="sq-AL" w:eastAsia="zh-CN"/>
        </w:rPr>
        <w:t>KRITERET E VEÇANTA TË KUALIFIKIMIT</w:t>
      </w:r>
    </w:p>
    <w:p w14:paraId="37EABDB5" w14:textId="77777777" w:rsidR="00DB73E1" w:rsidRPr="00A52238" w:rsidRDefault="00DB73E1" w:rsidP="00DB73E1">
      <w:pPr>
        <w:pStyle w:val="NormaleUeb"/>
        <w:spacing w:after="80"/>
        <w:jc w:val="both"/>
        <w:rPr>
          <w:rFonts w:ascii="Times New Roman" w:hAnsi="Times New Roman" w:cs="Times New Roman"/>
          <w:bCs/>
          <w:szCs w:val="22"/>
          <w:lang w:val="sq-AL"/>
        </w:rPr>
      </w:pPr>
      <w:r w:rsidRPr="00A52238">
        <w:rPr>
          <w:rFonts w:ascii="Times New Roman" w:hAnsi="Times New Roman" w:cs="Times New Roman"/>
          <w:szCs w:val="22"/>
          <w:lang w:val="sq-AL"/>
        </w:rPr>
        <w:t xml:space="preserve">1.  </w:t>
      </w:r>
      <w:r w:rsidRPr="00A52238">
        <w:rPr>
          <w:rFonts w:ascii="Times New Roman" w:hAnsi="Times New Roman" w:cs="Times New Roman"/>
          <w:b/>
          <w:bCs/>
          <w:szCs w:val="22"/>
          <w:lang w:val="sq-AL"/>
        </w:rPr>
        <w:t>Ofertuesi duhet të paraqesë:</w:t>
      </w:r>
    </w:p>
    <w:p w14:paraId="437CA5D1" w14:textId="77777777" w:rsidR="00DB73E1" w:rsidRPr="00A52238" w:rsidRDefault="00DB73E1" w:rsidP="00DB73E1">
      <w:pPr>
        <w:pStyle w:val="NormaleUeb"/>
        <w:spacing w:after="0"/>
        <w:jc w:val="both"/>
        <w:rPr>
          <w:rFonts w:ascii="Times New Roman" w:hAnsi="Times New Roman" w:cs="Times New Roman"/>
          <w:i/>
          <w:szCs w:val="22"/>
          <w:lang w:val="sq-AL" w:eastAsia="zh-CN"/>
        </w:rPr>
      </w:pPr>
      <w:r w:rsidRPr="00A52238">
        <w:rPr>
          <w:rFonts w:ascii="Times New Roman" w:hAnsi="Times New Roman" w:cs="Times New Roman"/>
          <w:szCs w:val="22"/>
          <w:lang w:val="sq-AL"/>
        </w:rPr>
        <w:t xml:space="preserve">a. </w:t>
      </w:r>
      <w:r w:rsidRPr="00A52238">
        <w:rPr>
          <w:rFonts w:ascii="Times New Roman" w:hAnsi="Times New Roman" w:cs="Times New Roman"/>
          <w:i/>
          <w:szCs w:val="22"/>
          <w:lang w:val="sq-AL" w:eastAsia="zh-CN"/>
        </w:rPr>
        <w:t>Formularin Përmbledhës të Vetëdeklarimit, sipas shtojcës 9;</w:t>
      </w:r>
    </w:p>
    <w:p w14:paraId="1FF20D55" w14:textId="77777777" w:rsidR="00DB73E1" w:rsidRPr="00A52238" w:rsidRDefault="00DB73E1" w:rsidP="00DB73E1">
      <w:pPr>
        <w:pStyle w:val="NormaleUeb"/>
        <w:jc w:val="both"/>
        <w:rPr>
          <w:rFonts w:ascii="Times New Roman" w:hAnsi="Times New Roman" w:cs="Times New Roman"/>
          <w:i/>
          <w:szCs w:val="22"/>
          <w:lang w:val="sq-AL" w:eastAsia="zh-CN"/>
        </w:rPr>
      </w:pPr>
      <w:r w:rsidRPr="00A52238">
        <w:rPr>
          <w:rFonts w:ascii="Times New Roman" w:hAnsi="Times New Roman" w:cs="Times New Roman"/>
          <w:i/>
          <w:szCs w:val="22"/>
          <w:lang w:val="sq-AL" w:eastAsia="zh-CN"/>
        </w:rPr>
        <w:t xml:space="preserve">b. Sigurimin e Ofertës, sipas Shtojcës 4; </w:t>
      </w:r>
    </w:p>
    <w:p w14:paraId="23F63785" w14:textId="77777777" w:rsidR="00DB73E1" w:rsidRPr="00A52238" w:rsidRDefault="00DB73E1" w:rsidP="00DB73E1">
      <w:pPr>
        <w:pStyle w:val="NormaleUeb"/>
        <w:spacing w:before="0" w:beforeAutospacing="0" w:after="80" w:afterAutospacing="0"/>
        <w:jc w:val="both"/>
        <w:rPr>
          <w:lang w:val="sq-AL"/>
        </w:rPr>
      </w:pPr>
      <w:r w:rsidRPr="00A52238">
        <w:rPr>
          <w:rFonts w:ascii="Times New Roman" w:hAnsi="Times New Roman" w:cs="Times New Roman"/>
          <w:szCs w:val="22"/>
          <w:lang w:val="sq-AL"/>
        </w:rPr>
        <w:t xml:space="preserve">2.  </w:t>
      </w:r>
      <w:r w:rsidRPr="00A52238">
        <w:rPr>
          <w:rFonts w:ascii="Times New Roman" w:hAnsi="Times New Roman" w:cs="Times New Roman"/>
          <w:b/>
          <w:bCs/>
          <w:szCs w:val="22"/>
          <w:lang w:val="sq-AL"/>
        </w:rPr>
        <w:t>Ofertuesi duhet të paraqesë:</w:t>
      </w:r>
    </w:p>
    <w:p w14:paraId="37BCA14A" w14:textId="77777777" w:rsidR="00DB73E1" w:rsidRPr="00026D9B" w:rsidRDefault="00DB73E1" w:rsidP="00DB73E1">
      <w:pPr>
        <w:spacing w:after="80"/>
        <w:rPr>
          <w:rFonts w:ascii="Times New Roman" w:hAnsi="Times New Roman"/>
          <w:b/>
          <w:lang w:val="sq-AL"/>
        </w:rPr>
      </w:pPr>
      <w:r w:rsidRPr="00026D9B">
        <w:rPr>
          <w:rFonts w:ascii="Times New Roman" w:hAnsi="Times New Roman"/>
          <w:b/>
          <w:lang w:val="sq-AL"/>
        </w:rPr>
        <w:t xml:space="preserve">2.1  Kapacitetin profesional të operatorëve ekonomikë:    </w:t>
      </w:r>
    </w:p>
    <w:p w14:paraId="5A8461A8" w14:textId="77777777" w:rsidR="00DB73E1" w:rsidRPr="00026D9B" w:rsidRDefault="00DB73E1" w:rsidP="00DB73E1">
      <w:pPr>
        <w:spacing w:after="80"/>
        <w:ind w:left="360" w:hanging="360"/>
        <w:rPr>
          <w:rFonts w:ascii="Times New Roman" w:hAnsi="Times New Roman"/>
          <w:bCs/>
          <w:lang w:val="sq-AL"/>
        </w:rPr>
      </w:pPr>
      <w:r w:rsidRPr="00026D9B">
        <w:rPr>
          <w:rFonts w:ascii="Times New Roman" w:hAnsi="Times New Roman"/>
          <w:b/>
          <w:bCs/>
          <w:lang w:val="sq-AL"/>
        </w:rPr>
        <w:t>______________________________________________________________________</w:t>
      </w:r>
    </w:p>
    <w:p w14:paraId="23A358B4" w14:textId="77777777" w:rsidR="00DB73E1" w:rsidRPr="005C1829" w:rsidRDefault="00DB73E1" w:rsidP="00DB73E1">
      <w:pPr>
        <w:spacing w:after="80"/>
        <w:ind w:left="360" w:hanging="360"/>
        <w:rPr>
          <w:rFonts w:ascii="Times New Roman" w:hAnsi="Times New Roman"/>
          <w:lang w:val="sq-AL"/>
        </w:rPr>
      </w:pPr>
      <w:r w:rsidRPr="00026D9B">
        <w:rPr>
          <w:rFonts w:ascii="Times New Roman" w:hAnsi="Times New Roman"/>
          <w:b/>
          <w:bCs/>
          <w:lang w:val="sq-AL"/>
        </w:rPr>
        <w:t>2.2  Kapaciteti ekonomik dhe financiar:</w:t>
      </w:r>
      <w:r w:rsidRPr="00026D9B">
        <w:rPr>
          <w:rFonts w:ascii="Times New Roman" w:hAnsi="Times New Roman"/>
          <w:lang w:val="sq-AL"/>
        </w:rPr>
        <w:t xml:space="preserve">      </w:t>
      </w:r>
    </w:p>
    <w:p w14:paraId="4C8EAFBB" w14:textId="2F56A854" w:rsidR="00DB73E1" w:rsidRPr="0085018B" w:rsidRDefault="00DB73E1" w:rsidP="00DB73E1">
      <w:pPr>
        <w:pStyle w:val="NormaleUeb"/>
        <w:tabs>
          <w:tab w:val="left" w:pos="450"/>
        </w:tabs>
        <w:spacing w:after="0"/>
        <w:ind w:left="540" w:hanging="540"/>
        <w:jc w:val="both"/>
        <w:rPr>
          <w:rFonts w:ascii="Times New Roman" w:hAnsi="Times New Roman" w:cs="Times New Roman"/>
          <w:b/>
          <w:szCs w:val="22"/>
          <w:lang w:val="sq-AL"/>
        </w:rPr>
      </w:pPr>
      <w:r w:rsidRPr="00AA0B7C">
        <w:rPr>
          <w:rFonts w:ascii="Times New Roman" w:hAnsi="Times New Roman"/>
          <w:b/>
          <w:color w:val="000000"/>
          <w:sz w:val="24"/>
          <w:lang w:val="da-DK"/>
        </w:rPr>
        <w:t>2.2.1</w:t>
      </w:r>
      <w:r>
        <w:rPr>
          <w:rFonts w:ascii="Times New Roman" w:hAnsi="Times New Roman"/>
          <w:color w:val="000000"/>
          <w:sz w:val="24"/>
          <w:lang w:val="da-DK"/>
        </w:rPr>
        <w:t xml:space="preserve"> </w:t>
      </w:r>
      <w:r w:rsidRPr="00302C84">
        <w:rPr>
          <w:rFonts w:ascii="Times New Roman" w:hAnsi="Times New Roman"/>
          <w:color w:val="000000"/>
          <w:sz w:val="24"/>
          <w:lang w:val="da-DK"/>
        </w:rPr>
        <w:t xml:space="preserve">Kopje të </w:t>
      </w:r>
      <w:r w:rsidRPr="007121BB">
        <w:rPr>
          <w:rFonts w:ascii="Times New Roman" w:hAnsi="Times New Roman"/>
          <w:color w:val="000000"/>
          <w:sz w:val="24"/>
          <w:lang w:val="da-DK"/>
        </w:rPr>
        <w:t xml:space="preserve">deklaratave të xhiros </w:t>
      </w:r>
      <w:r w:rsidRPr="007121BB">
        <w:rPr>
          <w:rFonts w:ascii="Times New Roman" w:hAnsi="Times New Roman"/>
          <w:sz w:val="24"/>
        </w:rPr>
        <w:t xml:space="preserve">vjetore, të realizuar nga operatori ekonomik ofertues gjatë 2 </w:t>
      </w:r>
      <w:r w:rsidRPr="007121BB">
        <w:rPr>
          <w:rFonts w:ascii="Times New Roman" w:hAnsi="Times New Roman"/>
          <w:i/>
          <w:sz w:val="24"/>
        </w:rPr>
        <w:t>(dy)</w:t>
      </w:r>
      <w:r w:rsidRPr="007121BB">
        <w:rPr>
          <w:rFonts w:ascii="Times New Roman" w:hAnsi="Times New Roman"/>
          <w:sz w:val="24"/>
        </w:rPr>
        <w:t xml:space="preserve"> viteve të fundit </w:t>
      </w:r>
      <w:r w:rsidRPr="007121BB">
        <w:rPr>
          <w:rFonts w:ascii="Times New Roman" w:hAnsi="Times New Roman"/>
          <w:b/>
          <w:color w:val="000000"/>
          <w:sz w:val="24"/>
          <w:lang w:val="da-DK"/>
        </w:rPr>
        <w:t>(</w:t>
      </w:r>
      <w:r w:rsidRPr="007121BB">
        <w:rPr>
          <w:rFonts w:ascii="Times New Roman" w:hAnsi="Times New Roman"/>
          <w:b/>
          <w:sz w:val="24"/>
        </w:rPr>
        <w:t>202</w:t>
      </w:r>
      <w:r w:rsidR="007121BB" w:rsidRPr="007121BB">
        <w:rPr>
          <w:rFonts w:ascii="Times New Roman" w:hAnsi="Times New Roman"/>
          <w:b/>
          <w:sz w:val="24"/>
        </w:rPr>
        <w:t>4</w:t>
      </w:r>
      <w:r w:rsidRPr="007121BB">
        <w:rPr>
          <w:rFonts w:ascii="Times New Roman" w:hAnsi="Times New Roman"/>
          <w:b/>
          <w:sz w:val="24"/>
        </w:rPr>
        <w:t>, 202</w:t>
      </w:r>
      <w:r w:rsidR="007121BB" w:rsidRPr="007121BB">
        <w:rPr>
          <w:rFonts w:ascii="Times New Roman" w:hAnsi="Times New Roman"/>
          <w:b/>
          <w:sz w:val="24"/>
        </w:rPr>
        <w:t>5</w:t>
      </w:r>
      <w:r w:rsidRPr="007121BB">
        <w:rPr>
          <w:rFonts w:ascii="Times New Roman" w:hAnsi="Times New Roman"/>
          <w:b/>
          <w:color w:val="000000"/>
          <w:sz w:val="24"/>
          <w:lang w:val="da-DK"/>
        </w:rPr>
        <w:t>)</w:t>
      </w:r>
      <w:r w:rsidRPr="007121BB">
        <w:rPr>
          <w:rFonts w:ascii="Times New Roman" w:hAnsi="Times New Roman"/>
          <w:color w:val="000000"/>
          <w:sz w:val="24"/>
          <w:lang w:val="da-DK"/>
        </w:rPr>
        <w:t xml:space="preserve"> lëshuar nga Administrata Tatimore, me vlerë jo me pak se </w:t>
      </w:r>
      <w:r w:rsidRPr="007121BB">
        <w:rPr>
          <w:rFonts w:ascii="Times New Roman" w:hAnsi="Times New Roman"/>
          <w:b/>
          <w:color w:val="000000"/>
          <w:sz w:val="24"/>
          <w:lang w:val="da-DK"/>
        </w:rPr>
        <w:t xml:space="preserve"> </w:t>
      </w:r>
      <w:r w:rsidR="007121BB" w:rsidRPr="007121BB">
        <w:rPr>
          <w:rFonts w:ascii="Times New Roman" w:hAnsi="Times New Roman"/>
          <w:b/>
          <w:color w:val="000000"/>
          <w:sz w:val="24"/>
          <w:lang w:val="da-DK"/>
        </w:rPr>
        <w:t>75</w:t>
      </w:r>
      <w:r w:rsidRPr="007121BB">
        <w:rPr>
          <w:rFonts w:ascii="Times New Roman" w:hAnsi="Times New Roman"/>
          <w:b/>
          <w:color w:val="000000"/>
          <w:sz w:val="24"/>
          <w:lang w:val="da-DK"/>
        </w:rPr>
        <w:t>0 000 lekë pa TVSH</w:t>
      </w:r>
      <w:r w:rsidRPr="007121BB">
        <w:rPr>
          <w:rFonts w:ascii="Times New Roman" w:hAnsi="Times New Roman"/>
          <w:color w:val="000000"/>
          <w:sz w:val="24"/>
          <w:lang w:val="da-DK"/>
        </w:rPr>
        <w:t xml:space="preserve"> </w:t>
      </w:r>
      <w:r w:rsidRPr="007121BB">
        <w:rPr>
          <w:rFonts w:ascii="Times New Roman" w:hAnsi="Times New Roman"/>
          <w:i/>
          <w:color w:val="000000"/>
          <w:sz w:val="24"/>
          <w:lang w:val="da-DK"/>
        </w:rPr>
        <w:t xml:space="preserve">(e cila është një vlerë jo më e madhe se </w:t>
      </w:r>
      <w:r w:rsidRPr="007121BB">
        <w:rPr>
          <w:rFonts w:ascii="Times New Roman" w:hAnsi="Times New Roman"/>
          <w:i/>
          <w:color w:val="000000"/>
          <w:sz w:val="24"/>
          <w:lang w:val="sq-AL"/>
        </w:rPr>
        <w:t>40 % të vlerës së përllogaritur të kontratës</w:t>
      </w:r>
      <w:r w:rsidRPr="007121BB">
        <w:rPr>
          <w:rFonts w:ascii="Times New Roman" w:hAnsi="Times New Roman"/>
          <w:i/>
          <w:iCs/>
          <w:sz w:val="24"/>
        </w:rPr>
        <w:t xml:space="preserve"> që prokurohet</w:t>
      </w:r>
      <w:r w:rsidRPr="00E94EC0">
        <w:rPr>
          <w:rFonts w:ascii="Times New Roman" w:hAnsi="Times New Roman"/>
          <w:i/>
          <w:iCs/>
          <w:sz w:val="24"/>
        </w:rPr>
        <w:t>)</w:t>
      </w:r>
      <w:r w:rsidRPr="00E94EC0">
        <w:rPr>
          <w:rFonts w:ascii="Times New Roman" w:hAnsi="Times New Roman"/>
          <w:i/>
          <w:sz w:val="24"/>
        </w:rPr>
        <w:t>.</w:t>
      </w:r>
      <w:r w:rsidRPr="005D5EAB">
        <w:rPr>
          <w:rFonts w:ascii="Times New Roman" w:hAnsi="Times New Roman"/>
          <w:color w:val="000000"/>
          <w:sz w:val="24"/>
          <w:lang w:val="da-DK"/>
        </w:rPr>
        <w:t xml:space="preserve"> </w:t>
      </w:r>
      <w:r w:rsidRPr="005D5EAB">
        <w:rPr>
          <w:rFonts w:ascii="Times New Roman" w:hAnsi="Times New Roman"/>
          <w:sz w:val="24"/>
        </w:rPr>
        <w:t>Kërkesa për plotësimin e kapaciteteve financiare konsiderohet e përmbushur nëse operatorët ekonomikë</w:t>
      </w:r>
      <w:r w:rsidRPr="00302C84">
        <w:rPr>
          <w:rFonts w:ascii="Times New Roman" w:hAnsi="Times New Roman"/>
          <w:sz w:val="24"/>
        </w:rPr>
        <w:t xml:space="preserve"> arrijnë vlerën e xhiros minimale, në të paktën një vit të periudhës së kërkuar nga autoriteti kontraktor. </w:t>
      </w:r>
      <w:r w:rsidRPr="00302C84">
        <w:rPr>
          <w:rFonts w:ascii="Times New Roman" w:hAnsi="Times New Roman"/>
          <w:color w:val="000000"/>
          <w:sz w:val="24"/>
          <w:lang w:val="da-DK"/>
        </w:rPr>
        <w:t>Në rastin e bashkimit të operatorëve ekonomikë ky kriter plotësohet nga secili anëtar i bashkimit në raport me përqindjen dhe/ose kushtet e pjesëmarrjes së tyre në bashkim.</w:t>
      </w:r>
    </w:p>
    <w:p w14:paraId="18F87792" w14:textId="77777777" w:rsidR="00DB73E1" w:rsidRPr="00F35CB2" w:rsidRDefault="00DB73E1" w:rsidP="00DB73E1">
      <w:pPr>
        <w:pStyle w:val="NormaleUeb"/>
        <w:tabs>
          <w:tab w:val="left" w:pos="450"/>
        </w:tabs>
        <w:spacing w:after="0"/>
        <w:jc w:val="both"/>
        <w:rPr>
          <w:rFonts w:ascii="Times New Roman" w:hAnsi="Times New Roman" w:cs="Times New Roman"/>
          <w:b/>
          <w:szCs w:val="22"/>
          <w:lang w:val="sq-AL"/>
        </w:rPr>
      </w:pPr>
      <w:r w:rsidRPr="00026D9B">
        <w:rPr>
          <w:rFonts w:ascii="Times New Roman" w:hAnsi="Times New Roman" w:cs="Times New Roman"/>
          <w:b/>
          <w:szCs w:val="22"/>
          <w:lang w:val="sq-AL"/>
        </w:rPr>
        <w:t xml:space="preserve">2.3 </w:t>
      </w:r>
      <w:r w:rsidRPr="00026D9B">
        <w:rPr>
          <w:rFonts w:ascii="Times New Roman" w:hAnsi="Times New Roman" w:cs="Times New Roman"/>
          <w:b/>
          <w:bCs/>
          <w:szCs w:val="22"/>
          <w:lang w:val="sq-AL" w:eastAsia="zh-CN"/>
        </w:rPr>
        <w:t>Kapaciteti teknik:</w:t>
      </w:r>
    </w:p>
    <w:p w14:paraId="0F0FDF54" w14:textId="727B6540" w:rsidR="00DB73E1" w:rsidRPr="0079393E" w:rsidRDefault="00DB73E1" w:rsidP="00DB73E1">
      <w:pPr>
        <w:autoSpaceDE w:val="0"/>
        <w:autoSpaceDN w:val="0"/>
        <w:adjustRightInd w:val="0"/>
        <w:ind w:left="630" w:hanging="630"/>
        <w:jc w:val="both"/>
        <w:rPr>
          <w:rFonts w:ascii="Times New Roman" w:hAnsi="Times New Roman"/>
          <w:b/>
          <w:i/>
          <w:sz w:val="24"/>
          <w:szCs w:val="24"/>
        </w:rPr>
      </w:pPr>
      <w:r w:rsidRPr="00F35CB2">
        <w:rPr>
          <w:rFonts w:ascii="Times New Roman" w:hAnsi="Times New Roman"/>
          <w:b/>
          <w:sz w:val="24"/>
          <w:szCs w:val="24"/>
        </w:rPr>
        <w:t>2.3.1</w:t>
      </w:r>
      <w:r>
        <w:rPr>
          <w:rFonts w:ascii="Times New Roman" w:hAnsi="Times New Roman"/>
          <w:sz w:val="24"/>
          <w:szCs w:val="24"/>
        </w:rPr>
        <w:t>.</w:t>
      </w:r>
      <w:r w:rsidRPr="0079393E">
        <w:rPr>
          <w:rFonts w:ascii="Times New Roman" w:hAnsi="Times New Roman"/>
          <w:sz w:val="24"/>
          <w:szCs w:val="24"/>
        </w:rPr>
        <w:t xml:space="preserve"> Për të provuar përvojën e mëparshme, kërkohen dëshmi për furnizimet e mëparshme, </w:t>
      </w:r>
      <w:r>
        <w:rPr>
          <w:rFonts w:ascii="Times New Roman" w:hAnsi="Times New Roman"/>
          <w:sz w:val="24"/>
          <w:szCs w:val="24"/>
        </w:rPr>
        <w:t xml:space="preserve">të </w:t>
      </w:r>
      <w:r w:rsidRPr="005D5EAB">
        <w:rPr>
          <w:rFonts w:ascii="Times New Roman" w:hAnsi="Times New Roman"/>
          <w:sz w:val="24"/>
          <w:szCs w:val="24"/>
        </w:rPr>
        <w:t xml:space="preserve">ngjashme, të kryera gjatë 3 </w:t>
      </w:r>
      <w:r w:rsidRPr="005D5EAB">
        <w:rPr>
          <w:rFonts w:ascii="Times New Roman" w:hAnsi="Times New Roman"/>
          <w:i/>
          <w:sz w:val="24"/>
          <w:szCs w:val="24"/>
        </w:rPr>
        <w:t>(tre)</w:t>
      </w:r>
      <w:r w:rsidRPr="005D5EAB">
        <w:rPr>
          <w:rFonts w:ascii="Times New Roman" w:hAnsi="Times New Roman"/>
          <w:sz w:val="24"/>
          <w:szCs w:val="24"/>
        </w:rPr>
        <w:t xml:space="preserve"> viteve të fundit. N</w:t>
      </w:r>
      <w:r>
        <w:rPr>
          <w:rFonts w:ascii="Times New Roman" w:hAnsi="Times New Roman"/>
          <w:sz w:val="24"/>
          <w:szCs w:val="24"/>
        </w:rPr>
        <w:t>ë</w:t>
      </w:r>
      <w:r w:rsidRPr="005D5EAB">
        <w:rPr>
          <w:rFonts w:ascii="Times New Roman" w:hAnsi="Times New Roman"/>
          <w:sz w:val="24"/>
          <w:szCs w:val="24"/>
        </w:rPr>
        <w:t xml:space="preserve"> k</w:t>
      </w:r>
      <w:r>
        <w:rPr>
          <w:rFonts w:ascii="Times New Roman" w:hAnsi="Times New Roman"/>
          <w:sz w:val="24"/>
          <w:szCs w:val="24"/>
        </w:rPr>
        <w:t>ë</w:t>
      </w:r>
      <w:r w:rsidRPr="005D5EAB">
        <w:rPr>
          <w:rFonts w:ascii="Times New Roman" w:hAnsi="Times New Roman"/>
          <w:sz w:val="24"/>
          <w:szCs w:val="24"/>
        </w:rPr>
        <w:t>t</w:t>
      </w:r>
      <w:r>
        <w:rPr>
          <w:rFonts w:ascii="Times New Roman" w:hAnsi="Times New Roman"/>
          <w:sz w:val="24"/>
          <w:szCs w:val="24"/>
        </w:rPr>
        <w:t>ë</w:t>
      </w:r>
      <w:r w:rsidRPr="005D5EAB">
        <w:rPr>
          <w:rFonts w:ascii="Times New Roman" w:hAnsi="Times New Roman"/>
          <w:sz w:val="24"/>
          <w:szCs w:val="24"/>
        </w:rPr>
        <w:t xml:space="preserve"> rast vlera e k</w:t>
      </w:r>
      <w:r>
        <w:rPr>
          <w:rFonts w:ascii="Times New Roman" w:hAnsi="Times New Roman"/>
          <w:sz w:val="24"/>
          <w:szCs w:val="24"/>
        </w:rPr>
        <w:t>ë</w:t>
      </w:r>
      <w:r w:rsidRPr="005D5EAB">
        <w:rPr>
          <w:rFonts w:ascii="Times New Roman" w:hAnsi="Times New Roman"/>
          <w:sz w:val="24"/>
          <w:szCs w:val="24"/>
        </w:rPr>
        <w:t xml:space="preserve">rkuar </w:t>
      </w:r>
      <w:r>
        <w:rPr>
          <w:rFonts w:ascii="Times New Roman" w:hAnsi="Times New Roman"/>
          <w:sz w:val="24"/>
          <w:szCs w:val="24"/>
        </w:rPr>
        <w:t>ë</w:t>
      </w:r>
      <w:r w:rsidRPr="005D5EAB">
        <w:rPr>
          <w:rFonts w:ascii="Times New Roman" w:hAnsi="Times New Roman"/>
          <w:sz w:val="24"/>
          <w:szCs w:val="24"/>
        </w:rPr>
        <w:t>sht</w:t>
      </w:r>
      <w:r>
        <w:rPr>
          <w:rFonts w:ascii="Times New Roman" w:hAnsi="Times New Roman"/>
          <w:sz w:val="24"/>
          <w:szCs w:val="24"/>
        </w:rPr>
        <w:t>ë</w:t>
      </w:r>
      <w:r w:rsidRPr="005D5EAB">
        <w:rPr>
          <w:rFonts w:ascii="Times New Roman" w:hAnsi="Times New Roman"/>
          <w:sz w:val="24"/>
          <w:szCs w:val="24"/>
        </w:rPr>
        <w:t xml:space="preserve"> jo m</w:t>
      </w:r>
      <w:r>
        <w:rPr>
          <w:rFonts w:ascii="Times New Roman" w:hAnsi="Times New Roman"/>
          <w:sz w:val="24"/>
          <w:szCs w:val="24"/>
        </w:rPr>
        <w:t>ë</w:t>
      </w:r>
      <w:r w:rsidRPr="005D5EAB">
        <w:rPr>
          <w:rFonts w:ascii="Times New Roman" w:hAnsi="Times New Roman"/>
          <w:sz w:val="24"/>
          <w:szCs w:val="24"/>
        </w:rPr>
        <w:t xml:space="preserve"> pak </w:t>
      </w:r>
      <w:r w:rsidRPr="007121BB">
        <w:rPr>
          <w:rFonts w:ascii="Times New Roman" w:hAnsi="Times New Roman"/>
          <w:sz w:val="24"/>
          <w:szCs w:val="24"/>
        </w:rPr>
        <w:t xml:space="preserve">se </w:t>
      </w:r>
      <w:r w:rsidR="007121BB" w:rsidRPr="007121BB">
        <w:rPr>
          <w:rFonts w:ascii="Times New Roman" w:hAnsi="Times New Roman"/>
          <w:b/>
          <w:sz w:val="24"/>
          <w:szCs w:val="24"/>
        </w:rPr>
        <w:t>35</w:t>
      </w:r>
      <w:r w:rsidRPr="007121BB">
        <w:rPr>
          <w:rFonts w:ascii="Times New Roman" w:hAnsi="Times New Roman"/>
          <w:b/>
          <w:sz w:val="24"/>
          <w:szCs w:val="24"/>
        </w:rPr>
        <w:t xml:space="preserve">0 000 lekë pa TVSH </w:t>
      </w:r>
      <w:r w:rsidRPr="007121BB">
        <w:rPr>
          <w:rFonts w:ascii="Times New Roman" w:hAnsi="Times New Roman"/>
          <w:i/>
          <w:sz w:val="24"/>
          <w:szCs w:val="24"/>
        </w:rPr>
        <w:t>(e cila</w:t>
      </w:r>
      <w:r w:rsidRPr="005D5EAB">
        <w:rPr>
          <w:rFonts w:ascii="Times New Roman" w:hAnsi="Times New Roman"/>
          <w:i/>
          <w:sz w:val="24"/>
          <w:szCs w:val="24"/>
        </w:rPr>
        <w:t xml:space="preserve"> </w:t>
      </w:r>
      <w:r>
        <w:rPr>
          <w:rFonts w:ascii="Times New Roman" w:hAnsi="Times New Roman"/>
          <w:i/>
          <w:sz w:val="24"/>
          <w:szCs w:val="24"/>
        </w:rPr>
        <w:t>ë</w:t>
      </w:r>
      <w:r w:rsidRPr="005D5EAB">
        <w:rPr>
          <w:rFonts w:ascii="Times New Roman" w:hAnsi="Times New Roman"/>
          <w:i/>
          <w:sz w:val="24"/>
          <w:szCs w:val="24"/>
        </w:rPr>
        <w:t>sht</w:t>
      </w:r>
      <w:r>
        <w:rPr>
          <w:rFonts w:ascii="Times New Roman" w:hAnsi="Times New Roman"/>
          <w:i/>
          <w:sz w:val="24"/>
          <w:szCs w:val="24"/>
        </w:rPr>
        <w:t>ë</w:t>
      </w:r>
      <w:r w:rsidRPr="005D5EAB">
        <w:rPr>
          <w:rFonts w:ascii="Times New Roman" w:hAnsi="Times New Roman"/>
          <w:i/>
          <w:sz w:val="24"/>
          <w:szCs w:val="24"/>
        </w:rPr>
        <w:t xml:space="preserve"> nje vlerë jo më e madhe se 20% të vlerës së përllogaritur të kontratës që prokurohet),</w:t>
      </w:r>
      <w:r w:rsidRPr="005D5EAB">
        <w:rPr>
          <w:rFonts w:ascii="Times New Roman" w:hAnsi="Times New Roman"/>
          <w:sz w:val="24"/>
          <w:szCs w:val="24"/>
        </w:rPr>
        <w:t xml:space="preserve"> që është realizuar gjatë 3 </w:t>
      </w:r>
      <w:r w:rsidRPr="005D5EAB">
        <w:rPr>
          <w:rFonts w:ascii="Times New Roman" w:hAnsi="Times New Roman"/>
          <w:i/>
          <w:sz w:val="24"/>
          <w:szCs w:val="24"/>
        </w:rPr>
        <w:t>(tre)</w:t>
      </w:r>
      <w:r w:rsidRPr="005D5EAB">
        <w:rPr>
          <w:rFonts w:ascii="Times New Roman" w:hAnsi="Times New Roman"/>
          <w:sz w:val="24"/>
          <w:szCs w:val="24"/>
        </w:rPr>
        <w:t xml:space="preserve"> viteve të fundit nga data e shpalljes s</w:t>
      </w:r>
      <w:r>
        <w:rPr>
          <w:rFonts w:ascii="Times New Roman" w:hAnsi="Times New Roman"/>
          <w:sz w:val="24"/>
          <w:szCs w:val="24"/>
        </w:rPr>
        <w:t>ë</w:t>
      </w:r>
      <w:r w:rsidRPr="005D5EAB">
        <w:rPr>
          <w:rFonts w:ascii="Times New Roman" w:hAnsi="Times New Roman"/>
          <w:sz w:val="24"/>
          <w:szCs w:val="24"/>
        </w:rPr>
        <w:t xml:space="preserve"> njoftimit t</w:t>
      </w:r>
      <w:r>
        <w:rPr>
          <w:rFonts w:ascii="Times New Roman" w:hAnsi="Times New Roman"/>
          <w:sz w:val="24"/>
          <w:szCs w:val="24"/>
        </w:rPr>
        <w:t>ë</w:t>
      </w:r>
      <w:r w:rsidRPr="005D5EAB">
        <w:rPr>
          <w:rFonts w:ascii="Times New Roman" w:hAnsi="Times New Roman"/>
          <w:sz w:val="24"/>
          <w:szCs w:val="24"/>
        </w:rPr>
        <w:t xml:space="preserve"> kontrat</w:t>
      </w:r>
      <w:r>
        <w:rPr>
          <w:rFonts w:ascii="Times New Roman" w:hAnsi="Times New Roman"/>
          <w:sz w:val="24"/>
          <w:szCs w:val="24"/>
        </w:rPr>
        <w:t>ë</w:t>
      </w:r>
      <w:r w:rsidRPr="005D5EAB">
        <w:rPr>
          <w:rFonts w:ascii="Times New Roman" w:hAnsi="Times New Roman"/>
          <w:sz w:val="24"/>
          <w:szCs w:val="24"/>
        </w:rPr>
        <w:t>s</w:t>
      </w:r>
      <w:r w:rsidRPr="005D5EAB">
        <w:rPr>
          <w:rFonts w:ascii="Times New Roman" w:hAnsi="Times New Roman"/>
          <w:i/>
          <w:sz w:val="24"/>
          <w:szCs w:val="24"/>
        </w:rPr>
        <w:t>.</w:t>
      </w:r>
      <w:r>
        <w:rPr>
          <w:rFonts w:ascii="Times New Roman" w:hAnsi="Times New Roman"/>
          <w:i/>
          <w:sz w:val="24"/>
          <w:szCs w:val="24"/>
        </w:rPr>
        <w:t xml:space="preserve"> </w:t>
      </w:r>
    </w:p>
    <w:p w14:paraId="6EF75156" w14:textId="77777777" w:rsidR="00DB73E1" w:rsidRPr="0079393E" w:rsidRDefault="00DB73E1" w:rsidP="00DB73E1">
      <w:pPr>
        <w:autoSpaceDE w:val="0"/>
        <w:autoSpaceDN w:val="0"/>
        <w:adjustRightInd w:val="0"/>
        <w:jc w:val="both"/>
        <w:rPr>
          <w:rFonts w:ascii="Times New Roman" w:hAnsi="Times New Roman"/>
          <w:sz w:val="24"/>
          <w:szCs w:val="24"/>
        </w:rPr>
      </w:pPr>
      <w:r w:rsidRPr="0079393E">
        <w:rPr>
          <w:rFonts w:ascii="Times New Roman" w:hAnsi="Times New Roman"/>
          <w:sz w:val="24"/>
          <w:szCs w:val="24"/>
        </w:rPr>
        <w:t>P</w:t>
      </w:r>
      <w:r>
        <w:rPr>
          <w:rFonts w:ascii="Times New Roman" w:hAnsi="Times New Roman"/>
          <w:sz w:val="24"/>
          <w:szCs w:val="24"/>
        </w:rPr>
        <w:t>ë</w:t>
      </w:r>
      <w:r w:rsidRPr="0079393E">
        <w:rPr>
          <w:rFonts w:ascii="Times New Roman" w:hAnsi="Times New Roman"/>
          <w:sz w:val="24"/>
          <w:szCs w:val="24"/>
        </w:rPr>
        <w:t>r k</w:t>
      </w:r>
      <w:r>
        <w:rPr>
          <w:rFonts w:ascii="Times New Roman" w:hAnsi="Times New Roman"/>
          <w:sz w:val="24"/>
          <w:szCs w:val="24"/>
        </w:rPr>
        <w:t>ë</w:t>
      </w:r>
      <w:r w:rsidRPr="0079393E">
        <w:rPr>
          <w:rFonts w:ascii="Times New Roman" w:hAnsi="Times New Roman"/>
          <w:sz w:val="24"/>
          <w:szCs w:val="24"/>
        </w:rPr>
        <w:t>t</w:t>
      </w:r>
      <w:r>
        <w:rPr>
          <w:rFonts w:ascii="Times New Roman" w:hAnsi="Times New Roman"/>
          <w:sz w:val="24"/>
          <w:szCs w:val="24"/>
        </w:rPr>
        <w:t>ë</w:t>
      </w:r>
      <w:r w:rsidRPr="0079393E">
        <w:rPr>
          <w:rFonts w:ascii="Times New Roman" w:hAnsi="Times New Roman"/>
          <w:sz w:val="24"/>
          <w:szCs w:val="24"/>
        </w:rPr>
        <w:t xml:space="preserve"> pik</w:t>
      </w:r>
      <w:r>
        <w:rPr>
          <w:rFonts w:ascii="Times New Roman" w:hAnsi="Times New Roman"/>
          <w:sz w:val="24"/>
          <w:szCs w:val="24"/>
        </w:rPr>
        <w:t>ë</w:t>
      </w:r>
      <w:r w:rsidRPr="0079393E">
        <w:rPr>
          <w:rFonts w:ascii="Times New Roman" w:hAnsi="Times New Roman"/>
          <w:sz w:val="24"/>
          <w:szCs w:val="24"/>
        </w:rPr>
        <w:t xml:space="preserve"> Operatori Ekonomik duhet t</w:t>
      </w:r>
      <w:r>
        <w:rPr>
          <w:rFonts w:ascii="Times New Roman" w:hAnsi="Times New Roman"/>
          <w:sz w:val="24"/>
          <w:szCs w:val="24"/>
        </w:rPr>
        <w:t>ë</w:t>
      </w:r>
      <w:r w:rsidRPr="0079393E">
        <w:rPr>
          <w:rFonts w:ascii="Times New Roman" w:hAnsi="Times New Roman"/>
          <w:sz w:val="24"/>
          <w:szCs w:val="24"/>
        </w:rPr>
        <w:t xml:space="preserve"> paraqes</w:t>
      </w:r>
      <w:r>
        <w:rPr>
          <w:rFonts w:ascii="Times New Roman" w:hAnsi="Times New Roman"/>
          <w:sz w:val="24"/>
          <w:szCs w:val="24"/>
        </w:rPr>
        <w:t>ë</w:t>
      </w:r>
      <w:r w:rsidRPr="0079393E">
        <w:rPr>
          <w:rFonts w:ascii="Times New Roman" w:hAnsi="Times New Roman"/>
          <w:sz w:val="24"/>
          <w:szCs w:val="24"/>
        </w:rPr>
        <w:t xml:space="preserve"> nj</w:t>
      </w:r>
      <w:r>
        <w:rPr>
          <w:rFonts w:ascii="Times New Roman" w:hAnsi="Times New Roman"/>
          <w:sz w:val="24"/>
          <w:szCs w:val="24"/>
        </w:rPr>
        <w:t>ë</w:t>
      </w:r>
      <w:r w:rsidRPr="0079393E">
        <w:rPr>
          <w:rFonts w:ascii="Times New Roman" w:hAnsi="Times New Roman"/>
          <w:sz w:val="24"/>
          <w:szCs w:val="24"/>
        </w:rPr>
        <w:t xml:space="preserve"> nga dokumentat e m</w:t>
      </w:r>
      <w:r>
        <w:rPr>
          <w:rFonts w:ascii="Times New Roman" w:hAnsi="Times New Roman"/>
          <w:sz w:val="24"/>
          <w:szCs w:val="24"/>
        </w:rPr>
        <w:t>ë</w:t>
      </w:r>
      <w:r w:rsidRPr="0079393E">
        <w:rPr>
          <w:rFonts w:ascii="Times New Roman" w:hAnsi="Times New Roman"/>
          <w:sz w:val="24"/>
          <w:szCs w:val="24"/>
        </w:rPr>
        <w:t>posht</w:t>
      </w:r>
      <w:r>
        <w:rPr>
          <w:rFonts w:ascii="Times New Roman" w:hAnsi="Times New Roman"/>
          <w:sz w:val="24"/>
          <w:szCs w:val="24"/>
        </w:rPr>
        <w:t>ë</w:t>
      </w:r>
      <w:r w:rsidRPr="0079393E">
        <w:rPr>
          <w:rFonts w:ascii="Times New Roman" w:hAnsi="Times New Roman"/>
          <w:sz w:val="24"/>
          <w:szCs w:val="24"/>
        </w:rPr>
        <w:t>m:</w:t>
      </w:r>
    </w:p>
    <w:p w14:paraId="20F83672" w14:textId="77777777" w:rsidR="00DB73E1" w:rsidRPr="00F35CB2" w:rsidRDefault="00DB73E1" w:rsidP="006944E2">
      <w:pPr>
        <w:numPr>
          <w:ilvl w:val="0"/>
          <w:numId w:val="66"/>
        </w:numPr>
        <w:autoSpaceDE w:val="0"/>
        <w:autoSpaceDN w:val="0"/>
        <w:adjustRightInd w:val="0"/>
        <w:spacing w:after="0"/>
        <w:jc w:val="both"/>
        <w:rPr>
          <w:rFonts w:ascii="Times New Roman" w:eastAsiaTheme="minorHAnsi" w:hAnsi="Times New Roman"/>
          <w:sz w:val="24"/>
          <w:szCs w:val="24"/>
        </w:rPr>
      </w:pPr>
      <w:r w:rsidRPr="00F35CB2">
        <w:rPr>
          <w:rFonts w:ascii="Times New Roman" w:eastAsiaTheme="minorHAnsi" w:hAnsi="Times New Roman"/>
          <w:sz w:val="24"/>
          <w:szCs w:val="24"/>
        </w:rPr>
        <w:t xml:space="preserve">vërtetime të lëshuara nga një ent publik për përmbushjen me sukses të kontratës, ku të shënohen vlera, afati </w:t>
      </w:r>
      <w:r>
        <w:rPr>
          <w:rFonts w:ascii="Times New Roman" w:eastAsiaTheme="minorHAnsi" w:hAnsi="Times New Roman"/>
          <w:sz w:val="24"/>
          <w:szCs w:val="24"/>
        </w:rPr>
        <w:t>i</w:t>
      </w:r>
      <w:r w:rsidRPr="00F35CB2">
        <w:rPr>
          <w:rFonts w:ascii="Times New Roman" w:eastAsiaTheme="minorHAnsi" w:hAnsi="Times New Roman"/>
          <w:sz w:val="24"/>
          <w:szCs w:val="24"/>
        </w:rPr>
        <w:t xml:space="preserve"> përfundimit të kontratës ose/dhe fatura tatimore të shitjes, të plotësuara sipas kërkesave të legjislacionit në fuqi</w:t>
      </w:r>
      <w:r>
        <w:rPr>
          <w:rFonts w:ascii="Times New Roman" w:eastAsiaTheme="minorHAnsi" w:hAnsi="Times New Roman"/>
          <w:sz w:val="24"/>
          <w:szCs w:val="24"/>
        </w:rPr>
        <w:t xml:space="preserve"> </w:t>
      </w:r>
      <w:r w:rsidRPr="001B2B64">
        <w:rPr>
          <w:rStyle w:val="Cekje"/>
          <w:rFonts w:ascii="Times New Roman" w:hAnsi="Times New Roman"/>
          <w:bCs/>
          <w:color w:val="000000"/>
          <w:sz w:val="24"/>
          <w:szCs w:val="24"/>
          <w:shd w:val="clear" w:color="auto" w:fill="FFFFFF"/>
        </w:rPr>
        <w:t>dhe të deklaruara në organet tatimore</w:t>
      </w:r>
      <w:r w:rsidRPr="00F35CB2">
        <w:rPr>
          <w:rFonts w:ascii="Times New Roman" w:eastAsiaTheme="minorHAnsi" w:hAnsi="Times New Roman"/>
          <w:sz w:val="24"/>
          <w:szCs w:val="24"/>
        </w:rPr>
        <w:t xml:space="preserve"> ku shënohen datat, shumat dhe sasitë e mallrave të furnizuara.</w:t>
      </w:r>
    </w:p>
    <w:p w14:paraId="51CC5852" w14:textId="77777777" w:rsidR="00DB73E1" w:rsidRPr="0026769C" w:rsidRDefault="00DB73E1" w:rsidP="006944E2">
      <w:pPr>
        <w:numPr>
          <w:ilvl w:val="0"/>
          <w:numId w:val="66"/>
        </w:numPr>
        <w:autoSpaceDE w:val="0"/>
        <w:autoSpaceDN w:val="0"/>
        <w:adjustRightInd w:val="0"/>
        <w:spacing w:after="0"/>
        <w:jc w:val="both"/>
        <w:rPr>
          <w:lang w:val="sq-AL"/>
        </w:rPr>
      </w:pPr>
      <w:r w:rsidRPr="0079393E">
        <w:rPr>
          <w:rFonts w:ascii="Times New Roman" w:hAnsi="Times New Roman"/>
          <w:sz w:val="24"/>
          <w:szCs w:val="24"/>
          <w:lang w:val="en-GB" w:eastAsia="it-IT"/>
        </w:rPr>
        <w:t>Në rastin e përvojës së mëparshme të realizuar me sektorin privat, si dëshmi pranohen v</w:t>
      </w:r>
      <w:r>
        <w:rPr>
          <w:rFonts w:ascii="Times New Roman" w:hAnsi="Times New Roman"/>
          <w:sz w:val="24"/>
          <w:szCs w:val="24"/>
          <w:lang w:val="en-GB" w:eastAsia="it-IT"/>
        </w:rPr>
        <w:t>etëm fatura tatimore të shitjes</w:t>
      </w:r>
      <w:r w:rsidRPr="0079393E">
        <w:rPr>
          <w:rFonts w:ascii="Times New Roman" w:hAnsi="Times New Roman"/>
          <w:sz w:val="24"/>
          <w:szCs w:val="24"/>
          <w:lang w:val="en-GB" w:eastAsia="it-IT"/>
        </w:rPr>
        <w:t xml:space="preserve">, </w:t>
      </w:r>
      <w:r>
        <w:rPr>
          <w:rFonts w:ascii="Times New Roman" w:hAnsi="Times New Roman"/>
          <w:sz w:val="24"/>
          <w:szCs w:val="24"/>
          <w:lang w:val="en-GB" w:eastAsia="it-IT"/>
        </w:rPr>
        <w:t>te plotesuara sipas kerkesave te legjislacionit ne fuqi</w:t>
      </w:r>
      <w:r w:rsidRPr="0079393E">
        <w:rPr>
          <w:rFonts w:ascii="Times New Roman" w:hAnsi="Times New Roman"/>
          <w:sz w:val="24"/>
          <w:szCs w:val="24"/>
          <w:lang w:val="en-GB" w:eastAsia="it-IT"/>
        </w:rPr>
        <w:t xml:space="preserve"> </w:t>
      </w:r>
      <w:r w:rsidRPr="001B2B64">
        <w:rPr>
          <w:rStyle w:val="Cekje"/>
          <w:rFonts w:ascii="Times New Roman" w:hAnsi="Times New Roman"/>
          <w:bCs/>
          <w:color w:val="000000"/>
          <w:sz w:val="24"/>
          <w:szCs w:val="24"/>
          <w:shd w:val="clear" w:color="auto" w:fill="FFFFFF"/>
        </w:rPr>
        <w:t>dhe të deklaruara në organet tatimore</w:t>
      </w:r>
      <w:r w:rsidRPr="0079393E">
        <w:rPr>
          <w:rFonts w:ascii="Times New Roman" w:hAnsi="Times New Roman"/>
          <w:sz w:val="24"/>
          <w:szCs w:val="24"/>
          <w:lang w:val="en-GB" w:eastAsia="it-IT"/>
        </w:rPr>
        <w:t xml:space="preserve"> ku shënohen datat, shumat dhe sasitë e mallrave të furnizuara.</w:t>
      </w:r>
    </w:p>
    <w:p w14:paraId="59D01548" w14:textId="77777777" w:rsidR="007121BB" w:rsidRDefault="007121BB" w:rsidP="00DB73E1">
      <w:pPr>
        <w:jc w:val="both"/>
        <w:rPr>
          <w:rFonts w:ascii="Times New Roman" w:eastAsia="Arial Unicode MS" w:hAnsi="Times New Roman"/>
          <w:b/>
          <w:sz w:val="24"/>
          <w:szCs w:val="24"/>
          <w:lang w:val="sq-AL"/>
        </w:rPr>
      </w:pPr>
    </w:p>
    <w:p w14:paraId="6EADAC77" w14:textId="4114E633" w:rsidR="00DB73E1" w:rsidRDefault="00DB73E1" w:rsidP="00DB73E1">
      <w:pPr>
        <w:jc w:val="both"/>
        <w:rPr>
          <w:rFonts w:ascii="Times New Roman" w:eastAsia="Arial Unicode MS" w:hAnsi="Times New Roman"/>
          <w:b/>
          <w:sz w:val="24"/>
          <w:szCs w:val="24"/>
          <w:lang w:val="sq-AL"/>
        </w:rPr>
      </w:pPr>
      <w:r w:rsidRPr="00FB29B9">
        <w:rPr>
          <w:rFonts w:ascii="Times New Roman" w:eastAsia="Arial Unicode MS" w:hAnsi="Times New Roman"/>
          <w:b/>
          <w:sz w:val="24"/>
          <w:szCs w:val="24"/>
          <w:lang w:val="sq-AL"/>
        </w:rPr>
        <w:t xml:space="preserve">Të gjitha dokumentet duhet të jenë origjinale ose kopje të noterizuara. </w:t>
      </w:r>
    </w:p>
    <w:p w14:paraId="17BE49CB" w14:textId="77777777" w:rsidR="00DB73E1" w:rsidRPr="00FB29B9" w:rsidRDefault="00DB73E1" w:rsidP="00DB73E1">
      <w:pPr>
        <w:jc w:val="both"/>
        <w:rPr>
          <w:rFonts w:ascii="Times New Roman" w:hAnsi="Times New Roman"/>
          <w:b/>
          <w:bCs/>
          <w:i/>
          <w:lang w:val="sq-AL"/>
        </w:rPr>
      </w:pPr>
      <w:r w:rsidRPr="00FB29B9">
        <w:rPr>
          <w:rFonts w:ascii="Times New Roman" w:eastAsia="Arial Unicode MS" w:hAnsi="Times New Roman"/>
          <w:b/>
          <w:sz w:val="24"/>
          <w:szCs w:val="24"/>
          <w:lang w:val="sq-AL"/>
        </w:rPr>
        <w:t>Rastet e mosparaqitjes së</w:t>
      </w:r>
      <w:r>
        <w:rPr>
          <w:rFonts w:ascii="Times New Roman" w:eastAsia="Arial Unicode MS" w:hAnsi="Times New Roman"/>
          <w:b/>
          <w:sz w:val="24"/>
          <w:szCs w:val="24"/>
          <w:lang w:val="sq-AL"/>
        </w:rPr>
        <w:t xml:space="preserve"> </w:t>
      </w:r>
      <w:r w:rsidRPr="00FB29B9">
        <w:rPr>
          <w:rFonts w:ascii="Times New Roman" w:eastAsia="Arial Unicode MS" w:hAnsi="Times New Roman"/>
          <w:b/>
          <w:sz w:val="24"/>
          <w:szCs w:val="24"/>
          <w:lang w:val="sq-AL"/>
        </w:rPr>
        <w:t>një dokumenti, ose dokumente me të dh</w:t>
      </w:r>
      <w:r>
        <w:rPr>
          <w:rFonts w:ascii="Times New Roman" w:eastAsia="Arial Unicode MS" w:hAnsi="Times New Roman"/>
          <w:b/>
          <w:sz w:val="24"/>
          <w:szCs w:val="24"/>
          <w:lang w:val="sq-AL"/>
        </w:rPr>
        <w:t>ë</w:t>
      </w:r>
      <w:r w:rsidRPr="00FB29B9">
        <w:rPr>
          <w:rFonts w:ascii="Times New Roman" w:eastAsia="Arial Unicode MS" w:hAnsi="Times New Roman"/>
          <w:b/>
          <w:sz w:val="24"/>
          <w:szCs w:val="24"/>
          <w:lang w:val="sq-AL"/>
        </w:rPr>
        <w:t>na të rreme ose të pasakta, konsiderohen kushte për</w:t>
      </w:r>
      <w:r>
        <w:rPr>
          <w:rFonts w:ascii="Times New Roman" w:eastAsia="Arial Unicode MS" w:hAnsi="Times New Roman"/>
          <w:b/>
          <w:sz w:val="24"/>
          <w:szCs w:val="24"/>
          <w:lang w:val="sq-AL"/>
        </w:rPr>
        <w:t xml:space="preserve"> </w:t>
      </w:r>
      <w:r w:rsidRPr="00FB29B9">
        <w:rPr>
          <w:rFonts w:ascii="Times New Roman" w:eastAsia="Arial Unicode MS" w:hAnsi="Times New Roman"/>
          <w:b/>
          <w:sz w:val="24"/>
          <w:szCs w:val="24"/>
          <w:lang w:val="sq-AL"/>
        </w:rPr>
        <w:t>skualifikim.</w:t>
      </w:r>
      <w:r w:rsidRPr="00026D9B">
        <w:rPr>
          <w:rFonts w:ascii="Times New Roman" w:hAnsi="Times New Roman"/>
          <w:lang w:val="sq-AL"/>
        </w:rPr>
        <w:br w:type="page"/>
      </w:r>
    </w:p>
    <w:p w14:paraId="7A21AE42" w14:textId="77777777" w:rsidR="00DB73E1" w:rsidRPr="00A52238" w:rsidRDefault="00DB73E1" w:rsidP="00DB73E1">
      <w:pPr>
        <w:shd w:val="clear" w:color="auto" w:fill="FFFFFF" w:themeFill="background1"/>
        <w:rPr>
          <w:rFonts w:ascii="Times New Roman" w:hAnsi="Times New Roman"/>
          <w:b/>
          <w:bCs/>
          <w:lang w:val="sq-AL"/>
        </w:rPr>
      </w:pPr>
      <w:r w:rsidRPr="00A52238">
        <w:rPr>
          <w:rFonts w:ascii="Times New Roman" w:hAnsi="Times New Roman"/>
          <w:b/>
          <w:bCs/>
          <w:lang w:val="sq-AL"/>
        </w:rPr>
        <w:t xml:space="preserve">Shtojca </w:t>
      </w:r>
      <w:r>
        <w:rPr>
          <w:rFonts w:ascii="Times New Roman" w:hAnsi="Times New Roman"/>
          <w:b/>
          <w:bCs/>
          <w:lang w:val="sq-AL"/>
        </w:rPr>
        <w:t>9.</w:t>
      </w:r>
    </w:p>
    <w:p w14:paraId="79271F0C" w14:textId="77777777" w:rsidR="00DB73E1" w:rsidRPr="00B41670" w:rsidRDefault="00DB73E1" w:rsidP="00DB73E1">
      <w:pPr>
        <w:shd w:val="clear" w:color="auto" w:fill="FFFFFF" w:themeFill="background1"/>
        <w:jc w:val="center"/>
        <w:rPr>
          <w:rFonts w:ascii="Times New Roman" w:hAnsi="Times New Roman"/>
          <w:bCs/>
          <w:i/>
          <w:iCs/>
          <w:lang w:val="sq-AL"/>
        </w:rPr>
      </w:pPr>
      <w:r w:rsidRPr="00B41670">
        <w:rPr>
          <w:rFonts w:ascii="Times New Roman" w:hAnsi="Times New Roman"/>
          <w:bCs/>
          <w:i/>
          <w:iCs/>
          <w:lang w:val="sq-AL"/>
        </w:rPr>
        <w:t>(Shtojcë për tu paraqitur nga operatori ekonomik)</w:t>
      </w:r>
    </w:p>
    <w:p w14:paraId="6CDEFFF9" w14:textId="77777777" w:rsidR="00DB73E1" w:rsidRPr="00B41670" w:rsidRDefault="00DB73E1" w:rsidP="00DB73E1">
      <w:pPr>
        <w:shd w:val="clear" w:color="auto" w:fill="FFFFFF" w:themeFill="background1"/>
        <w:jc w:val="center"/>
        <w:rPr>
          <w:rFonts w:ascii="Times New Roman" w:hAnsi="Times New Roman"/>
          <w:b/>
          <w:bCs/>
          <w:lang w:val="sq-AL"/>
        </w:rPr>
      </w:pPr>
      <w:r w:rsidRPr="00B41670">
        <w:rPr>
          <w:rFonts w:ascii="Times New Roman" w:hAnsi="Times New Roman"/>
          <w:b/>
          <w:bCs/>
          <w:lang w:val="sq-AL"/>
        </w:rPr>
        <w:t>FORMULARI PËRMBLEDHËS I VETËDEKLARIMIT</w:t>
      </w:r>
    </w:p>
    <w:p w14:paraId="420EF3F6" w14:textId="77777777" w:rsidR="00DB73E1" w:rsidRPr="00B41670" w:rsidRDefault="00DB73E1" w:rsidP="00DB73E1">
      <w:pPr>
        <w:shd w:val="clear" w:color="auto" w:fill="FFFFFF" w:themeFill="background1"/>
        <w:jc w:val="center"/>
        <w:rPr>
          <w:rFonts w:ascii="Times New Roman" w:hAnsi="Times New Roman"/>
          <w:b/>
          <w:bCs/>
          <w:lang w:val="sq-AL"/>
        </w:rPr>
      </w:pPr>
    </w:p>
    <w:p w14:paraId="52B1EBA0" w14:textId="77777777" w:rsidR="00DB73E1" w:rsidRPr="00B41670" w:rsidRDefault="00DB73E1" w:rsidP="00DB73E1">
      <w:pPr>
        <w:shd w:val="clear" w:color="auto" w:fill="FFFFFF" w:themeFill="background1"/>
        <w:jc w:val="both"/>
        <w:rPr>
          <w:rFonts w:ascii="Times New Roman" w:hAnsi="Times New Roman"/>
          <w:bCs/>
          <w:sz w:val="24"/>
          <w:szCs w:val="24"/>
          <w:lang w:val="sq-AL"/>
        </w:rPr>
      </w:pPr>
      <w:r w:rsidRPr="00B41670">
        <w:rPr>
          <w:rFonts w:ascii="Times New Roman" w:hAnsi="Times New Roman"/>
          <w:bCs/>
          <w:sz w:val="24"/>
          <w:szCs w:val="24"/>
          <w:lang w:val="sq-AL"/>
        </w:rPr>
        <w:t xml:space="preserve"> Unë i nënshkruari ______________ </w:t>
      </w:r>
      <w:r w:rsidRPr="00B41670">
        <w:rPr>
          <w:rFonts w:ascii="Times New Roman" w:hAnsi="Times New Roman"/>
          <w:bCs/>
          <w:sz w:val="24"/>
          <w:szCs w:val="24"/>
          <w:lang w:val="sq-AL"/>
        </w:rPr>
        <w:tab/>
        <w:t xml:space="preserve">në cilësinë e ________________ të operatorit ekonomik _____________________ deklaroj nën përgjegjësinë time të plotë që:  </w:t>
      </w:r>
    </w:p>
    <w:p w14:paraId="0EA92900"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A. Pjesa I: Informacion në lidhje me Operatorin Ekonomik </w:t>
      </w:r>
    </w:p>
    <w:tbl>
      <w:tblPr>
        <w:tblW w:w="905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244"/>
      </w:tblGrid>
      <w:tr w:rsidR="00DB73E1" w:rsidRPr="00B41670" w14:paraId="2E3B8775" w14:textId="77777777" w:rsidTr="002D600E">
        <w:trPr>
          <w:trHeight w:val="500"/>
        </w:trPr>
        <w:tc>
          <w:tcPr>
            <w:tcW w:w="2657" w:type="pct"/>
            <w:tcBorders>
              <w:top w:val="single" w:sz="12" w:space="0" w:color="auto"/>
              <w:left w:val="single" w:sz="6" w:space="0" w:color="auto"/>
              <w:bottom w:val="single" w:sz="12" w:space="0" w:color="auto"/>
              <w:right w:val="single" w:sz="6" w:space="0" w:color="auto"/>
            </w:tcBorders>
          </w:tcPr>
          <w:p w14:paraId="0A96B09B" w14:textId="77777777" w:rsidR="00DB73E1" w:rsidRPr="00B41670" w:rsidRDefault="00DB73E1" w:rsidP="002D600E">
            <w:pPr>
              <w:jc w:val="both"/>
              <w:rPr>
                <w:rFonts w:ascii="Times New Roman" w:hAnsi="Times New Roman"/>
                <w:lang w:val="sq-AL" w:eastAsia="fr-FR"/>
              </w:rPr>
            </w:pPr>
            <w:r w:rsidRPr="00B41670">
              <w:rPr>
                <w:rFonts w:ascii="Times New Roman" w:hAnsi="Times New Roman"/>
                <w:b/>
                <w:lang w:val="sq-AL"/>
              </w:rPr>
              <w:t>Identifikimi</w:t>
            </w:r>
          </w:p>
        </w:tc>
        <w:tc>
          <w:tcPr>
            <w:tcW w:w="2343" w:type="pct"/>
            <w:tcBorders>
              <w:top w:val="single" w:sz="12" w:space="0" w:color="auto"/>
              <w:left w:val="single" w:sz="6" w:space="0" w:color="auto"/>
              <w:bottom w:val="single" w:sz="12" w:space="0" w:color="auto"/>
              <w:right w:val="single" w:sz="12" w:space="0" w:color="auto"/>
            </w:tcBorders>
          </w:tcPr>
          <w:p w14:paraId="5201E859" w14:textId="77777777" w:rsidR="00DB73E1" w:rsidRPr="00B41670" w:rsidRDefault="00DB73E1" w:rsidP="002D600E">
            <w:pPr>
              <w:jc w:val="both"/>
              <w:rPr>
                <w:rFonts w:ascii="Times New Roman" w:hAnsi="Times New Roman"/>
                <w:lang w:val="sq-AL" w:eastAsia="fr-FR"/>
              </w:rPr>
            </w:pPr>
            <w:r w:rsidRPr="00B41670">
              <w:rPr>
                <w:rFonts w:ascii="Times New Roman" w:hAnsi="Times New Roman"/>
                <w:b/>
                <w:lang w:val="sq-AL"/>
              </w:rPr>
              <w:t xml:space="preserve">Përgjigjja </w:t>
            </w:r>
          </w:p>
        </w:tc>
      </w:tr>
      <w:tr w:rsidR="00DB73E1" w:rsidRPr="00B41670" w14:paraId="4FE6BDE5" w14:textId="77777777" w:rsidTr="002D600E">
        <w:trPr>
          <w:trHeight w:val="1624"/>
        </w:trPr>
        <w:tc>
          <w:tcPr>
            <w:tcW w:w="2657" w:type="pct"/>
            <w:tcBorders>
              <w:top w:val="single" w:sz="12" w:space="0" w:color="auto"/>
              <w:left w:val="single" w:sz="6" w:space="0" w:color="auto"/>
              <w:bottom w:val="single" w:sz="12" w:space="0" w:color="auto"/>
              <w:right w:val="single" w:sz="6" w:space="0" w:color="auto"/>
            </w:tcBorders>
          </w:tcPr>
          <w:p w14:paraId="3CC86746" w14:textId="77777777" w:rsidR="00DB73E1" w:rsidRPr="00B41670" w:rsidRDefault="00DB73E1" w:rsidP="002D600E">
            <w:pPr>
              <w:spacing w:before="120" w:after="120"/>
              <w:ind w:left="850" w:hanging="850"/>
              <w:jc w:val="both"/>
              <w:rPr>
                <w:rFonts w:ascii="Times New Roman" w:hAnsi="Times New Roman"/>
                <w:lang w:val="sq-AL" w:eastAsia="fr-FR"/>
              </w:rPr>
            </w:pPr>
            <w:r w:rsidRPr="00B41670">
              <w:rPr>
                <w:rFonts w:ascii="Times New Roman" w:hAnsi="Times New Roman"/>
                <w:lang w:val="sq-AL" w:eastAsia="fr-FR"/>
              </w:rPr>
              <w:t>Emri i operatorit ekonomik:</w:t>
            </w:r>
          </w:p>
          <w:p w14:paraId="6F2EC51D" w14:textId="77777777" w:rsidR="00DB73E1" w:rsidRPr="00B41670" w:rsidRDefault="00DB73E1" w:rsidP="002D600E">
            <w:pPr>
              <w:jc w:val="both"/>
              <w:rPr>
                <w:rFonts w:ascii="Times New Roman" w:hAnsi="Times New Roman"/>
                <w:lang w:val="sq-AL" w:eastAsia="fr-FR"/>
              </w:rPr>
            </w:pPr>
            <w:r w:rsidRPr="00B41670">
              <w:rPr>
                <w:rFonts w:ascii="Times New Roman" w:hAnsi="Times New Roman"/>
                <w:lang w:val="sq-AL" w:eastAsia="fr-FR"/>
              </w:rPr>
              <w:t>(Ju lutemi renditni të gjithë operatorët ekonomikë nëse jeni një BOE. Ju lutemi tregoni rolin e operatorit ekonomik në BOE</w:t>
            </w:r>
          </w:p>
        </w:tc>
        <w:tc>
          <w:tcPr>
            <w:tcW w:w="2343" w:type="pct"/>
            <w:tcBorders>
              <w:top w:val="single" w:sz="12" w:space="0" w:color="auto"/>
              <w:left w:val="single" w:sz="6" w:space="0" w:color="auto"/>
              <w:bottom w:val="single" w:sz="12" w:space="0" w:color="auto"/>
              <w:right w:val="single" w:sz="12" w:space="0" w:color="auto"/>
            </w:tcBorders>
          </w:tcPr>
          <w:p w14:paraId="704CDDD2"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DB73E1" w:rsidRPr="00B41670" w14:paraId="5FAAD338" w14:textId="77777777" w:rsidTr="002D600E">
        <w:trPr>
          <w:trHeight w:val="317"/>
        </w:trPr>
        <w:tc>
          <w:tcPr>
            <w:tcW w:w="2657" w:type="pct"/>
            <w:tcBorders>
              <w:top w:val="single" w:sz="12" w:space="0" w:color="auto"/>
              <w:left w:val="single" w:sz="6" w:space="0" w:color="auto"/>
              <w:bottom w:val="single" w:sz="6" w:space="0" w:color="auto"/>
              <w:right w:val="single" w:sz="6" w:space="0" w:color="auto"/>
            </w:tcBorders>
          </w:tcPr>
          <w:p w14:paraId="620FD6BA"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Numri NIPT/et:</w:t>
            </w:r>
          </w:p>
        </w:tc>
        <w:tc>
          <w:tcPr>
            <w:tcW w:w="2343" w:type="pct"/>
            <w:tcBorders>
              <w:top w:val="single" w:sz="12" w:space="0" w:color="auto"/>
              <w:left w:val="single" w:sz="6" w:space="0" w:color="auto"/>
              <w:bottom w:val="single" w:sz="6" w:space="0" w:color="auto"/>
              <w:right w:val="single" w:sz="12" w:space="0" w:color="auto"/>
            </w:tcBorders>
          </w:tcPr>
          <w:p w14:paraId="14AD83ED"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BE"/>
              </w:rPr>
              <w:t>-----------------------------------------------------</w:t>
            </w:r>
          </w:p>
        </w:tc>
      </w:tr>
      <w:tr w:rsidR="00DB73E1" w:rsidRPr="00B41670" w14:paraId="72B84296" w14:textId="77777777" w:rsidTr="002D600E">
        <w:trPr>
          <w:trHeight w:val="949"/>
        </w:trPr>
        <w:tc>
          <w:tcPr>
            <w:tcW w:w="2657" w:type="pct"/>
            <w:tcBorders>
              <w:top w:val="single" w:sz="12" w:space="0" w:color="auto"/>
              <w:left w:val="single" w:sz="6" w:space="0" w:color="auto"/>
              <w:bottom w:val="single" w:sz="6" w:space="0" w:color="auto"/>
              <w:right w:val="single" w:sz="6" w:space="0" w:color="auto"/>
            </w:tcBorders>
          </w:tcPr>
          <w:p w14:paraId="3775E70F"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Adresa postare:</w:t>
            </w:r>
          </w:p>
          <w:p w14:paraId="412DEA83"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Qyteti / qyteti; Kodi postar</w:t>
            </w:r>
          </w:p>
        </w:tc>
        <w:tc>
          <w:tcPr>
            <w:tcW w:w="2343" w:type="pct"/>
            <w:tcBorders>
              <w:top w:val="single" w:sz="12" w:space="0" w:color="auto"/>
              <w:left w:val="single" w:sz="6" w:space="0" w:color="auto"/>
              <w:bottom w:val="single" w:sz="6" w:space="0" w:color="auto"/>
              <w:right w:val="single" w:sz="12" w:space="0" w:color="auto"/>
            </w:tcBorders>
          </w:tcPr>
          <w:p w14:paraId="198A890C"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DB73E1" w:rsidRPr="00B41670" w14:paraId="6AFE5DB2" w14:textId="77777777" w:rsidTr="002D600E">
        <w:trPr>
          <w:trHeight w:val="537"/>
        </w:trPr>
        <w:tc>
          <w:tcPr>
            <w:tcW w:w="2657" w:type="pct"/>
            <w:tcBorders>
              <w:top w:val="single" w:sz="12" w:space="0" w:color="auto"/>
              <w:left w:val="single" w:sz="6" w:space="0" w:color="auto"/>
              <w:bottom w:val="single" w:sz="6" w:space="0" w:color="auto"/>
              <w:right w:val="single" w:sz="6" w:space="0" w:color="auto"/>
            </w:tcBorders>
          </w:tcPr>
          <w:p w14:paraId="21DF5B4C"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Përfaqësuesi (emri):</w:t>
            </w:r>
          </w:p>
        </w:tc>
        <w:tc>
          <w:tcPr>
            <w:tcW w:w="2343" w:type="pct"/>
            <w:tcBorders>
              <w:top w:val="single" w:sz="12" w:space="0" w:color="auto"/>
              <w:left w:val="single" w:sz="6" w:space="0" w:color="auto"/>
              <w:bottom w:val="single" w:sz="6" w:space="0" w:color="auto"/>
              <w:right w:val="single" w:sz="12" w:space="0" w:color="auto"/>
            </w:tcBorders>
          </w:tcPr>
          <w:p w14:paraId="10BE2E2E"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DB73E1" w:rsidRPr="00B41670" w14:paraId="7681FC61" w14:textId="77777777" w:rsidTr="002D600E">
        <w:trPr>
          <w:trHeight w:val="537"/>
        </w:trPr>
        <w:tc>
          <w:tcPr>
            <w:tcW w:w="2657" w:type="pct"/>
            <w:tcBorders>
              <w:top w:val="single" w:sz="6" w:space="0" w:color="auto"/>
              <w:left w:val="single" w:sz="6" w:space="0" w:color="auto"/>
              <w:bottom w:val="single" w:sz="6" w:space="0" w:color="auto"/>
              <w:right w:val="single" w:sz="6" w:space="0" w:color="auto"/>
            </w:tcBorders>
          </w:tcPr>
          <w:p w14:paraId="3B5D5E57"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Telefoni:</w:t>
            </w:r>
          </w:p>
        </w:tc>
        <w:tc>
          <w:tcPr>
            <w:tcW w:w="2343" w:type="pct"/>
            <w:tcBorders>
              <w:top w:val="single" w:sz="6" w:space="0" w:color="auto"/>
              <w:left w:val="single" w:sz="6" w:space="0" w:color="auto"/>
              <w:bottom w:val="single" w:sz="6" w:space="0" w:color="auto"/>
              <w:right w:val="single" w:sz="12" w:space="0" w:color="auto"/>
            </w:tcBorders>
          </w:tcPr>
          <w:p w14:paraId="07F90002"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w:t>
            </w:r>
          </w:p>
        </w:tc>
      </w:tr>
      <w:tr w:rsidR="00DB73E1" w:rsidRPr="00B41670" w14:paraId="298AC239" w14:textId="77777777" w:rsidTr="002D600E">
        <w:trPr>
          <w:trHeight w:val="837"/>
        </w:trPr>
        <w:tc>
          <w:tcPr>
            <w:tcW w:w="2657" w:type="pct"/>
            <w:tcBorders>
              <w:top w:val="single" w:sz="6" w:space="0" w:color="auto"/>
              <w:left w:val="single" w:sz="6" w:space="0" w:color="auto"/>
              <w:bottom w:val="single" w:sz="6" w:space="0" w:color="auto"/>
              <w:right w:val="single" w:sz="6" w:space="0" w:color="auto"/>
            </w:tcBorders>
          </w:tcPr>
          <w:p w14:paraId="73BC0328"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E-mail:</w:t>
            </w:r>
          </w:p>
        </w:tc>
        <w:tc>
          <w:tcPr>
            <w:tcW w:w="2343" w:type="pct"/>
            <w:tcBorders>
              <w:top w:val="single" w:sz="6" w:space="0" w:color="auto"/>
              <w:left w:val="single" w:sz="6" w:space="0" w:color="auto"/>
              <w:bottom w:val="single" w:sz="6" w:space="0" w:color="auto"/>
              <w:right w:val="single" w:sz="12" w:space="0" w:color="auto"/>
            </w:tcBorders>
          </w:tcPr>
          <w:p w14:paraId="0ED2015B" w14:textId="77777777" w:rsidR="00DB73E1" w:rsidRPr="00B41670" w:rsidRDefault="00DB73E1" w:rsidP="002D600E">
            <w:pPr>
              <w:spacing w:before="120" w:after="120"/>
              <w:jc w:val="both"/>
              <w:rPr>
                <w:rFonts w:ascii="Times New Roman" w:hAnsi="Times New Roman"/>
                <w:lang w:val="sq-AL" w:eastAsia="fr-FR"/>
              </w:rPr>
            </w:pPr>
            <w:r w:rsidRPr="00B41670">
              <w:rPr>
                <w:rFonts w:ascii="Times New Roman" w:hAnsi="Times New Roman"/>
                <w:lang w:val="sq-AL" w:eastAsia="fr-FR"/>
              </w:rPr>
              <w:t>------------------------------------------------------------</w:t>
            </w:r>
          </w:p>
        </w:tc>
      </w:tr>
    </w:tbl>
    <w:p w14:paraId="4B49C718"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6867BB02"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6E7E2D04"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nënkontraktorët dhe subjektet në kapacitetet, e të cilave do të mbështetet Operatori Ekonomik (nëse është e zbatueshme)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B73E1" w:rsidRPr="00B41670" w14:paraId="4A57A670" w14:textId="77777777" w:rsidTr="002D600E">
        <w:trPr>
          <w:trHeight w:val="1347"/>
        </w:trPr>
        <w:tc>
          <w:tcPr>
            <w:tcW w:w="5000" w:type="pct"/>
          </w:tcPr>
          <w:p w14:paraId="7991E4DE" w14:textId="77777777" w:rsidR="00DB73E1" w:rsidRPr="00B41670" w:rsidRDefault="00DB73E1" w:rsidP="002D600E">
            <w:pPr>
              <w:tabs>
                <w:tab w:val="left" w:pos="9784"/>
              </w:tabs>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6D060092" w14:textId="77777777" w:rsidR="00DB73E1" w:rsidRPr="00B41670" w:rsidRDefault="00DB73E1" w:rsidP="00DB73E1">
            <w:pPr>
              <w:numPr>
                <w:ilvl w:val="0"/>
                <w:numId w:val="56"/>
              </w:numPr>
              <w:jc w:val="both"/>
              <w:rPr>
                <w:rFonts w:ascii="Times New Roman" w:hAnsi="Times New Roman"/>
                <w:b/>
                <w:lang w:val="sq-AL"/>
              </w:rPr>
            </w:pPr>
            <w:r w:rsidRPr="00B41670">
              <w:rPr>
                <w:rFonts w:ascii="Times New Roman" w:hAnsi="Times New Roman"/>
                <w:b/>
                <w:lang w:val="sq-AL"/>
              </w:rPr>
              <w:t>Informacione për nënkontraktorin</w:t>
            </w:r>
          </w:p>
          <w:p w14:paraId="1A50DED9" w14:textId="77777777" w:rsidR="00DB73E1" w:rsidRPr="00B41670" w:rsidRDefault="00DB73E1" w:rsidP="002D600E">
            <w:pPr>
              <w:spacing w:after="0" w:line="240" w:lineRule="auto"/>
              <w:ind w:left="720"/>
              <w:contextualSpacing/>
              <w:jc w:val="both"/>
              <w:rPr>
                <w:rFonts w:ascii="Times New Roman" w:hAnsi="Times New Roman"/>
                <w:lang w:val="sq-AL"/>
              </w:rPr>
            </w:pPr>
          </w:p>
          <w:tbl>
            <w:tblPr>
              <w:tblpPr w:leftFromText="141" w:rightFromText="141" w:vertAnchor="text" w:horzAnchor="margin" w:tblpY="-130"/>
              <w:tblOverlap w:val="never"/>
              <w:tblW w:w="46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057"/>
              <w:gridCol w:w="2113"/>
              <w:gridCol w:w="3505"/>
            </w:tblGrid>
            <w:tr w:rsidR="00DB73E1" w:rsidRPr="00B41670" w14:paraId="6FA27DC3" w14:textId="77777777" w:rsidTr="002D600E">
              <w:tc>
                <w:tcPr>
                  <w:tcW w:w="1004" w:type="pct"/>
                </w:tcPr>
                <w:p w14:paraId="2B81DD69"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Emri i nënkontraktorit të propozuar</w:t>
                  </w:r>
                </w:p>
              </w:tc>
              <w:tc>
                <w:tcPr>
                  <w:tcW w:w="637" w:type="pct"/>
                </w:tcPr>
                <w:p w14:paraId="3017CFED"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NIPT –i</w:t>
                  </w:r>
                </w:p>
              </w:tc>
              <w:tc>
                <w:tcPr>
                  <w:tcW w:w="1265" w:type="pct"/>
                </w:tcPr>
                <w:p w14:paraId="1C907537"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Përqindja e nënkontraktimit </w:t>
                  </w:r>
                </w:p>
              </w:tc>
              <w:tc>
                <w:tcPr>
                  <w:tcW w:w="2093" w:type="pct"/>
                </w:tcPr>
                <w:p w14:paraId="6CED88B5"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Mallrat/ shërbimet e lidhura me to për t’u nënkontraktuar </w:t>
                  </w:r>
                </w:p>
              </w:tc>
            </w:tr>
            <w:tr w:rsidR="00DB73E1" w:rsidRPr="00B41670" w14:paraId="43CB5B1E" w14:textId="77777777" w:rsidTr="002D600E">
              <w:tc>
                <w:tcPr>
                  <w:tcW w:w="1004" w:type="pct"/>
                </w:tcPr>
                <w:p w14:paraId="47BFA557" w14:textId="77777777" w:rsidR="00DB73E1" w:rsidRPr="00B41670" w:rsidRDefault="00DB73E1" w:rsidP="002D600E">
                  <w:pPr>
                    <w:jc w:val="both"/>
                    <w:rPr>
                      <w:rFonts w:ascii="Times New Roman" w:hAnsi="Times New Roman"/>
                      <w:b/>
                      <w:bCs/>
                      <w:lang w:val="sq-AL"/>
                    </w:rPr>
                  </w:pPr>
                </w:p>
              </w:tc>
              <w:tc>
                <w:tcPr>
                  <w:tcW w:w="637" w:type="pct"/>
                </w:tcPr>
                <w:p w14:paraId="1E36CC0E" w14:textId="77777777" w:rsidR="00DB73E1" w:rsidRPr="00B41670" w:rsidRDefault="00DB73E1" w:rsidP="002D600E">
                  <w:pPr>
                    <w:jc w:val="both"/>
                    <w:rPr>
                      <w:rFonts w:ascii="Times New Roman" w:hAnsi="Times New Roman"/>
                      <w:b/>
                      <w:bCs/>
                      <w:lang w:val="sq-AL"/>
                    </w:rPr>
                  </w:pPr>
                </w:p>
              </w:tc>
              <w:tc>
                <w:tcPr>
                  <w:tcW w:w="1265" w:type="pct"/>
                </w:tcPr>
                <w:p w14:paraId="373EF992" w14:textId="77777777" w:rsidR="00DB73E1" w:rsidRPr="00B41670" w:rsidRDefault="00DB73E1" w:rsidP="002D600E">
                  <w:pPr>
                    <w:jc w:val="both"/>
                    <w:rPr>
                      <w:rFonts w:ascii="Times New Roman" w:hAnsi="Times New Roman"/>
                      <w:b/>
                      <w:bCs/>
                      <w:lang w:val="sq-AL"/>
                    </w:rPr>
                  </w:pPr>
                </w:p>
              </w:tc>
              <w:tc>
                <w:tcPr>
                  <w:tcW w:w="2093" w:type="pct"/>
                </w:tcPr>
                <w:p w14:paraId="05F930A2" w14:textId="77777777" w:rsidR="00DB73E1" w:rsidRPr="00B41670" w:rsidRDefault="00DB73E1" w:rsidP="002D600E">
                  <w:pPr>
                    <w:jc w:val="both"/>
                    <w:rPr>
                      <w:rFonts w:ascii="Times New Roman" w:hAnsi="Times New Roman"/>
                      <w:b/>
                      <w:bCs/>
                      <w:lang w:val="sq-AL"/>
                    </w:rPr>
                  </w:pPr>
                </w:p>
              </w:tc>
            </w:tr>
            <w:tr w:rsidR="00DB73E1" w:rsidRPr="00B41670" w14:paraId="0F50DA8C" w14:textId="77777777" w:rsidTr="002D600E">
              <w:tc>
                <w:tcPr>
                  <w:tcW w:w="1004" w:type="pct"/>
                </w:tcPr>
                <w:p w14:paraId="6B736470" w14:textId="77777777" w:rsidR="00DB73E1" w:rsidRPr="00B41670" w:rsidRDefault="00DB73E1" w:rsidP="002D600E">
                  <w:pPr>
                    <w:jc w:val="both"/>
                    <w:rPr>
                      <w:rFonts w:ascii="Times New Roman" w:hAnsi="Times New Roman"/>
                      <w:b/>
                      <w:bCs/>
                      <w:lang w:val="sq-AL"/>
                    </w:rPr>
                  </w:pPr>
                </w:p>
              </w:tc>
              <w:tc>
                <w:tcPr>
                  <w:tcW w:w="637" w:type="pct"/>
                </w:tcPr>
                <w:p w14:paraId="44E11506" w14:textId="77777777" w:rsidR="00DB73E1" w:rsidRPr="00B41670" w:rsidRDefault="00DB73E1" w:rsidP="002D600E">
                  <w:pPr>
                    <w:jc w:val="both"/>
                    <w:rPr>
                      <w:rFonts w:ascii="Times New Roman" w:hAnsi="Times New Roman"/>
                      <w:b/>
                      <w:bCs/>
                      <w:lang w:val="sq-AL"/>
                    </w:rPr>
                  </w:pPr>
                </w:p>
              </w:tc>
              <w:tc>
                <w:tcPr>
                  <w:tcW w:w="1265" w:type="pct"/>
                </w:tcPr>
                <w:p w14:paraId="09F0563C" w14:textId="77777777" w:rsidR="00DB73E1" w:rsidRPr="00B41670" w:rsidRDefault="00DB73E1" w:rsidP="002D600E">
                  <w:pPr>
                    <w:jc w:val="both"/>
                    <w:rPr>
                      <w:rFonts w:ascii="Times New Roman" w:hAnsi="Times New Roman"/>
                      <w:b/>
                      <w:bCs/>
                      <w:lang w:val="sq-AL"/>
                    </w:rPr>
                  </w:pPr>
                </w:p>
              </w:tc>
              <w:tc>
                <w:tcPr>
                  <w:tcW w:w="2093" w:type="pct"/>
                </w:tcPr>
                <w:p w14:paraId="6428E11C" w14:textId="77777777" w:rsidR="00DB73E1" w:rsidRPr="00B41670" w:rsidRDefault="00DB73E1" w:rsidP="002D600E">
                  <w:pPr>
                    <w:jc w:val="both"/>
                    <w:rPr>
                      <w:rFonts w:ascii="Times New Roman" w:hAnsi="Times New Roman"/>
                      <w:b/>
                      <w:bCs/>
                      <w:lang w:val="sq-AL"/>
                    </w:rPr>
                  </w:pPr>
                </w:p>
              </w:tc>
            </w:tr>
            <w:tr w:rsidR="00DB73E1" w:rsidRPr="00B41670" w14:paraId="6F4768E3" w14:textId="77777777" w:rsidTr="002D600E">
              <w:tc>
                <w:tcPr>
                  <w:tcW w:w="1004" w:type="pct"/>
                </w:tcPr>
                <w:p w14:paraId="2BDCEB80" w14:textId="77777777" w:rsidR="00DB73E1" w:rsidRPr="00B41670" w:rsidRDefault="00DB73E1" w:rsidP="002D600E">
                  <w:pPr>
                    <w:jc w:val="both"/>
                    <w:rPr>
                      <w:rFonts w:ascii="Times New Roman" w:hAnsi="Times New Roman"/>
                      <w:b/>
                      <w:bCs/>
                      <w:lang w:val="sq-AL"/>
                    </w:rPr>
                  </w:pPr>
                </w:p>
              </w:tc>
              <w:tc>
                <w:tcPr>
                  <w:tcW w:w="637" w:type="pct"/>
                </w:tcPr>
                <w:p w14:paraId="554361A5" w14:textId="77777777" w:rsidR="00DB73E1" w:rsidRPr="00B41670" w:rsidRDefault="00DB73E1" w:rsidP="002D600E">
                  <w:pPr>
                    <w:jc w:val="both"/>
                    <w:rPr>
                      <w:rFonts w:ascii="Times New Roman" w:hAnsi="Times New Roman"/>
                      <w:b/>
                      <w:bCs/>
                      <w:lang w:val="sq-AL"/>
                    </w:rPr>
                  </w:pPr>
                </w:p>
              </w:tc>
              <w:tc>
                <w:tcPr>
                  <w:tcW w:w="1265" w:type="pct"/>
                </w:tcPr>
                <w:p w14:paraId="1505D01C" w14:textId="77777777" w:rsidR="00DB73E1" w:rsidRPr="00B41670" w:rsidRDefault="00DB73E1" w:rsidP="002D600E">
                  <w:pPr>
                    <w:jc w:val="both"/>
                    <w:rPr>
                      <w:rFonts w:ascii="Times New Roman" w:hAnsi="Times New Roman"/>
                      <w:b/>
                      <w:bCs/>
                      <w:lang w:val="sq-AL"/>
                    </w:rPr>
                  </w:pPr>
                </w:p>
              </w:tc>
              <w:tc>
                <w:tcPr>
                  <w:tcW w:w="2093" w:type="pct"/>
                </w:tcPr>
                <w:p w14:paraId="1B0D7B7F" w14:textId="77777777" w:rsidR="00DB73E1" w:rsidRPr="00B41670" w:rsidRDefault="00DB73E1" w:rsidP="002D600E">
                  <w:pPr>
                    <w:jc w:val="both"/>
                    <w:rPr>
                      <w:rFonts w:ascii="Times New Roman" w:hAnsi="Times New Roman"/>
                      <w:b/>
                      <w:bCs/>
                      <w:lang w:val="sq-AL"/>
                    </w:rPr>
                  </w:pPr>
                </w:p>
              </w:tc>
            </w:tr>
          </w:tbl>
          <w:p w14:paraId="218FBDAF" w14:textId="77777777" w:rsidR="00DB73E1" w:rsidRPr="00B41670" w:rsidRDefault="00DB73E1" w:rsidP="002D600E">
            <w:pPr>
              <w:spacing w:after="0" w:line="240" w:lineRule="auto"/>
              <w:ind w:left="360"/>
              <w:contextualSpacing/>
              <w:jc w:val="both"/>
              <w:rPr>
                <w:rFonts w:ascii="Times New Roman" w:hAnsi="Times New Roman"/>
                <w:lang w:val="sq-AL"/>
              </w:rPr>
            </w:pPr>
          </w:p>
          <w:p w14:paraId="226CA7BC" w14:textId="77777777" w:rsidR="00DB73E1" w:rsidRPr="00B41670" w:rsidRDefault="00DB73E1" w:rsidP="002D600E">
            <w:pPr>
              <w:rPr>
                <w:lang w:val="sq-AL"/>
              </w:rPr>
            </w:pPr>
          </w:p>
          <w:p w14:paraId="3D6BA3E0" w14:textId="77777777" w:rsidR="00DB73E1" w:rsidRPr="00B41670" w:rsidRDefault="00DB73E1" w:rsidP="00DB73E1">
            <w:pPr>
              <w:numPr>
                <w:ilvl w:val="0"/>
                <w:numId w:val="50"/>
              </w:numPr>
              <w:ind w:left="517"/>
              <w:contextualSpacing/>
              <w:jc w:val="both"/>
              <w:rPr>
                <w:rFonts w:ascii="Times New Roman" w:hAnsi="Times New Roman"/>
                <w:b/>
                <w:lang w:val="sq-AL"/>
              </w:rPr>
            </w:pPr>
            <w:r w:rsidRPr="00B41670">
              <w:rPr>
                <w:rFonts w:ascii="Times New Roman" w:hAnsi="Times New Roman"/>
                <w:b/>
                <w:lang w:val="sq-AL"/>
              </w:rPr>
              <w:t>Informacion mbi subjektet mbi kapacitetin, e të cilëve do të mbështetet operatori ekonomik</w:t>
            </w:r>
          </w:p>
          <w:p w14:paraId="657A9447" w14:textId="77777777" w:rsidR="00DB73E1" w:rsidRPr="00B41670" w:rsidRDefault="00DB73E1" w:rsidP="002D600E">
            <w:pPr>
              <w:spacing w:after="0" w:line="240" w:lineRule="auto"/>
              <w:ind w:left="720"/>
              <w:contextualSpacing/>
              <w:jc w:val="both"/>
              <w:rPr>
                <w:rFonts w:ascii="Times New Roman" w:hAnsi="Times New Roman"/>
                <w:lang w:val="sq-AL"/>
              </w:rPr>
            </w:pPr>
          </w:p>
          <w:tbl>
            <w:tblP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146"/>
              <w:gridCol w:w="2478"/>
              <w:gridCol w:w="2567"/>
            </w:tblGrid>
            <w:tr w:rsidR="00DB73E1" w:rsidRPr="00B41670" w14:paraId="661909E1" w14:textId="77777777" w:rsidTr="002D600E">
              <w:tc>
                <w:tcPr>
                  <w:tcW w:w="1346" w:type="pct"/>
                </w:tcPr>
                <w:p w14:paraId="2A9741B5"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Emri (at) e subjekteve </w:t>
                  </w:r>
                </w:p>
              </w:tc>
              <w:tc>
                <w:tcPr>
                  <w:tcW w:w="676" w:type="pct"/>
                </w:tcPr>
                <w:p w14:paraId="07C09566"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NIPT-i </w:t>
                  </w:r>
                </w:p>
              </w:tc>
              <w:tc>
                <w:tcPr>
                  <w:tcW w:w="1462" w:type="pct"/>
                </w:tcPr>
                <w:p w14:paraId="023018F7"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Lloji i kapacitetit për të cilin do të mbështetet operatori ekonomik </w:t>
                  </w:r>
                </w:p>
                <w:p w14:paraId="0A3A63F8" w14:textId="77777777" w:rsidR="00DB73E1" w:rsidRPr="00B41670" w:rsidRDefault="00DB73E1" w:rsidP="002D600E">
                  <w:pPr>
                    <w:jc w:val="both"/>
                    <w:rPr>
                      <w:rFonts w:ascii="Times New Roman" w:hAnsi="Times New Roman"/>
                      <w:b/>
                      <w:bCs/>
                      <w:lang w:val="sq-AL"/>
                    </w:rPr>
                  </w:pPr>
                </w:p>
              </w:tc>
              <w:tc>
                <w:tcPr>
                  <w:tcW w:w="1515" w:type="pct"/>
                </w:tcPr>
                <w:p w14:paraId="7D19E953"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Specifiko konkretisht kapacitetin/et</w:t>
                  </w:r>
                </w:p>
              </w:tc>
            </w:tr>
            <w:tr w:rsidR="00DB73E1" w:rsidRPr="00B41670" w14:paraId="69B8272D" w14:textId="77777777" w:rsidTr="002D600E">
              <w:tc>
                <w:tcPr>
                  <w:tcW w:w="1346" w:type="pct"/>
                </w:tcPr>
                <w:p w14:paraId="699CEDA7" w14:textId="77777777" w:rsidR="00DB73E1" w:rsidRPr="00B41670" w:rsidRDefault="00DB73E1" w:rsidP="002D600E">
                  <w:pPr>
                    <w:jc w:val="both"/>
                    <w:rPr>
                      <w:rFonts w:ascii="Times New Roman" w:hAnsi="Times New Roman"/>
                      <w:lang w:val="sq-AL"/>
                    </w:rPr>
                  </w:pPr>
                </w:p>
              </w:tc>
              <w:tc>
                <w:tcPr>
                  <w:tcW w:w="676" w:type="pct"/>
                </w:tcPr>
                <w:p w14:paraId="4456159B" w14:textId="77777777" w:rsidR="00DB73E1" w:rsidRPr="00B41670" w:rsidRDefault="00DB73E1" w:rsidP="002D600E">
                  <w:pPr>
                    <w:jc w:val="both"/>
                    <w:rPr>
                      <w:rFonts w:ascii="Times New Roman" w:hAnsi="Times New Roman"/>
                      <w:lang w:val="sq-AL"/>
                    </w:rPr>
                  </w:pPr>
                </w:p>
              </w:tc>
              <w:tc>
                <w:tcPr>
                  <w:tcW w:w="1462" w:type="pct"/>
                </w:tcPr>
                <w:p w14:paraId="3587B167" w14:textId="77777777" w:rsidR="00DB73E1" w:rsidRPr="00B41670" w:rsidRDefault="00DB73E1" w:rsidP="002D600E">
                  <w:pPr>
                    <w:jc w:val="both"/>
                    <w:rPr>
                      <w:rFonts w:ascii="Times New Roman" w:hAnsi="Times New Roman"/>
                      <w:lang w:val="sq-AL"/>
                    </w:rPr>
                  </w:pPr>
                </w:p>
              </w:tc>
              <w:tc>
                <w:tcPr>
                  <w:tcW w:w="1515" w:type="pct"/>
                </w:tcPr>
                <w:p w14:paraId="31AD8AF2" w14:textId="77777777" w:rsidR="00DB73E1" w:rsidRPr="00B41670" w:rsidRDefault="00DB73E1" w:rsidP="002D600E">
                  <w:pPr>
                    <w:jc w:val="both"/>
                    <w:rPr>
                      <w:rFonts w:ascii="Times New Roman" w:hAnsi="Times New Roman"/>
                      <w:lang w:val="sq-AL"/>
                    </w:rPr>
                  </w:pPr>
                </w:p>
              </w:tc>
            </w:tr>
            <w:tr w:rsidR="00DB73E1" w:rsidRPr="00B41670" w14:paraId="1EE8FD5F" w14:textId="77777777" w:rsidTr="002D600E">
              <w:tc>
                <w:tcPr>
                  <w:tcW w:w="1346" w:type="pct"/>
                </w:tcPr>
                <w:p w14:paraId="58C3CB34" w14:textId="77777777" w:rsidR="00DB73E1" w:rsidRPr="00B41670" w:rsidRDefault="00DB73E1" w:rsidP="002D600E">
                  <w:pPr>
                    <w:jc w:val="both"/>
                    <w:rPr>
                      <w:rFonts w:ascii="Times New Roman" w:hAnsi="Times New Roman"/>
                      <w:lang w:val="sq-AL"/>
                    </w:rPr>
                  </w:pPr>
                </w:p>
              </w:tc>
              <w:tc>
                <w:tcPr>
                  <w:tcW w:w="676" w:type="pct"/>
                </w:tcPr>
                <w:p w14:paraId="6A576C45" w14:textId="77777777" w:rsidR="00DB73E1" w:rsidRPr="00B41670" w:rsidRDefault="00DB73E1" w:rsidP="002D600E">
                  <w:pPr>
                    <w:jc w:val="both"/>
                    <w:rPr>
                      <w:rFonts w:ascii="Times New Roman" w:hAnsi="Times New Roman"/>
                      <w:lang w:val="sq-AL"/>
                    </w:rPr>
                  </w:pPr>
                </w:p>
              </w:tc>
              <w:tc>
                <w:tcPr>
                  <w:tcW w:w="1462" w:type="pct"/>
                </w:tcPr>
                <w:p w14:paraId="36E17FDD" w14:textId="77777777" w:rsidR="00DB73E1" w:rsidRPr="00B41670" w:rsidRDefault="00DB73E1" w:rsidP="002D600E">
                  <w:pPr>
                    <w:jc w:val="both"/>
                    <w:rPr>
                      <w:rFonts w:ascii="Times New Roman" w:hAnsi="Times New Roman"/>
                      <w:lang w:val="sq-AL"/>
                    </w:rPr>
                  </w:pPr>
                </w:p>
              </w:tc>
              <w:tc>
                <w:tcPr>
                  <w:tcW w:w="1515" w:type="pct"/>
                </w:tcPr>
                <w:p w14:paraId="03F3113D" w14:textId="77777777" w:rsidR="00DB73E1" w:rsidRPr="00B41670" w:rsidRDefault="00DB73E1" w:rsidP="002D600E">
                  <w:pPr>
                    <w:jc w:val="both"/>
                    <w:rPr>
                      <w:rFonts w:ascii="Times New Roman" w:hAnsi="Times New Roman"/>
                      <w:lang w:val="sq-AL"/>
                    </w:rPr>
                  </w:pPr>
                </w:p>
              </w:tc>
            </w:tr>
            <w:tr w:rsidR="00DB73E1" w:rsidRPr="00B41670" w14:paraId="358A79DB" w14:textId="77777777" w:rsidTr="002D600E">
              <w:tc>
                <w:tcPr>
                  <w:tcW w:w="1346" w:type="pct"/>
                </w:tcPr>
                <w:p w14:paraId="6B4CDF6E" w14:textId="77777777" w:rsidR="00DB73E1" w:rsidRPr="00B41670" w:rsidRDefault="00DB73E1" w:rsidP="002D600E">
                  <w:pPr>
                    <w:jc w:val="both"/>
                    <w:rPr>
                      <w:rFonts w:ascii="Times New Roman" w:hAnsi="Times New Roman"/>
                      <w:lang w:val="sq-AL"/>
                    </w:rPr>
                  </w:pPr>
                </w:p>
              </w:tc>
              <w:tc>
                <w:tcPr>
                  <w:tcW w:w="676" w:type="pct"/>
                </w:tcPr>
                <w:p w14:paraId="7F246875" w14:textId="77777777" w:rsidR="00DB73E1" w:rsidRPr="00B41670" w:rsidRDefault="00DB73E1" w:rsidP="002D600E">
                  <w:pPr>
                    <w:jc w:val="both"/>
                    <w:rPr>
                      <w:rFonts w:ascii="Times New Roman" w:hAnsi="Times New Roman"/>
                      <w:lang w:val="sq-AL"/>
                    </w:rPr>
                  </w:pPr>
                </w:p>
              </w:tc>
              <w:tc>
                <w:tcPr>
                  <w:tcW w:w="1462" w:type="pct"/>
                </w:tcPr>
                <w:p w14:paraId="32C8471E" w14:textId="77777777" w:rsidR="00DB73E1" w:rsidRPr="00B41670" w:rsidRDefault="00DB73E1" w:rsidP="002D600E">
                  <w:pPr>
                    <w:jc w:val="both"/>
                    <w:rPr>
                      <w:rFonts w:ascii="Times New Roman" w:hAnsi="Times New Roman"/>
                      <w:lang w:val="sq-AL"/>
                    </w:rPr>
                  </w:pPr>
                </w:p>
              </w:tc>
              <w:tc>
                <w:tcPr>
                  <w:tcW w:w="1515" w:type="pct"/>
                </w:tcPr>
                <w:p w14:paraId="485D120E" w14:textId="77777777" w:rsidR="00DB73E1" w:rsidRPr="00B41670" w:rsidRDefault="00DB73E1" w:rsidP="002D600E">
                  <w:pPr>
                    <w:jc w:val="both"/>
                    <w:rPr>
                      <w:rFonts w:ascii="Times New Roman" w:hAnsi="Times New Roman"/>
                      <w:lang w:val="sq-AL"/>
                    </w:rPr>
                  </w:pPr>
                </w:p>
              </w:tc>
            </w:tr>
          </w:tbl>
          <w:p w14:paraId="1C718713" w14:textId="77777777" w:rsidR="00DB73E1" w:rsidRPr="00B41670" w:rsidRDefault="00DB73E1" w:rsidP="002D600E">
            <w:pPr>
              <w:jc w:val="both"/>
              <w:rPr>
                <w:rFonts w:ascii="Times New Roman" w:hAnsi="Times New Roman"/>
                <w:lang w:val="sq-AL"/>
              </w:rPr>
            </w:pPr>
          </w:p>
        </w:tc>
      </w:tr>
    </w:tbl>
    <w:p w14:paraId="1F98FBEB"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4B05290F"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 Shkaqet e përjashtimit </w:t>
      </w:r>
    </w:p>
    <w:p w14:paraId="2004F141"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A: DEKLARATA PËR PËRMBUSHJEN E KRITEREVE TË PËRGJITHSHME TË KUALIFIKIMIT</w:t>
      </w:r>
    </w:p>
    <w:tbl>
      <w:tblPr>
        <w:tblW w:w="950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DB73E1" w:rsidRPr="00B41670" w14:paraId="60D6DE00" w14:textId="77777777" w:rsidTr="002D600E">
        <w:tc>
          <w:tcPr>
            <w:tcW w:w="5000" w:type="pct"/>
            <w:tcBorders>
              <w:top w:val="single" w:sz="12" w:space="0" w:color="auto"/>
              <w:left w:val="single" w:sz="6" w:space="0" w:color="auto"/>
              <w:bottom w:val="single" w:sz="12" w:space="0" w:color="auto"/>
              <w:right w:val="single" w:sz="6" w:space="0" w:color="auto"/>
            </w:tcBorders>
          </w:tcPr>
          <w:p w14:paraId="78A8050E" w14:textId="77777777" w:rsidR="00DB73E1" w:rsidRPr="00B41670" w:rsidRDefault="00DB73E1" w:rsidP="002D600E">
            <w:pPr>
              <w:jc w:val="both"/>
              <w:rPr>
                <w:rFonts w:ascii="Times New Roman" w:hAnsi="Times New Roman"/>
                <w:lang w:val="sq-AL" w:eastAsia="fr-FR"/>
              </w:rPr>
            </w:pPr>
            <w:r w:rsidRPr="00B41670">
              <w:rPr>
                <w:rFonts w:ascii="Times New Roman" w:hAnsi="Times New Roman"/>
                <w:b/>
                <w:lang w:val="sq-AL"/>
              </w:rPr>
              <w:t>Deklarata</w:t>
            </w:r>
          </w:p>
        </w:tc>
      </w:tr>
      <w:tr w:rsidR="00DB73E1" w:rsidRPr="009C5344" w14:paraId="05CAA7B0" w14:textId="77777777" w:rsidTr="002D600E">
        <w:trPr>
          <w:trHeight w:val="1203"/>
        </w:trPr>
        <w:tc>
          <w:tcPr>
            <w:tcW w:w="5000" w:type="pct"/>
            <w:tcBorders>
              <w:top w:val="single" w:sz="6" w:space="0" w:color="auto"/>
              <w:left w:val="single" w:sz="6" w:space="0" w:color="auto"/>
              <w:bottom w:val="single" w:sz="6" w:space="0" w:color="auto"/>
              <w:right w:val="single" w:sz="6" w:space="0" w:color="auto"/>
            </w:tcBorders>
          </w:tcPr>
          <w:p w14:paraId="2E0F7FD7"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lang w:val="sq-AL" w:eastAsia="fr-FR"/>
              </w:rPr>
              <w:t>Operatori ekonomik është i regjistruar në regjistrin tregtar sipas legjislacionit të vendit ku ushtron aktivitetin, ose sipas legjislacionit tё posaçёm nё rastin e një organizate jofitimprurëse, ka në fushën e veprimtarisë objektin e prokurimit, dhe ka statusin aktiv</w:t>
            </w:r>
            <w:r w:rsidRPr="00B41670">
              <w:rPr>
                <w:rFonts w:ascii="Times New Roman" w:hAnsi="Times New Roman"/>
                <w:w w:val="0"/>
                <w:lang w:val="sq-AL" w:eastAsia="fr-BE"/>
              </w:rPr>
              <w:t>.</w:t>
            </w:r>
          </w:p>
          <w:p w14:paraId="23A82CC8"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w:t>
            </w:r>
          </w:p>
        </w:tc>
      </w:tr>
      <w:tr w:rsidR="00DB73E1" w:rsidRPr="009C5344" w14:paraId="5EB9330C" w14:textId="77777777" w:rsidTr="002D600E">
        <w:trPr>
          <w:trHeight w:val="694"/>
        </w:trPr>
        <w:tc>
          <w:tcPr>
            <w:tcW w:w="5000" w:type="pct"/>
            <w:tcBorders>
              <w:top w:val="single" w:sz="6" w:space="0" w:color="auto"/>
              <w:left w:val="single" w:sz="6" w:space="0" w:color="auto"/>
              <w:bottom w:val="single" w:sz="6" w:space="0" w:color="auto"/>
              <w:right w:val="single" w:sz="6" w:space="0" w:color="auto"/>
            </w:tcBorders>
          </w:tcPr>
          <w:p w14:paraId="4A8FB2CD"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Operatori ekonomik nuk është dënuar për ndonjë nga veprat penale të parashikuara në nenin 76/1 të LPP-së ose </w:t>
            </w:r>
            <w:r w:rsidRPr="00B41670">
              <w:rPr>
                <w:rFonts w:ascii="Times New Roman" w:hAnsi="Times New Roman"/>
                <w:bCs/>
                <w:color w:val="000000"/>
                <w:lang w:val="sq-AL" w:eastAsia="fr-FR"/>
              </w:rPr>
              <w:t>ka qenë i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w:t>
            </w:r>
          </w:p>
          <w:p w14:paraId="05CB2E3B"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2229AEBB" w14:textId="77777777" w:rsidTr="002D600E">
        <w:tc>
          <w:tcPr>
            <w:tcW w:w="5000" w:type="pct"/>
            <w:tcBorders>
              <w:top w:val="single" w:sz="6" w:space="0" w:color="auto"/>
              <w:left w:val="single" w:sz="6" w:space="0" w:color="auto"/>
              <w:bottom w:val="single" w:sz="6" w:space="0" w:color="auto"/>
              <w:right w:val="single" w:sz="6" w:space="0" w:color="auto"/>
            </w:tcBorders>
          </w:tcPr>
          <w:p w14:paraId="01E8343F"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w w:val="0"/>
                <w:lang w:val="sq-AL" w:eastAsia="fr-BE"/>
              </w:rPr>
              <w:t>Personi / personat në cilësinë e anëtarit të organit administrativ, drejtorit ose mbikëqyrësit, si aksionar ose si ortak, ka ose kompetenca përfaqësuese, vendimmarrëse ose kontrolluese brenda operatorit ekonomik, si më poshtë:</w:t>
            </w:r>
          </w:p>
          <w:p w14:paraId="4429030B" w14:textId="77777777" w:rsidR="00DB73E1" w:rsidRPr="00B41670" w:rsidRDefault="00DB73E1" w:rsidP="002D600E">
            <w:pPr>
              <w:pBdr>
                <w:top w:val="single" w:sz="12" w:space="1" w:color="auto"/>
                <w:bottom w:val="single" w:sz="12" w:space="1" w:color="auto"/>
              </w:pBdr>
              <w:spacing w:before="120" w:after="120"/>
              <w:jc w:val="both"/>
              <w:rPr>
                <w:rFonts w:ascii="Times New Roman" w:hAnsi="Times New Roman"/>
                <w:w w:val="0"/>
                <w:lang w:val="sq-AL" w:eastAsia="fr-BE"/>
              </w:rPr>
            </w:pPr>
          </w:p>
          <w:p w14:paraId="746692A3"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w w:val="0"/>
                <w:lang w:val="sq-AL" w:eastAsia="fr-BE"/>
              </w:rPr>
              <w:t>etj.</w:t>
            </w:r>
          </w:p>
          <w:p w14:paraId="1E147FA9"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w w:val="0"/>
                <w:lang w:val="sq-AL" w:eastAsia="fr-BE"/>
              </w:rPr>
              <w:t xml:space="preserve">nuk janë të dënuar me vendim gjyqësor të formës së prerë për ndonjë nga veprat penale të përcaktuara në nenin 76/1 të LPP-së ose </w:t>
            </w:r>
            <w:r w:rsidRPr="00B41670">
              <w:rPr>
                <w:rFonts w:ascii="Times New Roman" w:hAnsi="Times New Roman"/>
                <w:bCs/>
                <w:color w:val="000000"/>
                <w:lang w:val="sq-AL" w:eastAsia="fr-FR"/>
              </w:rPr>
              <w:t>kanë qenë të dënuar dhe ka kaluar një periudhë 5-vjeçare nga data e ekzekutimit të dënimit, nëse nuk është përcaktuar një periudhë tjetër nga gjykata, sipas parashikimeve të nenit 76 të LPP-së</w:t>
            </w:r>
            <w:r w:rsidRPr="00B41670">
              <w:rPr>
                <w:rFonts w:ascii="Times New Roman" w:hAnsi="Times New Roman"/>
                <w:w w:val="0"/>
                <w:lang w:val="sq-AL" w:eastAsia="fr-BE"/>
              </w:rPr>
              <w:t>, etj.</w:t>
            </w:r>
          </w:p>
          <w:p w14:paraId="13724765"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364CAE24" w14:textId="77777777" w:rsidTr="002D600E">
        <w:tc>
          <w:tcPr>
            <w:tcW w:w="5000" w:type="pct"/>
            <w:tcBorders>
              <w:top w:val="single" w:sz="6" w:space="0" w:color="auto"/>
              <w:left w:val="single" w:sz="6" w:space="0" w:color="auto"/>
              <w:bottom w:val="single" w:sz="6" w:space="0" w:color="auto"/>
              <w:right w:val="single" w:sz="6" w:space="0" w:color="auto"/>
            </w:tcBorders>
          </w:tcPr>
          <w:p w14:paraId="342108E3" w14:textId="77777777" w:rsidR="00DB73E1" w:rsidRDefault="00DB73E1" w:rsidP="002D600E">
            <w:pPr>
              <w:spacing w:before="120" w:after="120"/>
              <w:jc w:val="both"/>
              <w:rPr>
                <w:rFonts w:ascii="Times New Roman" w:hAnsi="Times New Roman"/>
                <w:w w:val="0"/>
                <w:lang w:val="sq-AL" w:eastAsia="fr-BE"/>
              </w:rPr>
            </w:pPr>
            <w:r w:rsidRPr="00502A62">
              <w:rPr>
                <w:rFonts w:ascii="Times New Roman" w:hAnsi="Times New Roman"/>
                <w:w w:val="0"/>
                <w:lang w:val="sq-AL" w:eastAsia="fr-BE"/>
              </w:rPr>
              <w:t xml:space="preserve">Operatori ekonomik </w:t>
            </w:r>
            <w:r>
              <w:rPr>
                <w:rFonts w:ascii="Times New Roman" w:hAnsi="Times New Roman"/>
                <w:w w:val="0"/>
                <w:lang w:val="sq-AL" w:eastAsia="fr-BE"/>
              </w:rPr>
              <w:t xml:space="preserve">nuk është shpallur </w:t>
            </w:r>
            <w:r>
              <w:rPr>
                <w:rFonts w:ascii="Times New Roman" w:hAnsi="Times New Roman"/>
                <w:bCs/>
                <w:lang w:val="sq-AL"/>
              </w:rPr>
              <w:t>fajtor për shkelje të rëndë profesionale, për sa kohë që nuk është parashkruar, sipas legjislacionit në fuqi.</w:t>
            </w:r>
          </w:p>
          <w:p w14:paraId="725EB4D8"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481FFB4B" w14:textId="77777777" w:rsidTr="002D600E">
        <w:tc>
          <w:tcPr>
            <w:tcW w:w="5000" w:type="pct"/>
            <w:tcBorders>
              <w:top w:val="single" w:sz="6" w:space="0" w:color="auto"/>
              <w:left w:val="single" w:sz="6" w:space="0" w:color="auto"/>
              <w:bottom w:val="single" w:sz="6" w:space="0" w:color="auto"/>
              <w:right w:val="single" w:sz="6" w:space="0" w:color="auto"/>
            </w:tcBorders>
          </w:tcPr>
          <w:p w14:paraId="36C175AB" w14:textId="77777777" w:rsidR="00DB73E1" w:rsidRPr="00B41670" w:rsidRDefault="00DB73E1" w:rsidP="002D600E">
            <w:pPr>
              <w:spacing w:before="120" w:after="120"/>
              <w:jc w:val="both"/>
              <w:rPr>
                <w:rFonts w:ascii="Times New Roman" w:hAnsi="Times New Roman"/>
                <w:w w:val="0"/>
                <w:lang w:val="sq-AL" w:eastAsia="fr-BE"/>
              </w:rPr>
            </w:pPr>
            <w:r w:rsidRPr="00B41670">
              <w:rPr>
                <w:rFonts w:ascii="Times New Roman" w:hAnsi="Times New Roman"/>
                <w:w w:val="0"/>
                <w:lang w:val="sq-AL" w:eastAsia="fr-BE"/>
              </w:rPr>
              <w:t>Operatori ekonomik nuk është në proces falimentimi (statusi aktiv).</w:t>
            </w:r>
          </w:p>
          <w:p w14:paraId="36CBEBC0"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170A63A1" w14:textId="77777777" w:rsidTr="002D600E">
        <w:trPr>
          <w:trHeight w:val="939"/>
        </w:trPr>
        <w:tc>
          <w:tcPr>
            <w:tcW w:w="5000" w:type="pct"/>
            <w:tcBorders>
              <w:top w:val="single" w:sz="6" w:space="0" w:color="auto"/>
              <w:left w:val="single" w:sz="6" w:space="0" w:color="auto"/>
              <w:bottom w:val="single" w:sz="6" w:space="0" w:color="auto"/>
              <w:right w:val="single" w:sz="6" w:space="0" w:color="auto"/>
            </w:tcBorders>
          </w:tcPr>
          <w:p w14:paraId="0DF83E39" w14:textId="77777777" w:rsidR="00DB73E1" w:rsidRPr="00B41670" w:rsidRDefault="00DB73E1" w:rsidP="002D600E">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për taksat dhe kontributet e sigurimeve shoqërore, sipas legjislacionit në fuqi, ose ndodhet në një nga rastet e parashikuara në nenin 76/2 të LPP-së.</w:t>
            </w:r>
          </w:p>
          <w:p w14:paraId="0777B93F"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37EEF02D"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049CE4BE" w14:textId="77777777" w:rsidR="00DB73E1" w:rsidRPr="00B41670" w:rsidRDefault="00DB73E1" w:rsidP="002D600E">
            <w:pPr>
              <w:spacing w:before="120" w:after="120"/>
              <w:jc w:val="both"/>
              <w:rPr>
                <w:rFonts w:ascii="Times New Roman" w:hAnsi="Times New Roman"/>
                <w:bCs/>
                <w:lang w:val="sq-AL" w:eastAsia="fr-BE"/>
              </w:rPr>
            </w:pPr>
            <w:r w:rsidRPr="00B41670">
              <w:rPr>
                <w:rFonts w:ascii="Times New Roman" w:hAnsi="Times New Roman"/>
                <w:bCs/>
                <w:lang w:val="sq-AL" w:eastAsia="fr-BE"/>
              </w:rPr>
              <w:t>Operatori ekonomik ka paguar të gjitha detyrimet e energjisë elektrike, për të gjitha adresat e ushtrimit të aktivitetit, sipas legjislacionit përkatës në fuqi.</w:t>
            </w:r>
          </w:p>
          <w:p w14:paraId="12000AEB" w14:textId="77777777" w:rsidR="00DB73E1" w:rsidRPr="00B41670" w:rsidRDefault="00DB73E1" w:rsidP="002D600E">
            <w:pPr>
              <w:spacing w:before="120" w:after="120"/>
              <w:jc w:val="both"/>
              <w:rPr>
                <w:rFonts w:ascii="Times New Roman" w:hAnsi="Times New Roman"/>
                <w:bCs/>
                <w:lang w:val="sq-AL" w:eastAsia="fr-BE"/>
              </w:rPr>
            </w:pPr>
            <w:r w:rsidRPr="00B41670">
              <w:rPr>
                <w:rFonts w:ascii="Times New Roman" w:hAnsi="Times New Roman"/>
                <w:bCs/>
                <w:lang w:val="sq-AL" w:eastAsia="fr-BE"/>
              </w:rPr>
              <w:t>Ky informacion kërkohet për operatorët ekonomikë, të cilët operojnë në territorin e Republikës së Shqipërisë.</w:t>
            </w:r>
          </w:p>
          <w:p w14:paraId="26AF8E33" w14:textId="77777777" w:rsidR="00DB73E1" w:rsidRPr="00B41670" w:rsidRDefault="00DB73E1" w:rsidP="002D600E">
            <w:pPr>
              <w:spacing w:before="120" w:after="120"/>
              <w:jc w:val="both"/>
              <w:rPr>
                <w:rFonts w:ascii="Times New Roman" w:hAnsi="Times New Roman"/>
                <w:i/>
                <w:lang w:val="sq-AL" w:eastAsia="fr-FR"/>
              </w:rPr>
            </w:pPr>
            <w:r w:rsidRPr="00B41670">
              <w:rPr>
                <w:rFonts w:ascii="Times New Roman" w:hAnsi="Times New Roman"/>
                <w:i/>
                <w:lang w:val="sq-AL" w:eastAsia="fr-FR"/>
              </w:rPr>
              <w:t>Sqarime nëse vlerësohet e nevojshme _________________________________________________</w:t>
            </w:r>
          </w:p>
        </w:tc>
      </w:tr>
      <w:tr w:rsidR="00DB73E1" w:rsidRPr="009C5344" w14:paraId="04FF6A38"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6480CA48" w14:textId="77777777" w:rsidR="00DB73E1" w:rsidRPr="00A52238" w:rsidRDefault="00DB73E1" w:rsidP="002D600E">
            <w:pPr>
              <w:spacing w:before="120" w:after="120"/>
              <w:jc w:val="both"/>
              <w:rPr>
                <w:rFonts w:ascii="Times New Roman" w:eastAsia="Times New Roman" w:hAnsi="Times New Roman"/>
                <w:color w:val="000000"/>
                <w:lang w:val="sq-AL"/>
              </w:rPr>
            </w:pPr>
            <w:r w:rsidRPr="00782509">
              <w:rPr>
                <w:rFonts w:ascii="Times New Roman" w:eastAsia="Times New Roman" w:hAnsi="Times New Roman"/>
                <w:color w:val="000000"/>
                <w:lang w:val="sq-AL"/>
              </w:rPr>
              <w:t>Operatori Ekonomik nuk ka shfaqur mangësi të rëndësishme apo të vazhdueshme në përmbushjen e një kriteri thelbësor të një kontrate të mëparshme me një autoritet ose ent kontraktor apo një kontrate koncesionare që ka çuar në përfundimin e kësaj kontrate.</w:t>
            </w:r>
          </w:p>
          <w:p w14:paraId="3BDD277D" w14:textId="77777777" w:rsidR="00DB73E1" w:rsidRDefault="00DB73E1" w:rsidP="002D600E">
            <w:pPr>
              <w:spacing w:before="120" w:after="120"/>
              <w:rPr>
                <w:rFonts w:ascii="Times New Roman" w:eastAsia="Times New Roman" w:hAnsi="Times New Roman"/>
                <w:i/>
                <w:iCs/>
                <w:color w:val="000000"/>
                <w:sz w:val="24"/>
                <w:szCs w:val="24"/>
                <w:lang w:val="sq-AL"/>
              </w:rPr>
            </w:pPr>
            <w:r w:rsidRPr="00502A62">
              <w:rPr>
                <w:rFonts w:ascii="Times New Roman" w:hAnsi="Times New Roman"/>
                <w:i/>
                <w:lang w:val="sq-AL" w:eastAsia="fr-FR"/>
              </w:rPr>
              <w:t>Sqarime nëse vlerësohet e nevojshme _________________________________________________</w:t>
            </w:r>
          </w:p>
          <w:p w14:paraId="2E40BF80" w14:textId="77777777" w:rsidR="00DB73E1" w:rsidRPr="00B41670" w:rsidRDefault="00DB73E1" w:rsidP="002D600E">
            <w:pPr>
              <w:spacing w:before="120" w:after="120"/>
              <w:jc w:val="both"/>
              <w:rPr>
                <w:rFonts w:ascii="Times New Roman" w:hAnsi="Times New Roman"/>
                <w:bCs/>
                <w:lang w:val="sq-AL" w:eastAsia="fr-BE"/>
              </w:rPr>
            </w:pPr>
          </w:p>
        </w:tc>
      </w:tr>
      <w:tr w:rsidR="00DB73E1" w:rsidRPr="009C5344" w14:paraId="56429942"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559A9C37" w14:textId="77777777" w:rsidR="00DB73E1" w:rsidRPr="00782509" w:rsidRDefault="00DB73E1" w:rsidP="002D600E">
            <w:pPr>
              <w:tabs>
                <w:tab w:val="left" w:pos="10524"/>
              </w:tabs>
              <w:spacing w:before="120" w:after="120"/>
              <w:jc w:val="both"/>
              <w:rPr>
                <w:rFonts w:ascii="Times New Roman" w:hAnsi="Times New Roman"/>
                <w:bCs/>
                <w:color w:val="000000" w:themeColor="text1"/>
                <w:lang w:val="sq-AL"/>
              </w:rPr>
            </w:pPr>
            <w:r w:rsidRPr="00782509">
              <w:rPr>
                <w:rFonts w:ascii="Times New Roman" w:hAnsi="Times New Roman"/>
                <w:bCs/>
                <w:color w:val="000000" w:themeColor="text1"/>
                <w:lang w:val="sq-AL"/>
              </w:rPr>
              <w:t>Operatori ekonomik ka regjistruar pronarët përfitues në regjistrin e pronarëve përfitues, sipas parashikimeve të legjislacionit në fuqi.</w:t>
            </w:r>
          </w:p>
          <w:p w14:paraId="2767DAD3" w14:textId="77777777" w:rsidR="00DB73E1" w:rsidRPr="00782509" w:rsidRDefault="00DB73E1" w:rsidP="002D600E">
            <w:pPr>
              <w:spacing w:before="120" w:after="120"/>
              <w:jc w:val="both"/>
              <w:rPr>
                <w:rFonts w:ascii="Times New Roman" w:eastAsia="Times New Roman" w:hAnsi="Times New Roman"/>
                <w:color w:val="000000"/>
                <w:lang w:val="sq-AL"/>
              </w:rPr>
            </w:pPr>
            <w:r w:rsidRPr="00502A62">
              <w:rPr>
                <w:rFonts w:ascii="Times New Roman" w:hAnsi="Times New Roman"/>
                <w:i/>
                <w:lang w:val="sq-AL" w:eastAsia="fr-FR"/>
              </w:rPr>
              <w:t>Sqarime nëse vlerësohet e nevojshme _________________________________________________</w:t>
            </w:r>
          </w:p>
        </w:tc>
      </w:tr>
      <w:tr w:rsidR="00DB73E1" w:rsidRPr="009C5344" w14:paraId="4998B2B2"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53FE5330" w14:textId="77777777" w:rsidR="00DB73E1" w:rsidRPr="00A52238" w:rsidRDefault="00DB73E1" w:rsidP="002D600E">
            <w:pPr>
              <w:tabs>
                <w:tab w:val="left" w:pos="10524"/>
              </w:tabs>
              <w:spacing w:before="120" w:after="120"/>
              <w:jc w:val="both"/>
              <w:rPr>
                <w:rFonts w:ascii="Times New Roman" w:hAnsi="Times New Roman"/>
                <w:bCs/>
                <w:color w:val="000000" w:themeColor="text1"/>
                <w:lang w:val="sq-AL"/>
              </w:rPr>
            </w:pPr>
            <w:r w:rsidRPr="00A52238">
              <w:rPr>
                <w:rFonts w:ascii="Times New Roman" w:hAnsi="Times New Roman"/>
                <w:bCs/>
                <w:color w:val="000000" w:themeColor="text1"/>
                <w:lang w:val="sq-AL"/>
              </w:rPr>
              <w:t>Operatori ekonomik i regjistruar në regjistrin tregtar shqiptar zbaton detyrimet që rrjedhin nga legjislacioni në fuqi për pagat bazë referuese për kategori profesioni për punonjësit e pajtuar në punë.</w:t>
            </w:r>
          </w:p>
          <w:p w14:paraId="5ECA4CF3" w14:textId="77777777" w:rsidR="00DB73E1" w:rsidRPr="00A52238" w:rsidRDefault="00DB73E1" w:rsidP="002D600E">
            <w:pPr>
              <w:tabs>
                <w:tab w:val="left" w:pos="10524"/>
              </w:tabs>
              <w:spacing w:before="120" w:after="120"/>
              <w:jc w:val="both"/>
              <w:rPr>
                <w:rFonts w:ascii="Times New Roman" w:hAnsi="Times New Roman"/>
                <w:bCs/>
                <w:color w:val="000000" w:themeColor="text1"/>
                <w:lang w:val="sq-AL"/>
              </w:rPr>
            </w:pPr>
            <w:r w:rsidRPr="00965F33">
              <w:rPr>
                <w:rFonts w:ascii="Times New Roman" w:hAnsi="Times New Roman"/>
                <w:i/>
                <w:lang w:val="sq-AL" w:eastAsia="fr-FR"/>
              </w:rPr>
              <w:t>Sqarime nëse vlerësohet e nevojshme _________________________________________________</w:t>
            </w:r>
          </w:p>
          <w:p w14:paraId="11F6F16E" w14:textId="77777777" w:rsidR="00DB73E1" w:rsidRPr="00782509" w:rsidRDefault="00DB73E1" w:rsidP="002D600E">
            <w:pPr>
              <w:tabs>
                <w:tab w:val="left" w:pos="10524"/>
              </w:tabs>
              <w:spacing w:before="120" w:after="120"/>
              <w:jc w:val="both"/>
              <w:rPr>
                <w:rFonts w:ascii="Times New Roman" w:hAnsi="Times New Roman"/>
                <w:bCs/>
                <w:color w:val="000000" w:themeColor="text1"/>
                <w:lang w:val="sq-AL"/>
              </w:rPr>
            </w:pPr>
          </w:p>
        </w:tc>
      </w:tr>
      <w:tr w:rsidR="00DB73E1" w:rsidRPr="009C5344" w14:paraId="1229EF2C"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020C372D" w14:textId="77777777" w:rsidR="00DB73E1" w:rsidRPr="00B41670" w:rsidRDefault="00DB73E1" w:rsidP="002D600E">
            <w:pPr>
              <w:tabs>
                <w:tab w:val="left" w:pos="10524"/>
              </w:tabs>
              <w:spacing w:before="120" w:after="120"/>
              <w:rPr>
                <w:rFonts w:ascii="Times New Roman" w:hAnsi="Times New Roman"/>
                <w:bCs/>
                <w:lang w:val="sq-AL" w:eastAsia="fr-BE"/>
              </w:rPr>
            </w:pPr>
            <w:r w:rsidRPr="00B41670">
              <w:rPr>
                <w:rFonts w:ascii="Times New Roman" w:hAnsi="Times New Roman"/>
                <w:bCs/>
                <w:lang w:val="sq-AL" w:eastAsia="fr-BE"/>
              </w:rPr>
              <w:t>Operatori ekonomik nuk është në listën e operatorëve ekonomikë të ndaluar për të fituar kontrata publike në përputhje me nenin 78 të LPP-së.</w:t>
            </w:r>
          </w:p>
          <w:p w14:paraId="29AD6B07" w14:textId="77777777" w:rsidR="00DB73E1" w:rsidRPr="00B41670" w:rsidRDefault="00DB73E1" w:rsidP="002D600E">
            <w:pPr>
              <w:tabs>
                <w:tab w:val="left" w:pos="10524"/>
              </w:tabs>
              <w:spacing w:before="120" w:after="120"/>
              <w:jc w:val="both"/>
              <w:rPr>
                <w:rFonts w:ascii="Times New Roman" w:hAnsi="Times New Roman"/>
                <w:bCs/>
                <w:lang w:val="sq-AL" w:eastAsia="fr-FR"/>
              </w:rPr>
            </w:pPr>
            <w:r w:rsidRPr="00B41670">
              <w:rPr>
                <w:rFonts w:ascii="Times New Roman" w:hAnsi="Times New Roman"/>
                <w:bCs/>
                <w:lang w:val="sq-AL" w:eastAsia="fr-BE"/>
              </w:rPr>
              <w:t>Operatori ekonomik</w:t>
            </w:r>
            <w:r w:rsidRPr="00B41670">
              <w:rPr>
                <w:rFonts w:ascii="Times New Roman" w:hAnsi="Times New Roman"/>
                <w:bCs/>
                <w:lang w:val="sq-AL" w:eastAsia="fr-FR"/>
              </w:rPr>
              <w:t xml:space="preserve"> nuk ka në cilësinë e anëtarit të organit të administrimit, drejtues ose mbikëqyrës i atij, aksionar ose ortak, ose me kompetenca përfaqësuese, vendimmarrjeje ose kontrolluese brenda tij persona të cilët janë /kanë qenë në këtë cilësi në një operator ekonomik të përjashtuar nga e drejta për të fituar </w:t>
            </w:r>
            <w:r>
              <w:rPr>
                <w:rFonts w:ascii="Times New Roman" w:hAnsi="Times New Roman"/>
                <w:bCs/>
                <w:lang w:val="sq-AL" w:eastAsia="fr-FR"/>
              </w:rPr>
              <w:t xml:space="preserve">kontrata </w:t>
            </w:r>
            <w:r w:rsidRPr="00B41670">
              <w:rPr>
                <w:rFonts w:ascii="Times New Roman" w:hAnsi="Times New Roman"/>
                <w:bCs/>
                <w:lang w:val="sq-AL" w:eastAsia="fr-FR"/>
              </w:rPr>
              <w:t>publike, me vendim të Agjencisë së Prokurimit Publik, gjatë kohës që ky vendim është në fuqi.</w:t>
            </w:r>
          </w:p>
          <w:p w14:paraId="7CEFAF6D" w14:textId="77777777" w:rsidR="00DB73E1" w:rsidRPr="00B41670" w:rsidRDefault="00DB73E1" w:rsidP="002D600E">
            <w:pPr>
              <w:spacing w:before="120" w:after="120"/>
              <w:jc w:val="both"/>
              <w:rPr>
                <w:rFonts w:ascii="Times New Roman" w:hAnsi="Times New Roman"/>
                <w:bCs/>
                <w:lang w:val="sq-AL" w:eastAsia="fr-BE"/>
              </w:rPr>
            </w:pPr>
            <w:r w:rsidRPr="00B41670">
              <w:rPr>
                <w:rFonts w:ascii="Times New Roman" w:hAnsi="Times New Roman"/>
                <w:i/>
                <w:lang w:val="sq-AL" w:eastAsia="fr-FR"/>
              </w:rPr>
              <w:t>Sqarime nëse vlerësohet e nevojshme _________________________________________________</w:t>
            </w:r>
          </w:p>
        </w:tc>
      </w:tr>
      <w:tr w:rsidR="00DB73E1" w:rsidRPr="009C5344" w14:paraId="042C90FE" w14:textId="77777777" w:rsidTr="002D600E">
        <w:trPr>
          <w:trHeight w:val="1560"/>
        </w:trPr>
        <w:tc>
          <w:tcPr>
            <w:tcW w:w="5000" w:type="pct"/>
            <w:tcBorders>
              <w:top w:val="single" w:sz="6" w:space="0" w:color="auto"/>
              <w:left w:val="single" w:sz="6" w:space="0" w:color="auto"/>
              <w:bottom w:val="single" w:sz="6" w:space="0" w:color="auto"/>
              <w:right w:val="single" w:sz="6" w:space="0" w:color="auto"/>
            </w:tcBorders>
          </w:tcPr>
          <w:p w14:paraId="6DC92726" w14:textId="77777777" w:rsidR="00DB73E1" w:rsidRPr="00502A62" w:rsidRDefault="00DB73E1" w:rsidP="002D600E">
            <w:pPr>
              <w:tabs>
                <w:tab w:val="left" w:pos="10524"/>
              </w:tabs>
              <w:spacing w:before="120" w:after="120"/>
              <w:jc w:val="both"/>
              <w:rPr>
                <w:rFonts w:ascii="Times New Roman" w:hAnsi="Times New Roman"/>
                <w:bCs/>
                <w:lang w:val="sq-AL" w:eastAsia="fr-BE"/>
              </w:rPr>
            </w:pPr>
            <w:r w:rsidRPr="00502A62">
              <w:rPr>
                <w:rFonts w:ascii="Times New Roman" w:hAnsi="Times New Roman"/>
                <w:bCs/>
                <w:lang w:val="sq-AL" w:eastAsia="fr-BE"/>
              </w:rPr>
              <w:t>Operatori ekonomik ushtron aktivitetin e tij në zbatimin e kërkesave ligjore në fuqi.</w:t>
            </w:r>
          </w:p>
          <w:p w14:paraId="58EFD789" w14:textId="77777777" w:rsidR="00DB73E1" w:rsidRPr="00B41670" w:rsidRDefault="00DB73E1" w:rsidP="002D600E">
            <w:pPr>
              <w:tabs>
                <w:tab w:val="left" w:pos="10524"/>
              </w:tabs>
              <w:spacing w:before="120" w:after="120"/>
              <w:rPr>
                <w:rFonts w:ascii="Times New Roman" w:hAnsi="Times New Roman"/>
                <w:bCs/>
                <w:lang w:val="sq-AL" w:eastAsia="fr-BE"/>
              </w:rPr>
            </w:pPr>
            <w:r w:rsidRPr="00502A62">
              <w:rPr>
                <w:rFonts w:ascii="Times New Roman" w:hAnsi="Times New Roman"/>
                <w:i/>
                <w:lang w:val="sq-AL" w:eastAsia="fr-FR"/>
              </w:rPr>
              <w:t>Sqarime nëse vlerësohet e nevojshme</w:t>
            </w:r>
            <w:r>
              <w:rPr>
                <w:rFonts w:ascii="Times New Roman" w:hAnsi="Times New Roman"/>
                <w:i/>
                <w:lang w:val="sq-AL" w:eastAsia="fr-FR"/>
              </w:rPr>
              <w:t>__________________________________________________</w:t>
            </w:r>
          </w:p>
        </w:tc>
      </w:tr>
    </w:tbl>
    <w:p w14:paraId="3CC31B2B"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23F6119F"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B: DEKLARATA</w:t>
      </w:r>
    </w:p>
    <w:p w14:paraId="320EC1CD"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Dorëzimin e Ofertave të Pavarura</w:t>
      </w:r>
    </w:p>
    <w:tbl>
      <w:tblPr>
        <w:tblStyle w:val="TableGrid5"/>
        <w:tblW w:w="9535" w:type="dxa"/>
        <w:tblLook w:val="04A0" w:firstRow="1" w:lastRow="0" w:firstColumn="1" w:lastColumn="0" w:noHBand="0" w:noVBand="1"/>
      </w:tblPr>
      <w:tblGrid>
        <w:gridCol w:w="9535"/>
      </w:tblGrid>
      <w:tr w:rsidR="00DB73E1" w:rsidRPr="009C5344" w14:paraId="7C65B53C" w14:textId="77777777" w:rsidTr="002D600E">
        <w:tc>
          <w:tcPr>
            <w:tcW w:w="9535" w:type="dxa"/>
          </w:tcPr>
          <w:p w14:paraId="7B2DA26C" w14:textId="77777777" w:rsidR="00DB73E1" w:rsidRPr="00333BCC" w:rsidRDefault="00DB73E1" w:rsidP="002D600E">
            <w:pPr>
              <w:spacing w:after="0" w:line="240" w:lineRule="auto"/>
              <w:rPr>
                <w:rFonts w:ascii="Times New Roman" w:hAnsi="Times New Roman"/>
                <w:lang w:val="it-IT"/>
              </w:rPr>
            </w:pPr>
            <w:r w:rsidRPr="00333BCC">
              <w:rPr>
                <w:rFonts w:ascii="Times New Roman" w:hAnsi="Times New Roman"/>
                <w:lang w:val="it-IT"/>
              </w:rPr>
              <w:t xml:space="preserve">Në cilësinë e përfaqësuesit të operatorit ekonomik, </w:t>
            </w:r>
            <w:r w:rsidRPr="00333BCC">
              <w:rPr>
                <w:rFonts w:ascii="Times New Roman" w:hAnsi="Times New Roman"/>
                <w:b/>
                <w:bCs/>
                <w:lang w:val="it-IT"/>
              </w:rPr>
              <w:t>Deklaroj Se</w:t>
            </w:r>
            <w:r w:rsidRPr="00333BCC">
              <w:rPr>
                <w:rFonts w:ascii="Times New Roman" w:hAnsi="Times New Roman"/>
                <w:color w:val="000000"/>
                <w:lang w:val="it-IT"/>
              </w:rPr>
              <w:t>:</w:t>
            </w:r>
          </w:p>
          <w:p w14:paraId="20BCF7FB" w14:textId="77777777" w:rsidR="00DB73E1" w:rsidRPr="00333BCC" w:rsidRDefault="00DB73E1" w:rsidP="002D600E">
            <w:pPr>
              <w:spacing w:after="0" w:line="240" w:lineRule="auto"/>
              <w:rPr>
                <w:rFonts w:ascii="Times New Roman" w:hAnsi="Times New Roman"/>
                <w:lang w:val="it-IT"/>
              </w:rPr>
            </w:pPr>
          </w:p>
          <w:p w14:paraId="0C821DA5" w14:textId="77777777" w:rsidR="00DB73E1" w:rsidRPr="00333BCC" w:rsidRDefault="00DB73E1" w:rsidP="002D600E">
            <w:pPr>
              <w:spacing w:after="0" w:line="240" w:lineRule="auto"/>
              <w:rPr>
                <w:rFonts w:ascii="Times New Roman" w:hAnsi="Times New Roman"/>
                <w:lang w:val="it-IT"/>
              </w:rPr>
            </w:pPr>
            <w:r w:rsidRPr="00333BCC">
              <w:rPr>
                <w:rFonts w:ascii="Times New Roman" w:hAnsi="Times New Roman"/>
                <w:color w:val="000000"/>
                <w:shd w:val="clear" w:color="auto" w:fill="FFFFFF"/>
                <w:lang w:val="it-IT"/>
              </w:rPr>
              <w:t>Jam në dijeni të pasojave që vinë ndaj meje lidhur me këtë Deklaratë, në respektim të ligjit nr. 9121/2003, “Për mbrojtjen e konkurrencës” dhe ligjit nr. 162/2020, “Për prokurimin publik”, të ndryshuar.</w:t>
            </w:r>
          </w:p>
          <w:p w14:paraId="76B80506" w14:textId="77777777" w:rsidR="00DB73E1" w:rsidRPr="00333BCC" w:rsidRDefault="00DB73E1" w:rsidP="002D600E">
            <w:pPr>
              <w:autoSpaceDE w:val="0"/>
              <w:autoSpaceDN w:val="0"/>
              <w:adjustRightInd w:val="0"/>
              <w:spacing w:after="0" w:line="240" w:lineRule="auto"/>
              <w:rPr>
                <w:rFonts w:ascii="Times New Roman" w:hAnsi="Times New Roman"/>
                <w:color w:val="000000"/>
                <w:lang w:val="sq-AL"/>
              </w:rPr>
            </w:pPr>
          </w:p>
          <w:p w14:paraId="0CA5BF54" w14:textId="77777777" w:rsidR="00DB73E1" w:rsidRPr="00333BCC" w:rsidRDefault="00DB73E1" w:rsidP="002D600E">
            <w:pPr>
              <w:autoSpaceDE w:val="0"/>
              <w:autoSpaceDN w:val="0"/>
              <w:adjustRightInd w:val="0"/>
              <w:spacing w:after="0" w:line="240" w:lineRule="auto"/>
              <w:rPr>
                <w:rFonts w:ascii="Times New Roman" w:hAnsi="Times New Roman"/>
                <w:color w:val="000000"/>
                <w:lang w:val="it-IT"/>
              </w:rPr>
            </w:pPr>
            <w:r w:rsidRPr="00333BCC">
              <w:rPr>
                <w:rFonts w:ascii="Times New Roman" w:hAnsi="Times New Roman"/>
                <w:color w:val="000000"/>
                <w:lang w:val="it-IT"/>
              </w:rPr>
              <w:t>Kam përgatitur ofertën në mënyrë të pavarur, pa bërë marrëveshje apo pa rënë dakord me asnjë konkurrent tjetër</w:t>
            </w:r>
            <w:r w:rsidRPr="00333BCC">
              <w:rPr>
                <w:rStyle w:val="Referencaeshnimittfundfaqes"/>
                <w:rFonts w:ascii="Times New Roman" w:hAnsi="Times New Roman"/>
                <w:color w:val="000000"/>
                <w:lang w:val="it-IT"/>
              </w:rPr>
              <w:footnoteReference w:id="6"/>
            </w:r>
            <w:r w:rsidRPr="00333BCC">
              <w:rPr>
                <w:rFonts w:ascii="Times New Roman" w:hAnsi="Times New Roman"/>
                <w:color w:val="000000"/>
                <w:lang w:val="it-IT"/>
              </w:rPr>
              <w:t xml:space="preserve">. </w:t>
            </w:r>
          </w:p>
          <w:p w14:paraId="4DA9AEA4" w14:textId="77777777" w:rsidR="00DB73E1" w:rsidRPr="00333BCC" w:rsidRDefault="00DB73E1" w:rsidP="002D600E">
            <w:pPr>
              <w:autoSpaceDE w:val="0"/>
              <w:autoSpaceDN w:val="0"/>
              <w:adjustRightInd w:val="0"/>
              <w:spacing w:after="0" w:line="240" w:lineRule="auto"/>
              <w:rPr>
                <w:rFonts w:ascii="Times New Roman" w:hAnsi="Times New Roman"/>
                <w:color w:val="000000"/>
                <w:lang w:val="it-IT"/>
              </w:rPr>
            </w:pPr>
          </w:p>
          <w:p w14:paraId="019D9B1B" w14:textId="77777777" w:rsidR="00DB73E1" w:rsidRPr="00333BCC" w:rsidRDefault="00DB73E1" w:rsidP="002D600E">
            <w:pPr>
              <w:autoSpaceDE w:val="0"/>
              <w:autoSpaceDN w:val="0"/>
              <w:adjustRightInd w:val="0"/>
              <w:spacing w:after="0" w:line="240" w:lineRule="auto"/>
              <w:rPr>
                <w:rFonts w:ascii="Times New Roman" w:hAnsi="Times New Roman"/>
                <w:color w:val="000000"/>
                <w:lang w:val="it-IT"/>
              </w:rPr>
            </w:pPr>
            <w:r w:rsidRPr="00333BCC">
              <w:rPr>
                <w:rFonts w:ascii="Times New Roman" w:hAnsi="Times New Roman"/>
                <w:color w:val="000000"/>
                <w:lang w:val="it-IT"/>
              </w:rPr>
              <w:t>Në veçanti, pa kufizuar si më lart, nuk kam pasur kontratë apo marrëveshje me ndonjë konkurrent me qëllim cënimin e konkurrencën, në lidhje me:</w:t>
            </w:r>
          </w:p>
          <w:p w14:paraId="1653FFE7" w14:textId="77777777" w:rsidR="00DB73E1" w:rsidRPr="00333BCC" w:rsidRDefault="00DB73E1" w:rsidP="002D600E">
            <w:pPr>
              <w:autoSpaceDE w:val="0"/>
              <w:autoSpaceDN w:val="0"/>
              <w:adjustRightInd w:val="0"/>
              <w:spacing w:after="0" w:line="240" w:lineRule="auto"/>
              <w:ind w:left="720"/>
              <w:rPr>
                <w:rFonts w:ascii="Times New Roman" w:hAnsi="Times New Roman"/>
                <w:color w:val="000000"/>
                <w:lang w:val="it-IT"/>
              </w:rPr>
            </w:pPr>
          </w:p>
          <w:p w14:paraId="2F8CF106" w14:textId="77777777" w:rsidR="00DB73E1" w:rsidRPr="00333BCC" w:rsidRDefault="00DB73E1" w:rsidP="006944E2">
            <w:pPr>
              <w:numPr>
                <w:ilvl w:val="0"/>
                <w:numId w:val="61"/>
              </w:numPr>
              <w:autoSpaceDE w:val="0"/>
              <w:autoSpaceDN w:val="0"/>
              <w:adjustRightInd w:val="0"/>
              <w:spacing w:after="0" w:line="240" w:lineRule="auto"/>
              <w:rPr>
                <w:rFonts w:ascii="Times New Roman" w:hAnsi="Times New Roman"/>
                <w:color w:val="000000"/>
              </w:rPr>
            </w:pPr>
            <w:r w:rsidRPr="00333BCC">
              <w:rPr>
                <w:rFonts w:ascii="Times New Roman" w:hAnsi="Times New Roman"/>
                <w:color w:val="000000"/>
              </w:rPr>
              <w:t xml:space="preserve">çmimet; </w:t>
            </w:r>
          </w:p>
          <w:p w14:paraId="4D0749AF" w14:textId="77777777" w:rsidR="00DB73E1" w:rsidRPr="00333BCC" w:rsidRDefault="00DB73E1" w:rsidP="006944E2">
            <w:pPr>
              <w:numPr>
                <w:ilvl w:val="0"/>
                <w:numId w:val="61"/>
              </w:numPr>
              <w:autoSpaceDE w:val="0"/>
              <w:autoSpaceDN w:val="0"/>
              <w:adjustRightInd w:val="0"/>
              <w:spacing w:after="0" w:line="240" w:lineRule="auto"/>
              <w:rPr>
                <w:rFonts w:ascii="Times New Roman" w:hAnsi="Times New Roman"/>
                <w:color w:val="000000"/>
                <w:lang w:val="de-DE"/>
              </w:rPr>
            </w:pPr>
            <w:r w:rsidRPr="00333BCC">
              <w:rPr>
                <w:rFonts w:ascii="Times New Roman" w:hAnsi="Times New Roman"/>
                <w:color w:val="000000"/>
                <w:lang w:val="de-DE"/>
              </w:rPr>
              <w:t>metodat, faktorët ose formulat e përdorura për llogaritjen e çmimit;</w:t>
            </w:r>
          </w:p>
          <w:p w14:paraId="2BA2A03F" w14:textId="77777777" w:rsidR="00DB73E1" w:rsidRPr="00333BCC" w:rsidRDefault="00DB73E1" w:rsidP="006944E2">
            <w:pPr>
              <w:numPr>
                <w:ilvl w:val="0"/>
                <w:numId w:val="61"/>
              </w:numPr>
              <w:autoSpaceDE w:val="0"/>
              <w:autoSpaceDN w:val="0"/>
              <w:adjustRightInd w:val="0"/>
              <w:spacing w:after="0" w:line="240" w:lineRule="auto"/>
              <w:rPr>
                <w:rFonts w:ascii="Times New Roman" w:hAnsi="Times New Roman"/>
                <w:color w:val="000000"/>
                <w:lang w:val="de-DE"/>
              </w:rPr>
            </w:pPr>
            <w:r w:rsidRPr="00333BCC">
              <w:rPr>
                <w:rFonts w:ascii="Times New Roman" w:hAnsi="Times New Roman"/>
                <w:color w:val="000000"/>
                <w:lang w:val="de-DE"/>
              </w:rPr>
              <w:t>qëllimin apo vendimin për të paraqitur apo jo një ofertë; ose,</w:t>
            </w:r>
          </w:p>
          <w:p w14:paraId="18EA4EA1" w14:textId="77777777" w:rsidR="00DB73E1" w:rsidRPr="00333BCC" w:rsidRDefault="00DB73E1" w:rsidP="006944E2">
            <w:pPr>
              <w:numPr>
                <w:ilvl w:val="0"/>
                <w:numId w:val="61"/>
              </w:numPr>
              <w:autoSpaceDE w:val="0"/>
              <w:autoSpaceDN w:val="0"/>
              <w:adjustRightInd w:val="0"/>
              <w:spacing w:after="0" w:line="240" w:lineRule="auto"/>
              <w:rPr>
                <w:rFonts w:ascii="Times New Roman" w:hAnsi="Times New Roman"/>
                <w:color w:val="000000"/>
                <w:lang w:val="de-DE"/>
              </w:rPr>
            </w:pPr>
            <w:r w:rsidRPr="00333BCC">
              <w:rPr>
                <w:rFonts w:ascii="Times New Roman" w:hAnsi="Times New Roman"/>
                <w:color w:val="000000"/>
                <w:lang w:val="de-DE"/>
              </w:rPr>
              <w:t>paraqitjen e një oferte që nuk i plotëson specifikimet e kërkesës për ofertë.</w:t>
            </w:r>
          </w:p>
          <w:p w14:paraId="6FD743BD" w14:textId="77777777" w:rsidR="00DB73E1" w:rsidRPr="00333BCC" w:rsidRDefault="00DB73E1" w:rsidP="002D600E">
            <w:pPr>
              <w:autoSpaceDE w:val="0"/>
              <w:autoSpaceDN w:val="0"/>
              <w:adjustRightInd w:val="0"/>
              <w:spacing w:after="0" w:line="240" w:lineRule="auto"/>
              <w:rPr>
                <w:rFonts w:ascii="Times New Roman" w:hAnsi="Times New Roman"/>
                <w:color w:val="000000"/>
                <w:lang w:val="de-DE"/>
              </w:rPr>
            </w:pPr>
            <w:r w:rsidRPr="00333BCC">
              <w:rPr>
                <w:rFonts w:ascii="Times New Roman" w:hAnsi="Times New Roman"/>
                <w:b/>
                <w:bCs/>
                <w:color w:val="FFFFFF"/>
                <w:lang w:val="de-DE"/>
              </w:rPr>
              <w:t xml:space="preserve"> </w:t>
            </w:r>
          </w:p>
          <w:p w14:paraId="304E8DEA" w14:textId="77777777" w:rsidR="00DB73E1" w:rsidRPr="00333BCC" w:rsidRDefault="00DB73E1" w:rsidP="002D600E">
            <w:pPr>
              <w:tabs>
                <w:tab w:val="left" w:pos="540"/>
              </w:tabs>
              <w:autoSpaceDE w:val="0"/>
              <w:autoSpaceDN w:val="0"/>
              <w:adjustRightInd w:val="0"/>
              <w:spacing w:after="0" w:line="240" w:lineRule="auto"/>
              <w:rPr>
                <w:rFonts w:ascii="Times New Roman" w:hAnsi="Times New Roman"/>
                <w:bCs/>
                <w:color w:val="000000"/>
                <w:lang w:val="de-DE"/>
              </w:rPr>
            </w:pPr>
            <w:r w:rsidRPr="00333BCC">
              <w:rPr>
                <w:rFonts w:ascii="Times New Roman" w:hAnsi="Times New Roman"/>
                <w:bCs/>
                <w:color w:val="000000"/>
                <w:lang w:val="de-DE"/>
              </w:rPr>
              <w:t>Nuk kam pasur marrëveshje apo kontrata me ndonjë konkurrent, me qëllim cënimin e konkurrencës, në lidhje me cilësinë, sasinë, specifikimet apo dërgesa të veçanta të produkteve apo shërbimeve të cilat lidhen me prokurimin në fjalë.</w:t>
            </w:r>
          </w:p>
          <w:p w14:paraId="50A72558" w14:textId="77777777" w:rsidR="00DB73E1" w:rsidRDefault="00DB73E1" w:rsidP="002D600E">
            <w:pPr>
              <w:tabs>
                <w:tab w:val="left" w:pos="540"/>
              </w:tabs>
              <w:autoSpaceDE w:val="0"/>
              <w:autoSpaceDN w:val="0"/>
              <w:adjustRightInd w:val="0"/>
              <w:spacing w:after="0" w:line="240" w:lineRule="auto"/>
              <w:rPr>
                <w:rFonts w:ascii="Times New Roman" w:hAnsi="Times New Roman"/>
                <w:bCs/>
                <w:color w:val="000000"/>
                <w:lang w:val="de-DE"/>
              </w:rPr>
            </w:pPr>
          </w:p>
          <w:p w14:paraId="37508AEB" w14:textId="77777777" w:rsidR="00DB73E1" w:rsidRDefault="00DB73E1" w:rsidP="002D600E">
            <w:pPr>
              <w:tabs>
                <w:tab w:val="left" w:pos="540"/>
              </w:tabs>
              <w:autoSpaceDE w:val="0"/>
              <w:autoSpaceDN w:val="0"/>
              <w:adjustRightInd w:val="0"/>
              <w:spacing w:after="0" w:line="240" w:lineRule="auto"/>
              <w:rPr>
                <w:rFonts w:ascii="Times New Roman" w:hAnsi="Times New Roman"/>
                <w:bCs/>
                <w:color w:val="000000"/>
                <w:lang w:val="de-DE"/>
              </w:rPr>
            </w:pPr>
            <w:r w:rsidRPr="00EB6411">
              <w:rPr>
                <w:rFonts w:ascii="Times New Roman" w:hAnsi="Times New Roman"/>
                <w:lang w:val="it-IT"/>
              </w:rPr>
              <w:t>Kushtet e ofertës nuk u janë bërë të njohura dhe as nuk do t’u bëhen të njohura, me qëllim cënimin e konkurrencës, në çdo mënyrë qoftë, konkurrentëve të tjerë, para datës dhe kohës së hapjes zyrtare të ofertave, shpalljes fitues dhe lidhjes së kontratës, vetëm nëse kërkohet me ligj</w:t>
            </w:r>
            <w:r>
              <w:rPr>
                <w:rFonts w:ascii="Times New Roman" w:hAnsi="Times New Roman"/>
                <w:lang w:val="it-IT"/>
              </w:rPr>
              <w:t>.</w:t>
            </w:r>
          </w:p>
          <w:p w14:paraId="27EE2D11" w14:textId="77777777" w:rsidR="00DB73E1" w:rsidRPr="00333BCC" w:rsidRDefault="00DB73E1" w:rsidP="002D600E">
            <w:pPr>
              <w:tabs>
                <w:tab w:val="left" w:pos="540"/>
              </w:tabs>
              <w:autoSpaceDE w:val="0"/>
              <w:autoSpaceDN w:val="0"/>
              <w:adjustRightInd w:val="0"/>
              <w:spacing w:after="0" w:line="240" w:lineRule="auto"/>
              <w:rPr>
                <w:rFonts w:ascii="Times New Roman" w:hAnsi="Times New Roman"/>
                <w:bCs/>
                <w:color w:val="000000"/>
                <w:lang w:val="de-DE"/>
              </w:rPr>
            </w:pPr>
          </w:p>
          <w:p w14:paraId="7743BAE4" w14:textId="77777777" w:rsidR="00DB73E1" w:rsidRPr="00B41670" w:rsidRDefault="00DB73E1" w:rsidP="002D600E">
            <w:pPr>
              <w:autoSpaceDE w:val="0"/>
              <w:autoSpaceDN w:val="0"/>
              <w:adjustRightInd w:val="0"/>
              <w:spacing w:after="0" w:line="240" w:lineRule="auto"/>
              <w:rPr>
                <w:rFonts w:ascii="Times New Roman" w:hAnsi="Times New Roman"/>
                <w:b/>
                <w:bCs/>
                <w:lang w:val="sq-AL"/>
              </w:rPr>
            </w:pPr>
          </w:p>
        </w:tc>
      </w:tr>
    </w:tbl>
    <w:p w14:paraId="64E6BB1A"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02A4BB7A"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r w:rsidRPr="00B41670">
        <w:rPr>
          <w:rFonts w:ascii="Times New Roman" w:hAnsi="Times New Roman"/>
          <w:b/>
          <w:bCs/>
          <w:sz w:val="28"/>
          <w:szCs w:val="28"/>
          <w:lang w:val="sq-AL"/>
        </w:rPr>
        <w:t>C: DEKLARATA</w:t>
      </w:r>
    </w:p>
    <w:p w14:paraId="04B8E16F"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Mbi Konfliktin e Interesit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B73E1" w:rsidRPr="00B41670" w14:paraId="622FE5B4" w14:textId="77777777" w:rsidTr="002D600E">
        <w:tc>
          <w:tcPr>
            <w:tcW w:w="5000" w:type="pct"/>
            <w:shd w:val="clear" w:color="auto" w:fill="D9D9D9" w:themeFill="background1" w:themeFillShade="D9"/>
          </w:tcPr>
          <w:p w14:paraId="43AD15F3"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Deklarata</w:t>
            </w:r>
          </w:p>
        </w:tc>
      </w:tr>
      <w:tr w:rsidR="00DB73E1" w:rsidRPr="009C5344" w14:paraId="0416D30D" w14:textId="77777777" w:rsidTr="002D600E">
        <w:tc>
          <w:tcPr>
            <w:tcW w:w="5000" w:type="pct"/>
          </w:tcPr>
          <w:p w14:paraId="628C2486"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Në cilësinë e operatorit ekonomik, ne deklarojmë se jemi të vetëdijshëm për sa vijon:</w:t>
            </w:r>
          </w:p>
          <w:p w14:paraId="3562055E"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8"/>
            </w:tblGrid>
            <w:tr w:rsidR="00DB73E1" w:rsidRPr="009C5344" w14:paraId="342DB8E0" w14:textId="77777777" w:rsidTr="002D600E">
              <w:tc>
                <w:tcPr>
                  <w:tcW w:w="5000" w:type="pct"/>
                </w:tcPr>
                <w:p w14:paraId="0C74B514"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14:paraId="74537024" w14:textId="77777777" w:rsidR="00DB73E1" w:rsidRPr="00B41670" w:rsidRDefault="00DB73E1" w:rsidP="00DB73E1">
                  <w:pPr>
                    <w:numPr>
                      <w:ilvl w:val="0"/>
                      <w:numId w:val="49"/>
                    </w:numPr>
                    <w:spacing w:after="0" w:line="240" w:lineRule="auto"/>
                    <w:ind w:left="-48" w:firstLine="408"/>
                    <w:contextualSpacing/>
                    <w:jc w:val="both"/>
                    <w:rPr>
                      <w:rFonts w:ascii="Times New Roman" w:hAnsi="Times New Roman"/>
                      <w:lang w:val="sq-AL"/>
                    </w:rPr>
                  </w:pPr>
                  <w:r w:rsidRPr="00B41670">
                    <w:rPr>
                      <w:rFonts w:ascii="Times New Roman" w:hAnsi="Times New Roman"/>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14:paraId="400217E7" w14:textId="77777777" w:rsidR="00DB73E1" w:rsidRPr="00B41670" w:rsidRDefault="00DB73E1" w:rsidP="002D600E">
                  <w:pPr>
                    <w:spacing w:after="0" w:line="240" w:lineRule="auto"/>
                    <w:ind w:left="360"/>
                    <w:contextualSpacing/>
                    <w:jc w:val="both"/>
                    <w:rPr>
                      <w:rFonts w:ascii="Times New Roman" w:hAnsi="Times New Roman"/>
                      <w:lang w:val="sq-AL"/>
                    </w:rPr>
                  </w:pPr>
                </w:p>
                <w:p w14:paraId="2B5BD874"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14:paraId="7D8BA451"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14:paraId="712BB0E2"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 xml:space="preserve">Ndalimet e parashikuara në nenin 21, paragrafët 1, 2 të Ligjit Nr. 9367, datë 07.04.2005, me përjashtimet përkatëse, do të zbatohen në të njëjtën masë edhe për personat e lidhur me zyrtarin, d.m.th. </w:t>
                  </w:r>
                  <w:r w:rsidRPr="00B41670">
                    <w:rPr>
                      <w:rFonts w:ascii="Times New Roman" w:hAnsi="Times New Roman"/>
                      <w:b/>
                      <w:lang w:val="sq-AL"/>
                    </w:rPr>
                    <w:t>bashkëshortin, bashkëjetuesin, fëmijët madhorë e prindërit e zyrtarit dhe të bashkëshortit dhe bashkëjetuesit</w:t>
                  </w:r>
                  <w:r w:rsidRPr="00B41670">
                    <w:rPr>
                      <w:rFonts w:ascii="Times New Roman" w:hAnsi="Times New Roman"/>
                      <w:lang w:val="sq-AL"/>
                    </w:rPr>
                    <w:t>.</w:t>
                  </w:r>
                </w:p>
              </w:tc>
            </w:tr>
          </w:tbl>
          <w:p w14:paraId="591A3D12" w14:textId="77777777" w:rsidR="00DB73E1" w:rsidRPr="00B41670" w:rsidRDefault="00DB73E1" w:rsidP="002D600E">
            <w:pPr>
              <w:jc w:val="both"/>
              <w:rPr>
                <w:rFonts w:ascii="Times New Roman" w:hAnsi="Times New Roman"/>
                <w:lang w:val="sq-AL"/>
              </w:rPr>
            </w:pPr>
          </w:p>
          <w:p w14:paraId="5EA5B141"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 Nr. 162/2020, datë 23.12.2020 "Për Prokurimin Publik".</w:t>
            </w:r>
          </w:p>
          <w:p w14:paraId="158E0307"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tc>
      </w:tr>
      <w:tr w:rsidR="00DB73E1" w:rsidRPr="009C5344" w14:paraId="19A92499" w14:textId="77777777" w:rsidTr="002D600E">
        <w:tc>
          <w:tcPr>
            <w:tcW w:w="5000" w:type="pct"/>
          </w:tcPr>
          <w:p w14:paraId="7AAB5357" w14:textId="77777777" w:rsidR="00DB73E1" w:rsidRPr="00B41670" w:rsidRDefault="00DB73E1" w:rsidP="002D600E">
            <w:pPr>
              <w:jc w:val="both"/>
              <w:rPr>
                <w:rFonts w:ascii="Times New Roman" w:hAnsi="Times New Roman"/>
                <w:lang w:val="sq-AL"/>
              </w:rPr>
            </w:pPr>
          </w:p>
        </w:tc>
      </w:tr>
    </w:tbl>
    <w:p w14:paraId="08EDBBF4" w14:textId="77777777" w:rsidR="00DB73E1" w:rsidRDefault="00DB73E1" w:rsidP="00DB73E1">
      <w:pPr>
        <w:shd w:val="clear" w:color="auto" w:fill="FFFFFF" w:themeFill="background1"/>
        <w:jc w:val="both"/>
        <w:rPr>
          <w:rFonts w:ascii="Times New Roman" w:hAnsi="Times New Roman"/>
          <w:b/>
          <w:bCs/>
          <w:lang w:val="sq-AL"/>
        </w:rPr>
      </w:pPr>
    </w:p>
    <w:p w14:paraId="2350463A" w14:textId="77777777" w:rsidR="00DB73E1" w:rsidRPr="00B41670" w:rsidRDefault="00DB73E1" w:rsidP="00DB73E1">
      <w:pPr>
        <w:shd w:val="clear" w:color="auto" w:fill="FFFFFF" w:themeFill="background1"/>
        <w:jc w:val="both"/>
        <w:rPr>
          <w:rFonts w:ascii="Times New Roman" w:hAnsi="Times New Roman"/>
          <w:b/>
          <w:bCs/>
          <w:lang w:val="sq-AL"/>
        </w:rPr>
      </w:pPr>
    </w:p>
    <w:p w14:paraId="59A2D697"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 xml:space="preserve">D: DEKLARATA </w:t>
      </w:r>
    </w:p>
    <w:p w14:paraId="570F4F8C"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Për zbatimin e dispozitave ligjore në marrëdhëniet e punës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B73E1" w:rsidRPr="00B41670" w14:paraId="1655A349" w14:textId="77777777" w:rsidTr="002D600E">
        <w:tc>
          <w:tcPr>
            <w:tcW w:w="5000" w:type="pct"/>
          </w:tcPr>
          <w:p w14:paraId="016B8EE5"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 xml:space="preserve">Deklarata </w:t>
            </w:r>
          </w:p>
        </w:tc>
      </w:tr>
      <w:tr w:rsidR="00DB73E1" w:rsidRPr="00B41670" w14:paraId="5871D910" w14:textId="77777777" w:rsidTr="002D600E">
        <w:tc>
          <w:tcPr>
            <w:tcW w:w="5000" w:type="pct"/>
          </w:tcPr>
          <w:p w14:paraId="6E65F4EB"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tc>
      </w:tr>
      <w:tr w:rsidR="00DB73E1" w:rsidRPr="009C5344" w14:paraId="481ED835" w14:textId="77777777" w:rsidTr="002D600E">
        <w:trPr>
          <w:trHeight w:val="4283"/>
        </w:trPr>
        <w:tc>
          <w:tcPr>
            <w:tcW w:w="5000" w:type="pct"/>
          </w:tcPr>
          <w:p w14:paraId="22A11C72" w14:textId="77777777" w:rsidR="00DB73E1" w:rsidRPr="00B41670" w:rsidRDefault="00DB73E1" w:rsidP="002D600E">
            <w:pPr>
              <w:spacing w:after="0" w:line="240" w:lineRule="auto"/>
              <w:ind w:left="450"/>
              <w:jc w:val="both"/>
              <w:rPr>
                <w:rFonts w:ascii="Times New Roman" w:hAnsi="Times New Roman"/>
                <w:b/>
                <w:lang w:val="it-IT"/>
              </w:rPr>
            </w:pPr>
          </w:p>
          <w:p w14:paraId="19CD0EE4" w14:textId="77777777" w:rsidR="00DB73E1" w:rsidRPr="00B41670" w:rsidRDefault="00DB73E1" w:rsidP="006944E2">
            <w:pPr>
              <w:numPr>
                <w:ilvl w:val="0"/>
                <w:numId w:val="62"/>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________________________garanton mbrojtjen e të drejtës së punësimit dhe profesionit nga çdo formë diskriminimi, të parashikuar nga legjislacioni i punës në fuqi.</w:t>
            </w:r>
          </w:p>
          <w:p w14:paraId="6AC1139F" w14:textId="77777777" w:rsidR="00DB73E1" w:rsidRPr="00B41670" w:rsidRDefault="00DB73E1" w:rsidP="002D600E">
            <w:pPr>
              <w:ind w:left="720"/>
              <w:jc w:val="both"/>
              <w:rPr>
                <w:rFonts w:ascii="Times New Roman" w:hAnsi="Times New Roman"/>
                <w:b/>
                <w:lang w:val="it-IT"/>
              </w:rPr>
            </w:pPr>
          </w:p>
          <w:p w14:paraId="0C1AAFF4" w14:textId="77777777" w:rsidR="00DB73E1" w:rsidRPr="00B41670" w:rsidRDefault="00DB73E1" w:rsidP="006944E2">
            <w:pPr>
              <w:numPr>
                <w:ilvl w:val="0"/>
                <w:numId w:val="62"/>
              </w:numPr>
              <w:spacing w:after="0" w:line="240" w:lineRule="auto"/>
              <w:jc w:val="both"/>
              <w:rPr>
                <w:rFonts w:ascii="Times New Roman" w:hAnsi="Times New Roman"/>
                <w:b/>
                <w:sz w:val="20"/>
                <w:lang w:val="it-IT"/>
              </w:rPr>
            </w:pPr>
            <w:r w:rsidRPr="00B41670">
              <w:rPr>
                <w:rFonts w:ascii="Times New Roman" w:hAnsi="Times New Roman"/>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76DCDA69" w14:textId="77777777" w:rsidR="00DB73E1" w:rsidRPr="00B41670" w:rsidRDefault="00DB73E1" w:rsidP="002D600E">
            <w:pPr>
              <w:spacing w:after="0" w:line="240" w:lineRule="auto"/>
              <w:jc w:val="both"/>
              <w:rPr>
                <w:rFonts w:ascii="Times New Roman" w:hAnsi="Times New Roman"/>
                <w:b/>
                <w:sz w:val="20"/>
                <w:lang w:val="it-IT"/>
              </w:rPr>
            </w:pPr>
          </w:p>
          <w:p w14:paraId="11B3E5E2" w14:textId="77777777" w:rsidR="00DB73E1" w:rsidRPr="00B41670" w:rsidRDefault="00DB73E1" w:rsidP="006944E2">
            <w:pPr>
              <w:numPr>
                <w:ilvl w:val="0"/>
                <w:numId w:val="62"/>
              </w:numPr>
              <w:spacing w:after="0" w:line="240" w:lineRule="auto"/>
              <w:jc w:val="both"/>
              <w:rPr>
                <w:rFonts w:ascii="Times New Roman" w:hAnsi="Times New Roman"/>
                <w:b/>
                <w:lang w:val="it-IT"/>
              </w:rPr>
            </w:pPr>
            <w:r w:rsidRPr="00B41670">
              <w:rPr>
                <w:rFonts w:ascii="Times New Roman" w:hAnsi="Times New Roman"/>
                <w:lang w:val="it-IT"/>
              </w:rPr>
              <w:t>Operatori ekonomik ________________nuk ka masë Ligjore në fuqi, të vendosur nga Inspektoriati Shtetëror i Punës dhe Shërbimeve Shoqërore (ISHPSHSH). Në rastet kur janë konstatuar shkelje ligjore, operatori ekonomik ka marrë masat e nejshme për adresimin e tyre, brenda afateve të përcaktuara nga ISHPSHSH.</w:t>
            </w:r>
          </w:p>
          <w:p w14:paraId="3D86CCC5" w14:textId="77777777" w:rsidR="00DB73E1" w:rsidRPr="00B41670" w:rsidRDefault="00DB73E1" w:rsidP="002D600E">
            <w:pPr>
              <w:spacing w:after="0" w:line="240" w:lineRule="auto"/>
              <w:jc w:val="both"/>
              <w:rPr>
                <w:rFonts w:ascii="Times New Roman" w:hAnsi="Times New Roman"/>
                <w:b/>
                <w:lang w:val="it-IT"/>
              </w:rPr>
            </w:pPr>
          </w:p>
          <w:p w14:paraId="776A67D9" w14:textId="77777777" w:rsidR="00DB73E1" w:rsidRPr="00B41670" w:rsidRDefault="00DB73E1" w:rsidP="002D600E">
            <w:pPr>
              <w:spacing w:after="0" w:line="240" w:lineRule="auto"/>
              <w:rPr>
                <w:rFonts w:ascii="Times New Roman" w:hAnsi="Times New Roman"/>
                <w:sz w:val="24"/>
                <w:szCs w:val="24"/>
                <w:lang w:val="it-IT"/>
              </w:rPr>
            </w:pPr>
            <w:r w:rsidRPr="00B41670">
              <w:rPr>
                <w:rFonts w:ascii="Times New Roman" w:hAnsi="Times New Roman"/>
                <w:i/>
                <w:lang w:val="sq-AL"/>
              </w:rPr>
              <w:t>Sqarime nëse vlerësohet e nevojshme</w:t>
            </w:r>
            <w:r w:rsidRPr="00B41670">
              <w:rPr>
                <w:rFonts w:ascii="Times New Roman" w:hAnsi="Times New Roman"/>
                <w:i/>
                <w:sz w:val="24"/>
                <w:szCs w:val="24"/>
                <w:lang w:val="sq-AL"/>
              </w:rPr>
              <w:t xml:space="preserve"> </w:t>
            </w:r>
            <w:r w:rsidRPr="00B41670">
              <w:rPr>
                <w:rFonts w:ascii="Times New Roman" w:hAnsi="Times New Roman"/>
                <w:i/>
                <w:lang w:val="sq-AL"/>
              </w:rPr>
              <w:t>____________________________________________________</w:t>
            </w:r>
          </w:p>
        </w:tc>
      </w:tr>
    </w:tbl>
    <w:p w14:paraId="62594424"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1597FF95"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Pjesa III Kriteret e Përzgjedhjes/Kualifikimit </w:t>
      </w:r>
    </w:p>
    <w:p w14:paraId="0334BD31"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A: DEKLARATË</w:t>
      </w:r>
    </w:p>
    <w:p w14:paraId="194AADE9" w14:textId="77777777" w:rsidR="00DB73E1" w:rsidRPr="00B41670" w:rsidRDefault="00DB73E1" w:rsidP="00DB73E1">
      <w:pPr>
        <w:shd w:val="clear" w:color="auto" w:fill="FFFFFF" w:themeFill="background1"/>
        <w:jc w:val="both"/>
        <w:rPr>
          <w:rFonts w:ascii="Times New Roman" w:hAnsi="Times New Roman"/>
          <w:b/>
          <w:bCs/>
          <w:lang w:val="sq-AL"/>
        </w:rPr>
      </w:pPr>
      <w:r w:rsidRPr="00B41670">
        <w:rPr>
          <w:rFonts w:ascii="Times New Roman" w:hAnsi="Times New Roman"/>
          <w:b/>
          <w:bCs/>
          <w:lang w:val="sq-AL"/>
        </w:rPr>
        <w:t>Në përputhje me specifikimet teknike dhe grafikun e realizimit të objektit të kontratës: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621"/>
      </w:tblGrid>
      <w:tr w:rsidR="00DB73E1" w:rsidRPr="00B41670" w14:paraId="071B100D" w14:textId="77777777" w:rsidTr="002D600E">
        <w:tc>
          <w:tcPr>
            <w:tcW w:w="2529" w:type="pct"/>
          </w:tcPr>
          <w:p w14:paraId="60FE8475" w14:textId="77777777" w:rsidR="00DB73E1" w:rsidRPr="00B41670" w:rsidRDefault="00DB73E1" w:rsidP="002D600E">
            <w:pPr>
              <w:jc w:val="both"/>
              <w:rPr>
                <w:rFonts w:ascii="Times New Roman" w:hAnsi="Times New Roman"/>
                <w:b/>
                <w:lang w:val="sq-AL"/>
              </w:rPr>
            </w:pPr>
            <w:r w:rsidRPr="00B41670">
              <w:rPr>
                <w:rFonts w:ascii="Times New Roman" w:hAnsi="Times New Roman"/>
                <w:b/>
                <w:lang w:val="sq-AL"/>
              </w:rPr>
              <w:t>Deklarata</w:t>
            </w:r>
          </w:p>
        </w:tc>
        <w:tc>
          <w:tcPr>
            <w:tcW w:w="2471" w:type="pct"/>
          </w:tcPr>
          <w:p w14:paraId="1F2C71EB" w14:textId="77777777" w:rsidR="00DB73E1" w:rsidRPr="00B41670" w:rsidRDefault="00DB73E1" w:rsidP="002D600E">
            <w:pPr>
              <w:jc w:val="both"/>
              <w:rPr>
                <w:rFonts w:ascii="Times New Roman" w:hAnsi="Times New Roman"/>
                <w:b/>
                <w:lang w:val="sq-AL"/>
              </w:rPr>
            </w:pPr>
            <w:r w:rsidRPr="00B41670">
              <w:rPr>
                <w:rFonts w:ascii="Times New Roman" w:hAnsi="Times New Roman"/>
                <w:b/>
                <w:lang w:val="sq-AL"/>
              </w:rPr>
              <w:t xml:space="preserve">Përgjigje </w:t>
            </w:r>
          </w:p>
        </w:tc>
      </w:tr>
      <w:tr w:rsidR="00DB73E1" w:rsidRPr="00B41670" w14:paraId="2879CC55" w14:textId="77777777" w:rsidTr="002D600E">
        <w:trPr>
          <w:trHeight w:val="381"/>
        </w:trPr>
        <w:tc>
          <w:tcPr>
            <w:tcW w:w="2529" w:type="pct"/>
          </w:tcPr>
          <w:p w14:paraId="344387BC" w14:textId="77777777" w:rsidR="00DB73E1" w:rsidRPr="00B41670" w:rsidRDefault="00DB73E1" w:rsidP="002D600E">
            <w:pPr>
              <w:jc w:val="both"/>
              <w:rPr>
                <w:rFonts w:ascii="Times New Roman" w:hAnsi="Times New Roman"/>
                <w:lang w:val="sq-AL"/>
              </w:rPr>
            </w:pPr>
            <w:r w:rsidRPr="00FC2EB0">
              <w:rPr>
                <w:rFonts w:ascii="Times New Roman" w:hAnsi="Times New Roman"/>
                <w:bCs/>
                <w:lang w:val="sq-AL"/>
              </w:rPr>
              <w:t>Në cilësinë e operatorit ekonomik, ne deklarojmë se plotësojnë të gjitha specifikimet teknike, siç udhëzohet në dokumentet e tenderit, dhe</w:t>
            </w:r>
            <w:r w:rsidRPr="00B41670">
              <w:rPr>
                <w:rFonts w:ascii="Times New Roman" w:hAnsi="Times New Roman"/>
                <w:bCs/>
                <w:lang w:val="sq-AL"/>
              </w:rPr>
              <w:t xml:space="preserve"> këtë e provojmë përmes certifikatave dhe dokumenteve të paraqitura me këtë deklaratë (nëse kërkohet nga Autoriteti Kontraktor), dhe marrim përsipër të realizojmë objektin në përputhje me Listën e mallrave  dhe grafikun e lëvrimit të përcaktuar nga Autoriteti kontraktor.</w:t>
            </w:r>
          </w:p>
        </w:tc>
        <w:tc>
          <w:tcPr>
            <w:tcW w:w="2471" w:type="pct"/>
          </w:tcPr>
          <w:p w14:paraId="1DBAF5F0"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Po [   ]   Jo [   ]</w:t>
            </w:r>
          </w:p>
        </w:tc>
      </w:tr>
      <w:tr w:rsidR="00DB73E1" w:rsidRPr="00B41670" w14:paraId="26DB2FAE" w14:textId="77777777" w:rsidTr="002D600E">
        <w:trPr>
          <w:trHeight w:val="556"/>
        </w:trPr>
        <w:tc>
          <w:tcPr>
            <w:tcW w:w="5000" w:type="pct"/>
            <w:gridSpan w:val="2"/>
          </w:tcPr>
          <w:p w14:paraId="63A0B20B" w14:textId="77777777" w:rsidR="00DB73E1" w:rsidRPr="00B41670" w:rsidRDefault="00DB73E1" w:rsidP="002D600E">
            <w:pPr>
              <w:spacing w:after="160" w:line="259" w:lineRule="auto"/>
              <w:rPr>
                <w:rFonts w:ascii="Times New Roman" w:hAnsi="Times New Roman"/>
                <w:b/>
                <w:bCs/>
                <w:sz w:val="20"/>
                <w:lang w:val="sq-AL"/>
              </w:rPr>
            </w:pPr>
          </w:p>
        </w:tc>
      </w:tr>
    </w:tbl>
    <w:p w14:paraId="41C0FE54"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23E9A75F"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 xml:space="preserve">B: DEKLARATË </w:t>
      </w:r>
    </w:p>
    <w:p w14:paraId="55C6AC98" w14:textId="77777777" w:rsidR="00DB73E1" w:rsidRPr="00B41670" w:rsidRDefault="00DB73E1" w:rsidP="00DB73E1">
      <w:pPr>
        <w:shd w:val="clear" w:color="auto" w:fill="FFFFFF" w:themeFill="background1"/>
        <w:jc w:val="both"/>
        <w:rPr>
          <w:rFonts w:ascii="Times New Roman" w:hAnsi="Times New Roman"/>
          <w:b/>
          <w:bCs/>
          <w:sz w:val="24"/>
          <w:szCs w:val="24"/>
          <w:lang w:val="sq-AL"/>
        </w:rPr>
      </w:pPr>
      <w:r w:rsidRPr="00B41670">
        <w:rPr>
          <w:rFonts w:ascii="Times New Roman" w:hAnsi="Times New Roman"/>
          <w:b/>
          <w:bCs/>
          <w:sz w:val="24"/>
          <w:szCs w:val="24"/>
          <w:lang w:val="sq-AL"/>
        </w:rPr>
        <w:t>Për disponimin e punonjësve dhe makinerive të nevojshme (nëse kërkohen)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726"/>
      </w:tblGrid>
      <w:tr w:rsidR="00DB73E1" w:rsidRPr="00B41670" w14:paraId="4DB88A31" w14:textId="77777777" w:rsidTr="002D600E">
        <w:tc>
          <w:tcPr>
            <w:tcW w:w="2500" w:type="pct"/>
          </w:tcPr>
          <w:p w14:paraId="41D82F31"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Deklarata</w:t>
            </w:r>
          </w:p>
        </w:tc>
        <w:tc>
          <w:tcPr>
            <w:tcW w:w="2500" w:type="pct"/>
          </w:tcPr>
          <w:p w14:paraId="1D973AD4" w14:textId="77777777" w:rsidR="00DB73E1" w:rsidRPr="00B41670" w:rsidRDefault="00DB73E1" w:rsidP="002D600E">
            <w:pPr>
              <w:jc w:val="both"/>
              <w:rPr>
                <w:rFonts w:ascii="Times New Roman" w:hAnsi="Times New Roman"/>
                <w:b/>
                <w:bCs/>
                <w:lang w:val="sq-AL"/>
              </w:rPr>
            </w:pPr>
            <w:r w:rsidRPr="00B41670">
              <w:rPr>
                <w:rFonts w:ascii="Times New Roman" w:hAnsi="Times New Roman"/>
                <w:b/>
                <w:bCs/>
                <w:lang w:val="sq-AL"/>
              </w:rPr>
              <w:t>Përgjigje</w:t>
            </w:r>
          </w:p>
        </w:tc>
      </w:tr>
      <w:tr w:rsidR="00DB73E1" w:rsidRPr="009C5344" w14:paraId="372F402D" w14:textId="77777777" w:rsidTr="002D600E">
        <w:tc>
          <w:tcPr>
            <w:tcW w:w="2500" w:type="pct"/>
          </w:tcPr>
          <w:p w14:paraId="3B9A55F7"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Në cilësinë e operatorit ekonomik, deklaroj nën përgjegjësinë time të plotë se:</w:t>
            </w:r>
          </w:p>
          <w:p w14:paraId="2AE0A83E"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Unë kam punonjësit e nevojshëm si dhe mjetet dhe makineritë për ekzekutimin e kontratës, siç përcaktohet në dokumentet e tenderit, dhe e vërtetoj këtë me dokumentacionin përkatës, të cilin do ta paraqes në kopje origjinale ose të noterizuar nëse fitoj, ose nëse më kërkohen sqarime nga autoriteti kontraktor.</w:t>
            </w:r>
          </w:p>
        </w:tc>
        <w:tc>
          <w:tcPr>
            <w:tcW w:w="2500" w:type="pct"/>
          </w:tcPr>
          <w:p w14:paraId="07A31F41" w14:textId="77777777" w:rsidR="00DB73E1" w:rsidRPr="00B41670" w:rsidRDefault="00DB73E1" w:rsidP="002D600E">
            <w:pPr>
              <w:jc w:val="both"/>
              <w:rPr>
                <w:rFonts w:ascii="Times New Roman" w:hAnsi="Times New Roman"/>
                <w:u w:val="single"/>
                <w:lang w:val="sq-AL"/>
              </w:rPr>
            </w:pPr>
            <w:r w:rsidRPr="00B41670">
              <w:rPr>
                <w:rFonts w:ascii="Times New Roman" w:hAnsi="Times New Roman"/>
                <w:u w:val="single"/>
                <w:lang w:val="sq-AL"/>
              </w:rPr>
              <w:t>Punonjës</w:t>
            </w:r>
          </w:p>
          <w:p w14:paraId="17F2B417"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Po [   ]   Jo [   ]</w:t>
            </w:r>
          </w:p>
          <w:p w14:paraId="54F3A807" w14:textId="77777777" w:rsidR="00DB73E1" w:rsidRPr="00B41670" w:rsidRDefault="00DB73E1" w:rsidP="002D600E">
            <w:pPr>
              <w:pBdr>
                <w:bottom w:val="single" w:sz="12" w:space="1" w:color="auto"/>
              </w:pBdr>
              <w:jc w:val="both"/>
              <w:rPr>
                <w:rFonts w:ascii="Times New Roman" w:hAnsi="Times New Roman"/>
                <w:lang w:val="sq-AL"/>
              </w:rPr>
            </w:pPr>
            <w:r w:rsidRPr="00B41670">
              <w:rPr>
                <w:rFonts w:ascii="Times New Roman" w:hAnsi="Times New Roman"/>
                <w:lang w:val="sq-AL"/>
              </w:rPr>
              <w:t>Nëse, po, numri i punonjësve:</w:t>
            </w:r>
          </w:p>
          <w:p w14:paraId="2281EDEF" w14:textId="77777777" w:rsidR="00DB73E1" w:rsidRPr="00B41670" w:rsidRDefault="00DB73E1" w:rsidP="002D600E">
            <w:pPr>
              <w:pBdr>
                <w:bottom w:val="single" w:sz="12" w:space="1" w:color="auto"/>
              </w:pBdr>
              <w:jc w:val="both"/>
              <w:rPr>
                <w:rFonts w:ascii="Times New Roman" w:hAnsi="Times New Roman"/>
                <w:lang w:val="sq-AL"/>
              </w:rPr>
            </w:pPr>
          </w:p>
          <w:p w14:paraId="6D91B80C"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Profili i punonjësve</w:t>
            </w:r>
          </w:p>
          <w:p w14:paraId="0A4E967B"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_________________________________________</w:t>
            </w:r>
          </w:p>
          <w:p w14:paraId="03EF9260" w14:textId="77777777" w:rsidR="00DB73E1" w:rsidRPr="00B41670" w:rsidRDefault="00DB73E1" w:rsidP="002D600E">
            <w:pPr>
              <w:jc w:val="both"/>
              <w:rPr>
                <w:rFonts w:ascii="Times New Roman" w:hAnsi="Times New Roman"/>
                <w:u w:val="single"/>
                <w:lang w:val="sq-AL"/>
              </w:rPr>
            </w:pPr>
            <w:r w:rsidRPr="00B41670">
              <w:rPr>
                <w:rFonts w:ascii="Times New Roman" w:hAnsi="Times New Roman"/>
                <w:u w:val="single"/>
                <w:lang w:val="sq-AL"/>
              </w:rPr>
              <w:t>Makineri e mjete</w:t>
            </w:r>
          </w:p>
          <w:p w14:paraId="18CF2E5D" w14:textId="77777777" w:rsidR="00DB73E1" w:rsidRPr="00B41670" w:rsidRDefault="00DB73E1" w:rsidP="002D600E">
            <w:pPr>
              <w:jc w:val="both"/>
              <w:rPr>
                <w:rFonts w:ascii="Times New Roman" w:hAnsi="Times New Roman"/>
                <w:lang w:val="sq-AL"/>
              </w:rPr>
            </w:pPr>
            <w:r w:rsidRPr="00B41670">
              <w:rPr>
                <w:rFonts w:ascii="Times New Roman" w:hAnsi="Times New Roman"/>
                <w:lang w:val="sq-AL"/>
              </w:rPr>
              <w:t>Po [   ]   Jo [   ]</w:t>
            </w:r>
          </w:p>
          <w:p w14:paraId="5F32762E" w14:textId="77777777" w:rsidR="00DB73E1" w:rsidRPr="00B41670" w:rsidRDefault="00DB73E1" w:rsidP="002D600E">
            <w:pPr>
              <w:pBdr>
                <w:bottom w:val="single" w:sz="12" w:space="1" w:color="auto"/>
              </w:pBdr>
              <w:jc w:val="both"/>
              <w:rPr>
                <w:rFonts w:ascii="Times New Roman" w:hAnsi="Times New Roman"/>
                <w:lang w:val="sq-AL"/>
              </w:rPr>
            </w:pPr>
            <w:r w:rsidRPr="00B41670">
              <w:rPr>
                <w:rFonts w:ascii="Times New Roman" w:hAnsi="Times New Roman"/>
                <w:lang w:val="sq-AL"/>
              </w:rPr>
              <w:t xml:space="preserve">Nëse po, të listohen me të dhënat konkrete: </w:t>
            </w:r>
          </w:p>
          <w:p w14:paraId="2DECBF18" w14:textId="77777777" w:rsidR="00DB73E1" w:rsidRPr="00B41670" w:rsidRDefault="00DB73E1" w:rsidP="002D600E">
            <w:pPr>
              <w:jc w:val="both"/>
              <w:rPr>
                <w:rFonts w:ascii="Times New Roman" w:hAnsi="Times New Roman"/>
                <w:lang w:val="sq-AL"/>
              </w:rPr>
            </w:pPr>
          </w:p>
          <w:p w14:paraId="6E6BC346" w14:textId="77777777" w:rsidR="00DB73E1" w:rsidRPr="00B41670" w:rsidRDefault="00DB73E1" w:rsidP="002D600E">
            <w:pPr>
              <w:jc w:val="both"/>
              <w:rPr>
                <w:rFonts w:ascii="Times New Roman" w:hAnsi="Times New Roman"/>
                <w:lang w:val="sq-AL"/>
              </w:rPr>
            </w:pPr>
          </w:p>
        </w:tc>
      </w:tr>
      <w:tr w:rsidR="00DB73E1" w:rsidRPr="009C5344" w14:paraId="29623500" w14:textId="77777777" w:rsidTr="002D600E">
        <w:trPr>
          <w:trHeight w:val="3095"/>
        </w:trPr>
        <w:tc>
          <w:tcPr>
            <w:tcW w:w="5000" w:type="pct"/>
            <w:gridSpan w:val="2"/>
          </w:tcPr>
          <w:p w14:paraId="2ABDDFFB" w14:textId="77777777" w:rsidR="00DB73E1" w:rsidRPr="00B41670" w:rsidRDefault="00DB73E1" w:rsidP="002D600E">
            <w:pPr>
              <w:jc w:val="both"/>
              <w:rPr>
                <w:rFonts w:ascii="Times New Roman" w:hAnsi="Times New Roman"/>
                <w:b/>
                <w:lang w:val="sq-AL"/>
              </w:rPr>
            </w:pPr>
          </w:p>
          <w:p w14:paraId="51466DA9" w14:textId="77777777" w:rsidR="00DB73E1" w:rsidRPr="00B41670" w:rsidRDefault="00DB73E1" w:rsidP="002D600E">
            <w:pPr>
              <w:jc w:val="both"/>
              <w:rPr>
                <w:rFonts w:ascii="Times New Roman" w:hAnsi="Times New Roman"/>
                <w:b/>
                <w:lang w:val="sq-AL"/>
              </w:rPr>
            </w:pPr>
            <w:r w:rsidRPr="00B41670">
              <w:rPr>
                <w:rFonts w:ascii="Times New Roman" w:hAnsi="Times New Roman"/>
                <w:b/>
                <w:lang w:val="sq-AL"/>
              </w:rPr>
              <w:t>Emri, Mbiemri____________</w:t>
            </w:r>
          </w:p>
          <w:p w14:paraId="15E9BF31" w14:textId="77777777" w:rsidR="00DB73E1" w:rsidRPr="00B41670" w:rsidRDefault="00DB73E1" w:rsidP="002D600E">
            <w:pPr>
              <w:jc w:val="both"/>
              <w:rPr>
                <w:rFonts w:ascii="Times New Roman" w:hAnsi="Times New Roman"/>
                <w:b/>
                <w:lang w:val="sq-AL"/>
              </w:rPr>
            </w:pPr>
            <w:r w:rsidRPr="00B41670">
              <w:rPr>
                <w:rFonts w:ascii="Times New Roman" w:hAnsi="Times New Roman"/>
                <w:b/>
                <w:lang w:val="sq-AL"/>
              </w:rPr>
              <w:t>Firma____________</w:t>
            </w:r>
          </w:p>
          <w:p w14:paraId="435889A0" w14:textId="77777777" w:rsidR="00DB73E1" w:rsidRPr="00B41670" w:rsidRDefault="00DB73E1" w:rsidP="002D600E">
            <w:pPr>
              <w:jc w:val="both"/>
              <w:rPr>
                <w:rFonts w:ascii="Times New Roman" w:hAnsi="Times New Roman"/>
                <w:b/>
                <w:lang w:val="sq-AL"/>
              </w:rPr>
            </w:pPr>
            <w:r w:rsidRPr="00B41670">
              <w:rPr>
                <w:rFonts w:ascii="Times New Roman" w:hAnsi="Times New Roman"/>
                <w:b/>
                <w:lang w:val="sq-AL"/>
              </w:rPr>
              <w:t>Vula_________________</w:t>
            </w:r>
          </w:p>
          <w:p w14:paraId="36A49C43" w14:textId="77777777" w:rsidR="00DB73E1" w:rsidRPr="00B41670" w:rsidRDefault="00DB73E1" w:rsidP="002D600E">
            <w:pPr>
              <w:jc w:val="both"/>
              <w:rPr>
                <w:rFonts w:ascii="Times New Roman" w:hAnsi="Times New Roman"/>
                <w:lang w:val="sq-AL"/>
              </w:rPr>
            </w:pPr>
            <w:r w:rsidRPr="00B41670">
              <w:rPr>
                <w:rFonts w:ascii="Times New Roman" w:hAnsi="Times New Roman"/>
                <w:b/>
                <w:lang w:val="sq-AL"/>
              </w:rPr>
              <w:t>Data e dorëzimit të deklaratës ________________</w:t>
            </w:r>
            <w:r w:rsidRPr="00B41670">
              <w:rPr>
                <w:rFonts w:ascii="Times New Roman" w:hAnsi="Times New Roman"/>
                <w:lang w:val="sq-AL"/>
              </w:rPr>
              <w:t xml:space="preserve"> </w:t>
            </w:r>
          </w:p>
          <w:p w14:paraId="640B87B6" w14:textId="77777777" w:rsidR="00DB73E1" w:rsidRPr="00B41670" w:rsidRDefault="00DB73E1" w:rsidP="002D600E">
            <w:pPr>
              <w:jc w:val="both"/>
              <w:rPr>
                <w:rFonts w:ascii="Times New Roman" w:hAnsi="Times New Roman"/>
                <w:lang w:val="sq-AL"/>
              </w:rPr>
            </w:pPr>
          </w:p>
        </w:tc>
      </w:tr>
    </w:tbl>
    <w:p w14:paraId="3797F959"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5C459596" w14:textId="77777777" w:rsidR="00DB73E1" w:rsidRPr="00B41670" w:rsidRDefault="00DB73E1" w:rsidP="00DB73E1">
      <w:pPr>
        <w:shd w:val="clear" w:color="auto" w:fill="FFFFFF" w:themeFill="background1"/>
        <w:spacing w:after="0"/>
        <w:jc w:val="both"/>
        <w:rPr>
          <w:rFonts w:ascii="Times New Roman" w:hAnsi="Times New Roman"/>
          <w:b/>
          <w:bCs/>
          <w:sz w:val="24"/>
          <w:szCs w:val="24"/>
          <w:lang w:val="sq-AL"/>
        </w:rPr>
      </w:pPr>
      <w:r w:rsidRPr="00B41670">
        <w:rPr>
          <w:rFonts w:ascii="Times New Roman" w:hAnsi="Times New Roman"/>
          <w:b/>
          <w:bCs/>
          <w:sz w:val="24"/>
          <w:szCs w:val="24"/>
          <w:lang w:val="sq-AL"/>
        </w:rPr>
        <w:t>Ju lutemi sigurohuni që:</w:t>
      </w:r>
    </w:p>
    <w:p w14:paraId="7488758E" w14:textId="77777777" w:rsidR="00DB73E1" w:rsidRPr="00B41670" w:rsidRDefault="00DB73E1" w:rsidP="00DB73E1">
      <w:pPr>
        <w:shd w:val="clear" w:color="auto" w:fill="FFFFFF" w:themeFill="background1"/>
        <w:spacing w:after="0"/>
        <w:jc w:val="both"/>
        <w:rPr>
          <w:rFonts w:ascii="Times New Roman" w:hAnsi="Times New Roman"/>
          <w:b/>
          <w:bCs/>
          <w:sz w:val="24"/>
          <w:szCs w:val="24"/>
          <w:lang w:val="sq-AL"/>
        </w:rPr>
      </w:pPr>
    </w:p>
    <w:p w14:paraId="3212AF2A" w14:textId="77777777" w:rsidR="00DB73E1" w:rsidRPr="00B41670" w:rsidRDefault="00DB73E1" w:rsidP="00DB73E1">
      <w:pPr>
        <w:numPr>
          <w:ilvl w:val="0"/>
          <w:numId w:val="49"/>
        </w:numPr>
        <w:spacing w:after="0" w:line="240" w:lineRule="auto"/>
        <w:contextualSpacing/>
        <w:jc w:val="both"/>
        <w:rPr>
          <w:rFonts w:ascii="Times New Roman" w:hAnsi="Times New Roman"/>
          <w:b/>
          <w:bCs/>
          <w:lang w:val="sq-AL"/>
        </w:rPr>
      </w:pPr>
      <w:r w:rsidRPr="00B41670">
        <w:rPr>
          <w:rFonts w:ascii="Times New Roman" w:hAnsi="Times New Roman"/>
          <w:b/>
          <w:bCs/>
          <w:lang w:val="sq-AL"/>
        </w:rPr>
        <w:t>Secili pjesëmarrës i renditur në një bashkim operatorësh ekonomikë të paraqesë një Formular të veçantë të Vetëdeklarimit.</w:t>
      </w:r>
    </w:p>
    <w:p w14:paraId="11D6AB5D" w14:textId="77777777" w:rsidR="00DB73E1" w:rsidRPr="00B41670" w:rsidRDefault="00DB73E1" w:rsidP="00DB73E1">
      <w:pPr>
        <w:ind w:left="720"/>
        <w:contextualSpacing/>
        <w:jc w:val="both"/>
        <w:rPr>
          <w:rFonts w:ascii="Times New Roman" w:hAnsi="Times New Roman"/>
          <w:b/>
          <w:bCs/>
          <w:lang w:val="sq-AL"/>
        </w:rPr>
      </w:pPr>
    </w:p>
    <w:p w14:paraId="7378BEBD" w14:textId="77777777" w:rsidR="00DB73E1" w:rsidRPr="00B41670" w:rsidRDefault="00DB73E1" w:rsidP="00DB73E1">
      <w:pPr>
        <w:numPr>
          <w:ilvl w:val="0"/>
          <w:numId w:val="49"/>
        </w:numPr>
        <w:contextualSpacing/>
        <w:jc w:val="both"/>
        <w:rPr>
          <w:rFonts w:ascii="Times New Roman" w:hAnsi="Times New Roman"/>
          <w:b/>
          <w:lang w:val="sq-AL"/>
        </w:rPr>
      </w:pPr>
      <w:r w:rsidRPr="00B41670">
        <w:rPr>
          <w:rFonts w:ascii="Times New Roman" w:hAnsi="Times New Roman"/>
          <w:b/>
          <w:lang w:val="sq-AL"/>
        </w:rPr>
        <w:t>Në rast se, operatori ekonomik ofertues do të mbështetet në kapacitetet e subjekteve të tjera, një Formular i veçantë i Vetëdeklarimit duhet të paraqitet edhe nga subjekti mbështetës.</w:t>
      </w:r>
    </w:p>
    <w:p w14:paraId="7A3A3C16" w14:textId="77777777" w:rsidR="00DB73E1" w:rsidRPr="00B41670" w:rsidRDefault="00DB73E1" w:rsidP="00DB73E1">
      <w:pPr>
        <w:ind w:left="720"/>
        <w:contextualSpacing/>
        <w:jc w:val="both"/>
        <w:rPr>
          <w:rFonts w:ascii="Times New Roman" w:hAnsi="Times New Roman"/>
          <w:b/>
          <w:lang w:val="sq-AL"/>
        </w:rPr>
      </w:pPr>
    </w:p>
    <w:p w14:paraId="272019B2" w14:textId="77777777" w:rsidR="00DB73E1" w:rsidRPr="00B41670" w:rsidRDefault="00DB73E1" w:rsidP="00DB73E1">
      <w:pPr>
        <w:numPr>
          <w:ilvl w:val="0"/>
          <w:numId w:val="49"/>
        </w:numPr>
        <w:contextualSpacing/>
        <w:jc w:val="both"/>
        <w:rPr>
          <w:rFonts w:ascii="Times New Roman" w:hAnsi="Times New Roman"/>
          <w:b/>
          <w:lang w:val="sq-AL"/>
        </w:rPr>
      </w:pPr>
      <w:r w:rsidRPr="00B41670">
        <w:rPr>
          <w:rFonts w:ascii="Times New Roman" w:hAnsi="Times New Roman"/>
          <w:b/>
          <w:lang w:val="sq-AL"/>
        </w:rPr>
        <w:t>Çdo vetdeklarim i pavërtetë/pasaktë nga ana e operatorëve ekonomikë jo vetëm që përbën shkak për skualifikimin nga procedura konkrete, por përbën shkak edhe për përjashtimin e tyre nga e drejta për të fituar kontrata publike deri në 3 vjet, sipas parashikimeve të ligjit për prokurimin publik.</w:t>
      </w:r>
    </w:p>
    <w:p w14:paraId="15868554" w14:textId="77777777" w:rsidR="00DB73E1" w:rsidRPr="00B41670" w:rsidRDefault="00DB73E1" w:rsidP="00DB73E1">
      <w:pPr>
        <w:ind w:left="720"/>
        <w:contextualSpacing/>
        <w:jc w:val="both"/>
        <w:rPr>
          <w:rFonts w:ascii="Times New Roman" w:hAnsi="Times New Roman"/>
          <w:b/>
          <w:lang w:val="sq-AL"/>
        </w:rPr>
      </w:pPr>
    </w:p>
    <w:p w14:paraId="64B59BD0" w14:textId="77777777" w:rsidR="00DB73E1" w:rsidRPr="00B41670" w:rsidRDefault="00DB73E1" w:rsidP="00DB73E1">
      <w:pPr>
        <w:numPr>
          <w:ilvl w:val="0"/>
          <w:numId w:val="49"/>
        </w:numPr>
        <w:contextualSpacing/>
        <w:jc w:val="both"/>
        <w:rPr>
          <w:rFonts w:ascii="Times New Roman" w:hAnsi="Times New Roman"/>
          <w:b/>
          <w:lang w:val="sq-AL"/>
        </w:rPr>
      </w:pPr>
      <w:r w:rsidRPr="00B41670">
        <w:rPr>
          <w:rFonts w:ascii="Times New Roman" w:hAnsi="Times New Roman"/>
          <w:b/>
          <w:lang w:val="sq-AL"/>
        </w:rPr>
        <w:t>Operatorët ekonomikë që ofertojnë në procedurat e prokurimit të vetdeklarojnë në çdo rast informacionin e saktë që i korrespondon gjendjes së tyre faktike.</w:t>
      </w:r>
    </w:p>
    <w:p w14:paraId="26277286" w14:textId="77777777" w:rsidR="00DB73E1" w:rsidRPr="00B41670" w:rsidRDefault="00DB73E1" w:rsidP="00DB73E1">
      <w:pPr>
        <w:shd w:val="clear" w:color="auto" w:fill="FFFFFF" w:themeFill="background1"/>
        <w:spacing w:after="0"/>
        <w:jc w:val="both"/>
        <w:rPr>
          <w:rFonts w:ascii="Times New Roman" w:hAnsi="Times New Roman"/>
          <w:lang w:val="sq-AL"/>
        </w:rPr>
      </w:pPr>
    </w:p>
    <w:p w14:paraId="5261511A" w14:textId="77777777" w:rsidR="00DB73E1" w:rsidRPr="00B41670" w:rsidRDefault="00DB73E1" w:rsidP="00DB73E1">
      <w:pPr>
        <w:shd w:val="clear" w:color="auto" w:fill="FFFFFF" w:themeFill="background1"/>
        <w:spacing w:after="0"/>
        <w:jc w:val="both"/>
        <w:rPr>
          <w:rFonts w:ascii="Times New Roman" w:hAnsi="Times New Roman"/>
          <w:lang w:val="sq-AL"/>
        </w:rPr>
      </w:pPr>
      <w:r w:rsidRPr="00B41670">
        <w:rPr>
          <w:rFonts w:ascii="Times New Roman" w:hAnsi="Times New Roman"/>
          <w:b/>
          <w:bCs/>
          <w:lang w:val="sq-AL"/>
        </w:rPr>
        <w:t>Në çdo rast, autoriteti kontraktor ka të drejtë të kryejë verifikimet e nevojshme për vërtetësinë e informacionit të deklaruar nga operatori ekonomik për sa më sipër.</w:t>
      </w:r>
    </w:p>
    <w:p w14:paraId="7A7124CA" w14:textId="77777777" w:rsidR="00DB73E1" w:rsidRPr="00B41670" w:rsidRDefault="00DB73E1" w:rsidP="00DB73E1">
      <w:pPr>
        <w:shd w:val="clear" w:color="auto" w:fill="FFFFFF" w:themeFill="background1"/>
        <w:spacing w:after="0"/>
        <w:jc w:val="both"/>
        <w:rPr>
          <w:rFonts w:ascii="Times New Roman" w:hAnsi="Times New Roman"/>
          <w:i/>
          <w:lang w:val="sq-AL"/>
        </w:rPr>
      </w:pPr>
    </w:p>
    <w:p w14:paraId="619D4B1F" w14:textId="77777777" w:rsidR="00DB73E1" w:rsidRPr="00930BD9" w:rsidRDefault="00DB73E1" w:rsidP="00DB73E1">
      <w:pPr>
        <w:pStyle w:val="Paragrafiilists"/>
        <w:numPr>
          <w:ilvl w:val="0"/>
          <w:numId w:val="49"/>
        </w:numPr>
        <w:jc w:val="both"/>
        <w:rPr>
          <w:rFonts w:ascii="Times New Roman" w:hAnsi="Times New Roman"/>
          <w:b/>
          <w:bCs/>
          <w:lang w:val="sq-AL"/>
        </w:rPr>
      </w:pPr>
      <w:r w:rsidRPr="00930BD9">
        <w:rPr>
          <w:rFonts w:ascii="Times New Roman" w:eastAsia="Times New Roman" w:hAnsi="Times New Roman"/>
          <w:b/>
          <w:bCs/>
          <w:lang w:val="sq-AL"/>
        </w:rPr>
        <w:t>Në procedurat e prokurimit me një fazë,</w:t>
      </w:r>
      <w:r w:rsidRPr="00930BD9">
        <w:rPr>
          <w:rFonts w:ascii="Times New Roman" w:hAnsi="Times New Roman"/>
          <w:b/>
          <w:bCs/>
          <w:lang w:val="sq-AL"/>
        </w:rPr>
        <w:t xml:space="preserve"> përpara publikimit të njoftimit të fituesit dhe nisjes së afateve të ankimit, autoriteti kontraktor i kërkon ofertuesit të kualifikur i pari që të dorëzojë dokumentet provuese për vetëdeklarimet në formularin përmbledhës të vetëdeklarimit, si dhe dokumentet e paraqitura si pjesë e ofertës në rrugë elektronike. </w:t>
      </w:r>
    </w:p>
    <w:p w14:paraId="6A57DA46" w14:textId="77777777" w:rsidR="00DB73E1" w:rsidRPr="00930BD9" w:rsidRDefault="00DB73E1" w:rsidP="00DB73E1">
      <w:pPr>
        <w:pStyle w:val="Paragrafiilists"/>
        <w:numPr>
          <w:ilvl w:val="0"/>
          <w:numId w:val="49"/>
        </w:numPr>
        <w:jc w:val="both"/>
        <w:rPr>
          <w:b/>
          <w:bCs/>
          <w:lang w:val="sq-AL"/>
        </w:rPr>
      </w:pPr>
      <w:r w:rsidRPr="00930BD9">
        <w:rPr>
          <w:rFonts w:ascii="Times New Roman" w:hAnsi="Times New Roman"/>
          <w:b/>
          <w:bCs/>
          <w:lang w:val="sq-AL"/>
        </w:rPr>
        <w:t>Në procedurat e prokurimit me faza, ky dokumentacion i kërkohet të gjithë kandidatëve të kualifikuar në fazën e parë, përpara nisjes së afateve të ankimit.</w:t>
      </w:r>
    </w:p>
    <w:p w14:paraId="475D8C7E" w14:textId="77777777" w:rsidR="00DB73E1" w:rsidRPr="00930BD9" w:rsidRDefault="00DB73E1" w:rsidP="00DB73E1">
      <w:pPr>
        <w:pStyle w:val="Paragrafiilists"/>
        <w:numPr>
          <w:ilvl w:val="0"/>
          <w:numId w:val="49"/>
        </w:numPr>
        <w:jc w:val="both"/>
        <w:rPr>
          <w:rFonts w:ascii="Times New Roman" w:hAnsi="Times New Roman"/>
          <w:b/>
          <w:bCs/>
          <w:lang w:val="sq-AL"/>
        </w:rPr>
      </w:pPr>
      <w:r w:rsidRPr="00930BD9">
        <w:rPr>
          <w:rFonts w:ascii="Times New Roman" w:hAnsi="Times New Roman"/>
          <w:b/>
          <w:bCs/>
          <w:lang w:val="sq-AL"/>
        </w:rPr>
        <w:t xml:space="preserve">Ofertuesi i kualifikuar i pari, përpara publikimit të njoftimit të fituesit dhe nisjes së afateve të ankimit, për dokumentat e ofertës të ngarkuara në Sistemin e Prokurimit Elektronik duhet të dorëzojë dokumentat provuese, të cilat duhet të jenë në origjinal ose në kopje të njehsuara. </w:t>
      </w:r>
    </w:p>
    <w:p w14:paraId="6AE3882D" w14:textId="77777777" w:rsidR="00DB73E1" w:rsidRPr="00930BD9" w:rsidRDefault="00DB73E1" w:rsidP="00DB73E1">
      <w:pPr>
        <w:pStyle w:val="Paragrafiilists"/>
        <w:numPr>
          <w:ilvl w:val="0"/>
          <w:numId w:val="49"/>
        </w:numPr>
        <w:jc w:val="both"/>
        <w:rPr>
          <w:rFonts w:ascii="Times New Roman" w:hAnsi="Times New Roman"/>
          <w:b/>
          <w:bCs/>
          <w:lang w:val="sq-AL"/>
        </w:rPr>
      </w:pPr>
      <w:r w:rsidRPr="00930BD9">
        <w:rPr>
          <w:rFonts w:ascii="Times New Roman" w:hAnsi="Times New Roman"/>
          <w:b/>
          <w:bCs/>
          <w:lang w:val="sq-AL"/>
        </w:rPr>
        <w:t>Ndërsa, d</w:t>
      </w:r>
      <w:r w:rsidRPr="00930BD9">
        <w:rPr>
          <w:rFonts w:ascii="Times New Roman" w:eastAsia="Times New Roman" w:hAnsi="Times New Roman"/>
          <w:b/>
          <w:bCs/>
          <w:lang w:val="sq-AL"/>
        </w:rPr>
        <w:t>okumentet provuese, që do të paraqiten për të provuar vetëdeklarimet e bëra, duhet të paraqiten  në origjinal ose të njësuara me origjinalin dhe të provojnë gjendjen faktike të ofertuesit në kohën e ofertimit të tij.</w:t>
      </w:r>
    </w:p>
    <w:p w14:paraId="35EC0E59" w14:textId="77777777" w:rsidR="00DB73E1" w:rsidRPr="00D60E68" w:rsidRDefault="00DB73E1" w:rsidP="00DB73E1">
      <w:pPr>
        <w:contextualSpacing/>
        <w:jc w:val="both"/>
        <w:rPr>
          <w:rFonts w:ascii="Times New Roman" w:hAnsi="Times New Roman"/>
          <w:lang w:val="sq-AL"/>
        </w:rPr>
      </w:pPr>
      <w:r w:rsidRPr="00D60E68">
        <w:rPr>
          <w:rFonts w:ascii="Times New Roman" w:hAnsi="Times New Roman"/>
          <w:lang w:val="sq-AL"/>
        </w:rPr>
        <w:t>Informacioni i pasqyruar në formularin e vetёdeklarimit, i cili gjendet në një bazë të dhënash, ku autoriteti kontraktor mund tё aksesojё direkt këtë informacion dhe/ose dokumentin, duhet të shoqërohet me adresën përkatëse për këtë bazë të dhënash.</w:t>
      </w:r>
    </w:p>
    <w:p w14:paraId="3BEF4AAB" w14:textId="77777777" w:rsidR="00DB73E1" w:rsidRPr="00B41670" w:rsidRDefault="00DB73E1" w:rsidP="00DB73E1">
      <w:pPr>
        <w:shd w:val="clear" w:color="auto" w:fill="FFFFFF" w:themeFill="background1"/>
        <w:jc w:val="both"/>
        <w:rPr>
          <w:rFonts w:ascii="Times New Roman" w:hAnsi="Times New Roman"/>
          <w:b/>
          <w:bCs/>
          <w:sz w:val="28"/>
          <w:szCs w:val="28"/>
          <w:lang w:val="sq-AL"/>
        </w:rPr>
      </w:pPr>
    </w:p>
    <w:p w14:paraId="66104FE5" w14:textId="77777777" w:rsidR="00DB73E1" w:rsidRDefault="00DB73E1" w:rsidP="00DB73E1">
      <w:pPr>
        <w:rPr>
          <w:rFonts w:ascii="Times New Roman" w:hAnsi="Times New Roman"/>
          <w:b/>
          <w:lang w:val="sq-AL"/>
        </w:rPr>
      </w:pPr>
    </w:p>
    <w:p w14:paraId="1AD5F2DD" w14:textId="77777777" w:rsidR="00DB73E1" w:rsidRPr="00B31F64" w:rsidRDefault="00DB73E1" w:rsidP="00DB73E1">
      <w:pPr>
        <w:rPr>
          <w:lang w:val="sq-AL"/>
        </w:rPr>
      </w:pPr>
      <w:bookmarkStart w:id="302" w:name="_Toc72826947"/>
    </w:p>
    <w:p w14:paraId="1CD2C6A1" w14:textId="77777777" w:rsidR="00DB73E1" w:rsidRDefault="00DB73E1" w:rsidP="00DB73E1">
      <w:pPr>
        <w:rPr>
          <w:lang w:val="sq-AL"/>
        </w:rPr>
      </w:pPr>
    </w:p>
    <w:p w14:paraId="5D1AC6C2" w14:textId="77777777" w:rsidR="00DB73E1" w:rsidRDefault="00DB73E1" w:rsidP="00DB73E1">
      <w:pPr>
        <w:rPr>
          <w:lang w:val="sq-AL"/>
        </w:rPr>
      </w:pPr>
    </w:p>
    <w:p w14:paraId="6747EA20" w14:textId="77777777" w:rsidR="00DB73E1" w:rsidRDefault="00DB73E1" w:rsidP="00DB73E1">
      <w:pPr>
        <w:rPr>
          <w:lang w:val="sq-AL"/>
        </w:rPr>
      </w:pPr>
    </w:p>
    <w:p w14:paraId="4CEDABCF" w14:textId="77777777" w:rsidR="00DB73E1" w:rsidRDefault="00DB73E1" w:rsidP="00DB73E1">
      <w:pPr>
        <w:rPr>
          <w:lang w:val="sq-AL"/>
        </w:rPr>
      </w:pPr>
    </w:p>
    <w:p w14:paraId="54E50A67" w14:textId="77777777" w:rsidR="00DB73E1" w:rsidRDefault="00DB73E1" w:rsidP="00DB73E1">
      <w:pPr>
        <w:rPr>
          <w:lang w:val="sq-AL"/>
        </w:rPr>
      </w:pPr>
    </w:p>
    <w:p w14:paraId="71CCE1F7" w14:textId="77777777" w:rsidR="00DB73E1" w:rsidRDefault="00DB73E1" w:rsidP="00DB73E1">
      <w:pPr>
        <w:rPr>
          <w:lang w:val="sq-AL"/>
        </w:rPr>
      </w:pPr>
    </w:p>
    <w:p w14:paraId="5C05A4AF" w14:textId="77777777" w:rsidR="00DB73E1" w:rsidRDefault="00DB73E1" w:rsidP="00DB73E1">
      <w:pPr>
        <w:rPr>
          <w:lang w:val="sq-AL"/>
        </w:rPr>
      </w:pPr>
    </w:p>
    <w:p w14:paraId="5F8BB366" w14:textId="77777777" w:rsidR="00DB73E1" w:rsidRPr="00B31F64" w:rsidRDefault="00DB73E1" w:rsidP="00DB73E1">
      <w:pPr>
        <w:rPr>
          <w:lang w:val="sq-AL"/>
        </w:rPr>
      </w:pPr>
    </w:p>
    <w:p w14:paraId="0D6E4A7E" w14:textId="77777777" w:rsidR="00DB73E1" w:rsidRDefault="00DB73E1" w:rsidP="00DB73E1">
      <w:pPr>
        <w:rPr>
          <w:rFonts w:ascii="Times New Roman" w:hAnsi="Times New Roman"/>
          <w:lang w:val="sq-AL"/>
        </w:rPr>
      </w:pPr>
    </w:p>
    <w:p w14:paraId="5B2C6F9B" w14:textId="77777777" w:rsidR="00DB73E1" w:rsidRPr="00B31F64" w:rsidRDefault="00DB73E1" w:rsidP="00DB73E1">
      <w:pPr>
        <w:rPr>
          <w:rFonts w:ascii="Times New Roman" w:hAnsi="Times New Roman"/>
          <w:lang w:val="sq-AL"/>
        </w:rPr>
      </w:pPr>
    </w:p>
    <w:p w14:paraId="52C2711D" w14:textId="77777777" w:rsidR="00DB73E1" w:rsidRPr="00A52238" w:rsidRDefault="00DB73E1" w:rsidP="00DB73E1">
      <w:pPr>
        <w:rPr>
          <w:rFonts w:ascii="Times New Roman" w:hAnsi="Times New Roman"/>
          <w:b/>
          <w:lang w:val="sq-AL"/>
        </w:rPr>
      </w:pPr>
    </w:p>
    <w:p w14:paraId="087A3D48" w14:textId="77777777" w:rsidR="00DB73E1" w:rsidRPr="000F170C" w:rsidRDefault="00DB73E1" w:rsidP="00DB73E1">
      <w:pPr>
        <w:rPr>
          <w:rFonts w:ascii="Times New Roman" w:hAnsi="Times New Roman"/>
          <w:b/>
          <w:lang w:val="sq-AL"/>
        </w:rPr>
      </w:pPr>
      <w:r w:rsidRPr="000F170C">
        <w:rPr>
          <w:rFonts w:ascii="Times New Roman" w:hAnsi="Times New Roman"/>
          <w:b/>
        </w:rPr>
        <w:t xml:space="preserve">Shtojca </w:t>
      </w:r>
      <w:r>
        <w:rPr>
          <w:rFonts w:ascii="Times New Roman" w:hAnsi="Times New Roman"/>
          <w:b/>
        </w:rPr>
        <w:t>10.</w:t>
      </w:r>
    </w:p>
    <w:p w14:paraId="548D9B2B" w14:textId="77777777" w:rsidR="00DB73E1" w:rsidRPr="007525C9" w:rsidRDefault="00DB73E1" w:rsidP="00DB73E1">
      <w:pPr>
        <w:jc w:val="center"/>
        <w:rPr>
          <w:rFonts w:ascii="Times New Roman" w:hAnsi="Times New Roman"/>
          <w:b/>
          <w:lang w:val="sq-AL"/>
        </w:rPr>
      </w:pPr>
      <w:r w:rsidRPr="007525C9">
        <w:rPr>
          <w:rFonts w:ascii="Times New Roman" w:hAnsi="Times New Roman"/>
          <w:b/>
          <w:bCs/>
        </w:rPr>
        <w:t>Formulari i Njoftimit të Skualifikimit</w:t>
      </w:r>
      <w:bookmarkEnd w:id="302"/>
      <w:r w:rsidRPr="007525C9">
        <w:rPr>
          <w:rStyle w:val="Referencaeshnimittfundfaqes"/>
          <w:rFonts w:ascii="Times New Roman" w:hAnsi="Times New Roman"/>
          <w:b/>
          <w:lang w:val="sq-AL"/>
        </w:rPr>
        <w:footnoteReference w:id="7"/>
      </w:r>
    </w:p>
    <w:p w14:paraId="57869A4F" w14:textId="77777777" w:rsidR="00DB73E1" w:rsidRPr="00026D9B" w:rsidRDefault="00DB73E1" w:rsidP="00DB73E1">
      <w:pPr>
        <w:jc w:val="center"/>
        <w:rPr>
          <w:rFonts w:ascii="Times New Roman" w:hAnsi="Times New Roman"/>
          <w:b/>
          <w:lang w:val="sq-AL"/>
        </w:rPr>
      </w:pPr>
    </w:p>
    <w:p w14:paraId="61DAB2CC" w14:textId="77777777" w:rsidR="00DB73E1" w:rsidRPr="00026D9B" w:rsidRDefault="00DB73E1" w:rsidP="00DB73E1">
      <w:pPr>
        <w:rPr>
          <w:rFonts w:ascii="Times New Roman" w:hAnsi="Times New Roman"/>
          <w:lang w:val="sq-AL"/>
        </w:rPr>
      </w:pPr>
      <w:r w:rsidRPr="00026D9B">
        <w:rPr>
          <w:rFonts w:ascii="Times New Roman" w:hAnsi="Times New Roman"/>
          <w:lang w:val="sq-AL"/>
        </w:rPr>
        <w:t>[Vendndodhja dhe data]</w:t>
      </w:r>
    </w:p>
    <w:p w14:paraId="1E0A1DBE" w14:textId="77777777" w:rsidR="00DB73E1" w:rsidRPr="00026D9B" w:rsidRDefault="00DB73E1" w:rsidP="00DB73E1">
      <w:pPr>
        <w:rPr>
          <w:rFonts w:ascii="Times New Roman" w:hAnsi="Times New Roman"/>
          <w:lang w:val="sq-AL"/>
        </w:rPr>
      </w:pPr>
      <w:r w:rsidRPr="00026D9B">
        <w:rPr>
          <w:rFonts w:ascii="Times New Roman" w:hAnsi="Times New Roman"/>
          <w:lang w:val="sq-AL"/>
        </w:rPr>
        <w:t>[Emri dhe adresa e Autoritetit Kontraktor]</w:t>
      </w:r>
    </w:p>
    <w:p w14:paraId="0523CF81" w14:textId="77777777" w:rsidR="00DB73E1" w:rsidRPr="00026D9B" w:rsidRDefault="00DB73E1" w:rsidP="00DB73E1">
      <w:pPr>
        <w:rPr>
          <w:rFonts w:ascii="Times New Roman" w:hAnsi="Times New Roman"/>
          <w:lang w:val="sq-AL"/>
        </w:rPr>
      </w:pPr>
      <w:r w:rsidRPr="00026D9B">
        <w:rPr>
          <w:rFonts w:ascii="Times New Roman" w:hAnsi="Times New Roman"/>
          <w:lang w:val="sq-AL"/>
        </w:rPr>
        <w:t>[Adresa e Ofertuesit]</w:t>
      </w:r>
    </w:p>
    <w:p w14:paraId="49DC344C" w14:textId="77777777" w:rsidR="00DB73E1" w:rsidRPr="00026D9B" w:rsidRDefault="00DB73E1" w:rsidP="00DB73E1">
      <w:pPr>
        <w:rPr>
          <w:rFonts w:ascii="Times New Roman" w:hAnsi="Times New Roman"/>
          <w:lang w:val="sq-AL"/>
        </w:rPr>
      </w:pPr>
    </w:p>
    <w:p w14:paraId="1FCF1670" w14:textId="77777777" w:rsidR="00DB73E1" w:rsidRPr="00026D9B" w:rsidRDefault="00DB73E1" w:rsidP="00DB73E1">
      <w:pPr>
        <w:rPr>
          <w:rFonts w:ascii="Times New Roman" w:hAnsi="Times New Roman"/>
          <w:lang w:val="sq-AL"/>
        </w:rPr>
      </w:pPr>
      <w:r w:rsidRPr="00026D9B">
        <w:rPr>
          <w:rFonts w:ascii="Times New Roman" w:hAnsi="Times New Roman"/>
          <w:color w:val="000000"/>
          <w:lang w:val="sq-AL" w:eastAsia="en-GB"/>
        </w:rPr>
        <w:t xml:space="preserve">I nderuar, Z. / Znj. &lt;Emri i kontaktit </w:t>
      </w:r>
      <w:r w:rsidRPr="00026D9B">
        <w:rPr>
          <w:rFonts w:ascii="Times New Roman" w:hAnsi="Times New Roman"/>
          <w:lang w:val="sq-AL"/>
        </w:rPr>
        <w:t>&gt;</w:t>
      </w:r>
    </w:p>
    <w:p w14:paraId="669C7D75" w14:textId="77777777" w:rsidR="00DB73E1" w:rsidRPr="00026D9B" w:rsidRDefault="00DB73E1" w:rsidP="00DB73E1">
      <w:pPr>
        <w:rPr>
          <w:rFonts w:ascii="Times New Roman" w:hAnsi="Times New Roman"/>
          <w:lang w:val="sq-AL"/>
        </w:rPr>
      </w:pPr>
    </w:p>
    <w:p w14:paraId="1C85E93E" w14:textId="77777777" w:rsidR="00DB73E1" w:rsidRPr="00026D9B" w:rsidRDefault="00DB73E1" w:rsidP="00DB73E1">
      <w:pPr>
        <w:rPr>
          <w:rFonts w:ascii="Times New Roman" w:hAnsi="Times New Roman"/>
          <w:lang w:val="sq-AL"/>
        </w:rPr>
      </w:pPr>
      <w:r w:rsidRPr="00026D9B">
        <w:rPr>
          <w:rFonts w:ascii="Times New Roman" w:hAnsi="Times New Roman"/>
          <w:color w:val="000000"/>
          <w:lang w:val="sq-AL" w:eastAsia="en-GB"/>
        </w:rPr>
        <w:t>Ju falënderojmë për pjesëmarrjen tuaj në procedurën e sipërpërmendur të prokurimit publik. Procedura u zhvillua në përputhje me Ligjin Nr. 162/2020 “Për Prokurimin Publik”</w:t>
      </w:r>
      <w:r>
        <w:rPr>
          <w:rFonts w:ascii="Times New Roman" w:hAnsi="Times New Roman"/>
          <w:color w:val="000000"/>
          <w:lang w:val="sq-AL" w:eastAsia="en-GB"/>
        </w:rPr>
        <w:t xml:space="preserve"> të ndryshuar</w:t>
      </w:r>
      <w:r w:rsidRPr="00026D9B">
        <w:rPr>
          <w:rFonts w:ascii="Times New Roman" w:hAnsi="Times New Roman"/>
          <w:color w:val="000000"/>
          <w:lang w:val="sq-AL" w:eastAsia="en-GB"/>
        </w:rPr>
        <w:t>.</w:t>
      </w:r>
    </w:p>
    <w:p w14:paraId="5851AD0A" w14:textId="77777777" w:rsidR="00DB73E1" w:rsidRPr="00026D9B" w:rsidRDefault="00DB73E1" w:rsidP="00DB73E1">
      <w:pPr>
        <w:jc w:val="both"/>
        <w:rPr>
          <w:rFonts w:ascii="Times New Roman" w:hAnsi="Times New Roman"/>
          <w:color w:val="000000"/>
          <w:lang w:val="sq-AL" w:eastAsia="en-GB"/>
        </w:rPr>
      </w:pPr>
      <w:r w:rsidRPr="00026D9B">
        <w:rPr>
          <w:rFonts w:ascii="Times New Roman" w:hAnsi="Times New Roman"/>
          <w:color w:val="000000"/>
          <w:lang w:val="sq-AL" w:eastAsia="en-GB"/>
        </w:rPr>
        <w:t>Oferta juaj u vlerësua me kujdes në bazë të kushteve dhe kërkesave të përcaktuara në Njoftimin e Kontratës dhe dosjen e ofertës. Me keqardhje ju informojmë  se jeni skualifikuar pasi oferta e paraqitur nga ju është  refuzuar për arsyen (et) e mëposhtme:</w:t>
      </w:r>
    </w:p>
    <w:p w14:paraId="50683757" w14:textId="77777777" w:rsidR="00DB73E1" w:rsidRPr="00026D9B" w:rsidRDefault="00DB73E1" w:rsidP="00DB73E1">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491FF539" w14:textId="77777777" w:rsidR="00DB73E1" w:rsidRPr="00026D9B" w:rsidRDefault="00DB73E1" w:rsidP="00DB73E1">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6A0F65C5" w14:textId="77777777" w:rsidR="00DB73E1" w:rsidRPr="00026D9B" w:rsidRDefault="00DB73E1" w:rsidP="00DB73E1">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6BC01D24" w14:textId="77777777" w:rsidR="00DB73E1" w:rsidRPr="00026D9B" w:rsidRDefault="00DB73E1" w:rsidP="00DB73E1">
      <w:pPr>
        <w:rPr>
          <w:rFonts w:ascii="Times New Roman" w:hAnsi="Times New Roman"/>
          <w:color w:val="000000"/>
          <w:spacing w:val="-2"/>
          <w:lang w:val="sq-AL"/>
        </w:rPr>
      </w:pPr>
      <w:r w:rsidRPr="00026D9B">
        <w:rPr>
          <w:rFonts w:ascii="Times New Roman" w:hAnsi="Times New Roman"/>
          <w:color w:val="000000"/>
          <w:spacing w:val="-2"/>
          <w:lang w:val="sq-AL"/>
        </w:rPr>
        <w:t>_________________________________________________________________________</w:t>
      </w:r>
    </w:p>
    <w:p w14:paraId="442AE178" w14:textId="77777777" w:rsidR="00DB73E1" w:rsidRPr="00026D9B" w:rsidRDefault="00DB73E1" w:rsidP="00DB73E1">
      <w:pPr>
        <w:jc w:val="both"/>
        <w:rPr>
          <w:rFonts w:ascii="Times New Roman" w:hAnsi="Times New Roman"/>
          <w:color w:val="000000"/>
          <w:spacing w:val="-2"/>
          <w:lang w:val="sq-AL"/>
        </w:rPr>
      </w:pPr>
      <w:r w:rsidRPr="00026D9B">
        <w:rPr>
          <w:rFonts w:ascii="Times New Roman" w:hAnsi="Times New Roman"/>
          <w:color w:val="000000"/>
          <w:lang w:val="sq-AL" w:eastAsia="en-GB"/>
        </w:rPr>
        <w:t>Nëse mendoni se autoriteti kontraktor ka shkelur LPP-në ose RPP-në gjatë procedurës së prokurimit publik, ju keni të drejtë të inicioni një procedurë rishikimi pas publikimit te njoftimit te fituesit sipas parashikimeve të  Kapitullin XIV të Ligjit të Prokurimit Publik.</w:t>
      </w:r>
    </w:p>
    <w:p w14:paraId="3C1887F2" w14:textId="77777777" w:rsidR="00DB73E1" w:rsidRPr="00026D9B" w:rsidRDefault="00DB73E1" w:rsidP="00DB73E1">
      <w:pPr>
        <w:spacing w:before="120" w:after="0"/>
        <w:rPr>
          <w:rFonts w:ascii="Times New Roman" w:hAnsi="Times New Roman"/>
          <w:lang w:val="sq-AL"/>
        </w:rPr>
      </w:pPr>
      <w:r w:rsidRPr="00026D9B">
        <w:rPr>
          <w:rFonts w:ascii="Times New Roman" w:hAnsi="Times New Roman"/>
          <w:color w:val="000000"/>
          <w:lang w:val="sq-AL" w:eastAsia="en-GB"/>
        </w:rPr>
        <w:t>Megjithëse nuk mund t'i përdorim shërbimet tuaja në këtë rast, ne besojmë se do të mbeteni të  interesuar për iniciativat tona të prokurimit.</w:t>
      </w:r>
    </w:p>
    <w:p w14:paraId="1424101B" w14:textId="77777777" w:rsidR="00DB73E1" w:rsidRDefault="00DB73E1" w:rsidP="00DB73E1">
      <w:pPr>
        <w:spacing w:before="120" w:after="0"/>
        <w:rPr>
          <w:rFonts w:ascii="Times New Roman" w:hAnsi="Times New Roman"/>
          <w:lang w:val="sq-AL"/>
        </w:rPr>
      </w:pPr>
      <w:r w:rsidRPr="00026D9B">
        <w:rPr>
          <w:rFonts w:ascii="Times New Roman" w:hAnsi="Times New Roman"/>
          <w:lang w:val="sq-AL"/>
        </w:rPr>
        <w:t xml:space="preserve">Me respekt, </w:t>
      </w:r>
    </w:p>
    <w:p w14:paraId="468A9055" w14:textId="77777777" w:rsidR="00DB73E1" w:rsidRPr="00026D9B" w:rsidRDefault="00DB73E1" w:rsidP="00DB73E1">
      <w:pPr>
        <w:spacing w:before="120" w:after="0"/>
        <w:rPr>
          <w:rFonts w:ascii="Times New Roman" w:hAnsi="Times New Roman"/>
          <w:lang w:val="sq-AL"/>
        </w:rPr>
      </w:pPr>
    </w:p>
    <w:p w14:paraId="4CCFF361" w14:textId="77777777" w:rsidR="00DB73E1" w:rsidRPr="00026D9B" w:rsidRDefault="00DB73E1" w:rsidP="00DB73E1">
      <w:pPr>
        <w:rPr>
          <w:rFonts w:ascii="Times New Roman" w:hAnsi="Times New Roman"/>
          <w:b/>
          <w:lang w:val="sq-AL"/>
        </w:rPr>
      </w:pPr>
      <w:r>
        <w:rPr>
          <w:rFonts w:ascii="Times New Roman" w:hAnsi="Times New Roman"/>
          <w:b/>
          <w:lang w:val="sq-AL"/>
        </w:rPr>
        <w:t>Titullari i Autoritetit Kontraktor</w:t>
      </w:r>
    </w:p>
    <w:p w14:paraId="60B8BCA8" w14:textId="77777777" w:rsidR="00DB73E1" w:rsidRPr="00026D9B" w:rsidRDefault="00DB73E1" w:rsidP="00DB73E1">
      <w:pPr>
        <w:tabs>
          <w:tab w:val="left" w:pos="1088"/>
        </w:tabs>
        <w:spacing w:after="0"/>
        <w:rPr>
          <w:rFonts w:ascii="Times New Roman" w:hAnsi="Times New Roman"/>
          <w:b/>
          <w:lang w:val="sq-AL"/>
        </w:rPr>
      </w:pPr>
    </w:p>
    <w:p w14:paraId="2A2A72DE" w14:textId="77777777" w:rsidR="00DB73E1" w:rsidRPr="00026D9B" w:rsidRDefault="00DB73E1" w:rsidP="00DB73E1">
      <w:pPr>
        <w:pStyle w:val="TenderForms"/>
        <w:jc w:val="both"/>
        <w:rPr>
          <w:rFonts w:ascii="Times New Roman" w:hAnsi="Times New Roman"/>
          <w:sz w:val="22"/>
          <w:szCs w:val="22"/>
          <w:shd w:val="clear" w:color="auto" w:fill="E2EFD9"/>
          <w:lang w:val="sq-AL"/>
        </w:rPr>
      </w:pPr>
      <w:r w:rsidRPr="00026D9B">
        <w:rPr>
          <w:rFonts w:ascii="Times New Roman" w:hAnsi="Times New Roman"/>
          <w:sz w:val="22"/>
          <w:szCs w:val="22"/>
          <w:lang w:val="sq-AL"/>
        </w:rPr>
        <w:t xml:space="preserve">Shtojca </w:t>
      </w:r>
      <w:r>
        <w:rPr>
          <w:rFonts w:ascii="Times New Roman" w:hAnsi="Times New Roman"/>
          <w:sz w:val="22"/>
          <w:szCs w:val="22"/>
          <w:lang w:val="sq-AL"/>
        </w:rPr>
        <w:t>11.</w:t>
      </w:r>
    </w:p>
    <w:p w14:paraId="39856F76" w14:textId="77777777" w:rsidR="00DB73E1" w:rsidRPr="00454BF3" w:rsidRDefault="00DB73E1" w:rsidP="00DB73E1">
      <w:pPr>
        <w:tabs>
          <w:tab w:val="left" w:pos="1088"/>
        </w:tabs>
        <w:spacing w:after="0"/>
        <w:rPr>
          <w:rFonts w:ascii="Times New Roman" w:hAnsi="Times New Roman"/>
          <w:b/>
          <w:i/>
          <w:lang w:val="sq-AL"/>
        </w:rPr>
      </w:pPr>
    </w:p>
    <w:p w14:paraId="4F11E047" w14:textId="77777777" w:rsidR="00DB73E1" w:rsidRPr="00B41670" w:rsidRDefault="00DB73E1" w:rsidP="00DB73E1">
      <w:pPr>
        <w:jc w:val="center"/>
        <w:rPr>
          <w:rFonts w:ascii="Times New Roman" w:hAnsi="Times New Roman"/>
          <w:lang w:val="sq-AL"/>
        </w:rPr>
      </w:pPr>
      <w:r w:rsidRPr="00A52238">
        <w:rPr>
          <w:rFonts w:ascii="Times New Roman" w:hAnsi="Times New Roman"/>
          <w:iCs/>
          <w:lang w:val="sq-AL"/>
        </w:rPr>
        <w:t>[</w:t>
      </w:r>
      <w:r w:rsidRPr="00B41670">
        <w:rPr>
          <w:rFonts w:ascii="Times New Roman" w:hAnsi="Times New Roman"/>
          <w:i/>
          <w:lang w:val="sq-AL"/>
        </w:rPr>
        <w:t>Shtojcë  për tu plotësuar nga Autoriteti Kontraktor</w:t>
      </w:r>
      <w:r w:rsidRPr="00B41670">
        <w:rPr>
          <w:rFonts w:ascii="Times New Roman" w:hAnsi="Times New Roman"/>
          <w:lang w:val="sq-AL"/>
        </w:rPr>
        <w:t>]</w:t>
      </w:r>
    </w:p>
    <w:p w14:paraId="7BD5D889" w14:textId="77777777" w:rsidR="00DB73E1" w:rsidRDefault="00DB73E1" w:rsidP="00DB73E1">
      <w:pPr>
        <w:jc w:val="center"/>
        <w:rPr>
          <w:rFonts w:ascii="Times New Roman" w:eastAsia="Arial Unicode MS" w:hAnsi="Times New Roman"/>
          <w:bCs/>
          <w:i/>
        </w:rPr>
      </w:pPr>
      <w:r w:rsidRPr="00B41670">
        <w:rPr>
          <w:rFonts w:ascii="Times New Roman" w:hAnsi="Times New Roman"/>
          <w:b/>
          <w:bCs/>
          <w:shd w:val="clear" w:color="auto" w:fill="FFFFFF" w:themeFill="background1"/>
        </w:rPr>
        <w:t>FORMULARI I NJOFTIMIT TË FITUESIT</w:t>
      </w:r>
      <w:r>
        <w:rPr>
          <w:rFonts w:ascii="Times New Roman" w:hAnsi="Times New Roman"/>
          <w:b/>
          <w:bCs/>
          <w:shd w:val="clear" w:color="auto" w:fill="FFFFFF" w:themeFill="background1"/>
        </w:rPr>
        <w:t>,</w:t>
      </w:r>
      <w:r w:rsidRPr="00B41670">
        <w:rPr>
          <w:rFonts w:ascii="Times New Roman" w:hAnsi="Times New Roman"/>
          <w:b/>
          <w:bCs/>
          <w:shd w:val="clear" w:color="auto" w:fill="FFFFFF" w:themeFill="background1"/>
        </w:rPr>
        <w:t xml:space="preserve"> </w:t>
      </w:r>
      <w:r>
        <w:rPr>
          <w:rFonts w:ascii="Times New Roman" w:hAnsi="Times New Roman"/>
          <w:b/>
          <w:bCs/>
          <w:lang w:val="sq-AL"/>
        </w:rPr>
        <w:t>PAS PUBLIKIMIT TË TË CILIT FILLOJNË AFATET E ANKIMIMIT</w:t>
      </w:r>
      <w:r w:rsidRPr="00B41670" w:rsidDel="009C0AEB">
        <w:rPr>
          <w:rFonts w:ascii="Times New Roman" w:hAnsi="Times New Roman"/>
          <w:b/>
          <w:bCs/>
          <w:shd w:val="clear" w:color="auto" w:fill="FFFFFF" w:themeFill="background1"/>
        </w:rPr>
        <w:t xml:space="preserve"> </w:t>
      </w:r>
    </w:p>
    <w:p w14:paraId="55E0EA51" w14:textId="77777777" w:rsidR="00DB73E1" w:rsidRPr="002C7BCB" w:rsidRDefault="00DB73E1" w:rsidP="00DB73E1">
      <w:pPr>
        <w:spacing w:after="80"/>
        <w:jc w:val="both"/>
        <w:rPr>
          <w:rFonts w:ascii="Times New Roman" w:eastAsia="Arial Unicode MS" w:hAnsi="Times New Roman"/>
          <w:b/>
          <w:i/>
          <w:lang w:val="sq-AL"/>
        </w:rPr>
      </w:pPr>
      <w:r w:rsidRPr="002C7BCB">
        <w:rPr>
          <w:rFonts w:ascii="Times New Roman" w:eastAsia="Arial Unicode MS" w:hAnsi="Times New Roman"/>
          <w:b/>
          <w:iCs/>
          <w:lang w:val="sq-AL"/>
        </w:rPr>
        <w:t>Data</w:t>
      </w:r>
    </w:p>
    <w:p w14:paraId="308A0AA8" w14:textId="77777777" w:rsidR="00DB73E1" w:rsidRDefault="00DB73E1" w:rsidP="00DB73E1">
      <w:pPr>
        <w:spacing w:after="80"/>
        <w:jc w:val="both"/>
        <w:rPr>
          <w:rFonts w:ascii="Times New Roman" w:eastAsia="Arial Unicode MS" w:hAnsi="Times New Roman"/>
          <w:lang w:val="sq-AL"/>
        </w:rPr>
      </w:pPr>
      <w:r w:rsidRPr="002C7BCB">
        <w:rPr>
          <w:rFonts w:ascii="Times New Roman" w:eastAsia="Arial Unicode MS" w:hAnsi="Times New Roman"/>
          <w:b/>
          <w:bCs/>
          <w:lang w:val="sq-AL"/>
        </w:rPr>
        <w:t>Drejtuar:</w:t>
      </w:r>
      <w:r w:rsidRPr="002C7BCB">
        <w:rPr>
          <w:rFonts w:ascii="Times New Roman" w:eastAsia="Arial Unicode MS" w:hAnsi="Times New Roman"/>
          <w:lang w:val="sq-AL"/>
        </w:rPr>
        <w:t xml:space="preserve"> </w:t>
      </w:r>
    </w:p>
    <w:p w14:paraId="3AC791B8" w14:textId="77777777" w:rsidR="00DB73E1" w:rsidRDefault="00DB73E1" w:rsidP="00DB73E1">
      <w:pPr>
        <w:spacing w:after="80"/>
        <w:jc w:val="both"/>
        <w:rPr>
          <w:rFonts w:ascii="Times New Roman" w:eastAsia="Arial Unicode MS" w:hAnsi="Times New Roman"/>
          <w:b/>
          <w:bCs/>
          <w:lang w:val="sq-AL"/>
        </w:rPr>
      </w:pPr>
    </w:p>
    <w:p w14:paraId="152E0CA6" w14:textId="77777777" w:rsidR="00DB73E1" w:rsidRPr="004235B3" w:rsidRDefault="00DB73E1" w:rsidP="00DB73E1">
      <w:pPr>
        <w:spacing w:after="80" w:line="240" w:lineRule="auto"/>
        <w:jc w:val="both"/>
        <w:rPr>
          <w:rFonts w:ascii="Times New Roman" w:eastAsia="Arial Unicode MS" w:hAnsi="Times New Roman"/>
          <w:b/>
          <w:bCs/>
          <w:i/>
          <w:iCs/>
          <w:lang w:val="sq-AL"/>
        </w:rPr>
      </w:pPr>
      <w:r w:rsidRPr="004235B3">
        <w:rPr>
          <w:rFonts w:ascii="Times New Roman" w:eastAsia="Arial Unicode MS" w:hAnsi="Times New Roman"/>
          <w:b/>
          <w:bCs/>
          <w:lang w:val="sq-AL"/>
        </w:rPr>
        <w:t>Operatorit Ekonomik</w:t>
      </w:r>
      <w:r>
        <w:rPr>
          <w:rFonts w:ascii="Times New Roman" w:eastAsia="Arial Unicode MS" w:hAnsi="Times New Roman"/>
          <w:b/>
          <w:bCs/>
          <w:lang w:val="sq-AL"/>
        </w:rPr>
        <w:t xml:space="preserve">  </w:t>
      </w:r>
      <w:r w:rsidRPr="004235B3">
        <w:rPr>
          <w:rFonts w:ascii="Times New Roman" w:eastAsia="Arial Unicode MS" w:hAnsi="Times New Roman"/>
          <w:b/>
          <w:bCs/>
          <w:lang w:val="sq-AL"/>
        </w:rPr>
        <w:t xml:space="preserve">(OE)  </w:t>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t xml:space="preserve"> </w:t>
      </w:r>
      <w:r w:rsidRPr="004235B3">
        <w:rPr>
          <w:rFonts w:ascii="Times New Roman" w:hAnsi="Times New Roman"/>
          <w:b/>
          <w:bCs/>
          <w:u w:val="single"/>
          <w:lang w:val="it-IT"/>
        </w:rPr>
        <w:sym w:font="Symbol" w:char="F080"/>
      </w:r>
      <w:r w:rsidRPr="004235B3">
        <w:rPr>
          <w:rFonts w:ascii="Times New Roman" w:hAnsi="Times New Roman"/>
          <w:b/>
          <w:bCs/>
          <w:u w:val="single"/>
          <w:lang w:val="it-IT"/>
        </w:rPr>
        <w:t xml:space="preserve">    </w:t>
      </w:r>
      <w:r w:rsidRPr="004235B3">
        <w:rPr>
          <w:rFonts w:ascii="Times New Roman" w:hAnsi="Times New Roman"/>
          <w:b/>
          <w:bCs/>
          <w:u w:val="single"/>
          <w:lang w:val="it-IT"/>
        </w:rPr>
        <w:tab/>
      </w:r>
      <w:r w:rsidRPr="004235B3">
        <w:rPr>
          <w:rFonts w:ascii="Times New Roman" w:eastAsia="Arial Unicode MS" w:hAnsi="Times New Roman"/>
          <w:b/>
          <w:bCs/>
          <w:lang w:val="sq-AL"/>
        </w:rPr>
        <w:t xml:space="preserve">ose  </w:t>
      </w:r>
    </w:p>
    <w:p w14:paraId="22A7F6C0" w14:textId="77777777" w:rsidR="00DB73E1" w:rsidRPr="004235B3" w:rsidRDefault="00DB73E1" w:rsidP="00DB73E1">
      <w:pPr>
        <w:spacing w:after="0" w:line="240" w:lineRule="auto"/>
        <w:rPr>
          <w:rFonts w:ascii="Times New Roman" w:hAnsi="Times New Roman"/>
          <w:u w:val="single"/>
          <w:lang w:val="it-IT"/>
        </w:rPr>
      </w:pPr>
      <w:r w:rsidRPr="004235B3">
        <w:rPr>
          <w:rFonts w:ascii="Times New Roman" w:eastAsia="Arial Unicode MS" w:hAnsi="Times New Roman"/>
          <w:i/>
          <w:iCs/>
          <w:lang w:val="sq-AL"/>
        </w:rPr>
        <w:t xml:space="preserve"> [Emri, Nipti dhe adresa e Operatorit Ekonomik]</w:t>
      </w:r>
    </w:p>
    <w:p w14:paraId="20B1F14E" w14:textId="77777777" w:rsidR="00DB73E1" w:rsidRDefault="00DB73E1" w:rsidP="00DB73E1">
      <w:pPr>
        <w:spacing w:after="80"/>
        <w:jc w:val="both"/>
        <w:rPr>
          <w:rFonts w:ascii="Times New Roman" w:eastAsia="Arial Unicode MS" w:hAnsi="Times New Roman"/>
          <w:b/>
          <w:bCs/>
          <w:lang w:val="sq-AL"/>
        </w:rPr>
      </w:pPr>
    </w:p>
    <w:p w14:paraId="6582F0BC" w14:textId="77777777" w:rsidR="00DB73E1" w:rsidRPr="004235B3" w:rsidRDefault="00DB73E1" w:rsidP="00DB73E1">
      <w:pPr>
        <w:spacing w:after="80" w:line="240" w:lineRule="auto"/>
        <w:jc w:val="both"/>
        <w:rPr>
          <w:rFonts w:ascii="Times New Roman" w:hAnsi="Times New Roman"/>
          <w:b/>
          <w:bCs/>
          <w:u w:val="single"/>
          <w:lang w:val="it-IT"/>
        </w:rPr>
      </w:pPr>
      <w:r w:rsidRPr="004235B3">
        <w:rPr>
          <w:rFonts w:ascii="Times New Roman" w:eastAsia="Arial Unicode MS" w:hAnsi="Times New Roman"/>
          <w:b/>
          <w:bCs/>
          <w:lang w:val="sq-AL"/>
        </w:rPr>
        <w:t>Bashkimit të Operator</w:t>
      </w:r>
      <w:r>
        <w:rPr>
          <w:rFonts w:ascii="Times New Roman" w:eastAsia="Arial Unicode MS" w:hAnsi="Times New Roman"/>
          <w:b/>
          <w:bCs/>
          <w:lang w:val="sq-AL"/>
        </w:rPr>
        <w:t>ë</w:t>
      </w:r>
      <w:r w:rsidRPr="004235B3">
        <w:rPr>
          <w:rFonts w:ascii="Times New Roman" w:eastAsia="Arial Unicode MS" w:hAnsi="Times New Roman"/>
          <w:b/>
          <w:bCs/>
          <w:lang w:val="sq-AL"/>
        </w:rPr>
        <w:t>ve Ekonomik</w:t>
      </w:r>
      <w:r>
        <w:rPr>
          <w:rFonts w:ascii="Times New Roman" w:eastAsia="Arial Unicode MS" w:hAnsi="Times New Roman"/>
          <w:b/>
          <w:bCs/>
          <w:lang w:val="sq-AL"/>
        </w:rPr>
        <w:t>ë</w:t>
      </w:r>
      <w:r w:rsidRPr="004235B3">
        <w:rPr>
          <w:rFonts w:ascii="Times New Roman" w:eastAsia="Arial Unicode MS" w:hAnsi="Times New Roman"/>
          <w:b/>
          <w:bCs/>
          <w:lang w:val="sq-AL"/>
        </w:rPr>
        <w:t xml:space="preserve">  (BOE)   </w:t>
      </w:r>
      <w:r w:rsidRPr="004235B3">
        <w:rPr>
          <w:rFonts w:ascii="Times New Roman" w:hAnsi="Times New Roman"/>
          <w:b/>
          <w:bCs/>
          <w:u w:val="single"/>
          <w:lang w:val="it-IT"/>
        </w:rPr>
        <w:sym w:font="Symbol" w:char="F080"/>
      </w:r>
      <w:r w:rsidRPr="004235B3">
        <w:rPr>
          <w:rFonts w:ascii="Times New Roman" w:hAnsi="Times New Roman"/>
          <w:b/>
          <w:bCs/>
          <w:u w:val="single"/>
          <w:lang w:val="it-IT"/>
        </w:rPr>
        <w:t xml:space="preserve">  </w:t>
      </w:r>
    </w:p>
    <w:p w14:paraId="6B5A4D5D" w14:textId="77777777" w:rsidR="00DB73E1" w:rsidRPr="004235B3" w:rsidRDefault="00DB73E1" w:rsidP="00DB73E1">
      <w:pPr>
        <w:spacing w:after="80" w:line="240" w:lineRule="auto"/>
        <w:jc w:val="both"/>
        <w:rPr>
          <w:rFonts w:ascii="Times New Roman" w:eastAsia="Arial Unicode MS" w:hAnsi="Times New Roman"/>
          <w:i/>
          <w:iCs/>
          <w:lang w:val="sq-AL"/>
        </w:rPr>
      </w:pPr>
      <w:r w:rsidRPr="004235B3">
        <w:rPr>
          <w:rFonts w:ascii="Times New Roman" w:eastAsia="Arial Unicode MS" w:hAnsi="Times New Roman"/>
          <w:i/>
          <w:iCs/>
          <w:lang w:val="sq-AL"/>
        </w:rPr>
        <w:t>[Emrat, Nipt-et, %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 e an</w:t>
      </w:r>
      <w:r>
        <w:rPr>
          <w:rFonts w:ascii="Times New Roman" w:eastAsia="Arial Unicode MS" w:hAnsi="Times New Roman"/>
          <w:i/>
          <w:iCs/>
          <w:lang w:val="sq-AL"/>
        </w:rPr>
        <w:t>ë</w:t>
      </w:r>
      <w:r w:rsidRPr="004235B3">
        <w:rPr>
          <w:rFonts w:ascii="Times New Roman" w:eastAsia="Arial Unicode MS" w:hAnsi="Times New Roman"/>
          <w:i/>
          <w:iCs/>
          <w:lang w:val="sq-AL"/>
        </w:rPr>
        <w:t>tar</w:t>
      </w:r>
      <w:r>
        <w:rPr>
          <w:rFonts w:ascii="Times New Roman" w:eastAsia="Arial Unicode MS" w:hAnsi="Times New Roman"/>
          <w:i/>
          <w:iCs/>
          <w:lang w:val="sq-AL"/>
        </w:rPr>
        <w:t>ë</w:t>
      </w:r>
      <w:r w:rsidRPr="004235B3">
        <w:rPr>
          <w:rFonts w:ascii="Times New Roman" w:eastAsia="Arial Unicode MS" w:hAnsi="Times New Roman"/>
          <w:i/>
          <w:iCs/>
          <w:lang w:val="sq-AL"/>
        </w:rPr>
        <w:t>ve t</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 BOE]</w:t>
      </w:r>
    </w:p>
    <w:p w14:paraId="0256C64D" w14:textId="77777777" w:rsidR="00DB73E1" w:rsidRPr="004235B3" w:rsidRDefault="00DB73E1" w:rsidP="00DB73E1">
      <w:pPr>
        <w:spacing w:after="80"/>
        <w:rPr>
          <w:rFonts w:ascii="Times New Roman" w:hAnsi="Times New Roman"/>
          <w:b/>
          <w:bCs/>
          <w:iCs/>
          <w:lang w:val="sq-AL"/>
        </w:rPr>
      </w:pPr>
    </w:p>
    <w:p w14:paraId="56021F75" w14:textId="77777777" w:rsidR="00DB73E1" w:rsidRPr="004235B3" w:rsidRDefault="00DB73E1" w:rsidP="00DB73E1">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2A7DC125" w14:textId="77777777" w:rsidR="00DB73E1" w:rsidRPr="004235B3" w:rsidRDefault="00DB73E1" w:rsidP="00DB73E1">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sidRPr="004235B3">
        <w:rPr>
          <w:rFonts w:ascii="Times New Roman" w:hAnsi="Times New Roman"/>
          <w:b/>
          <w:bCs/>
          <w:i/>
          <w:lang w:val="sq-AL"/>
        </w:rPr>
        <w:sym w:font="Symbol" w:char="F093"/>
      </w:r>
    </w:p>
    <w:p w14:paraId="356779AA"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5DB344B3"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15F6DFB" w14:textId="77777777" w:rsidR="00DB73E1" w:rsidRPr="004235B3" w:rsidRDefault="00DB73E1" w:rsidP="00DB73E1">
      <w:pPr>
        <w:spacing w:after="0"/>
        <w:jc w:val="both"/>
        <w:rPr>
          <w:rFonts w:ascii="Times New Roman" w:hAnsi="Times New Roman"/>
          <w:u w:val="single"/>
          <w:lang w:val="it-IT"/>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050AFFB1" w14:textId="77777777" w:rsidR="00DB73E1" w:rsidRPr="004235B3" w:rsidRDefault="00DB73E1" w:rsidP="00DB73E1">
      <w:pPr>
        <w:spacing w:after="80"/>
        <w:ind w:left="1440" w:firstLine="720"/>
        <w:jc w:val="both"/>
        <w:rPr>
          <w:rFonts w:ascii="Times New Roman" w:hAnsi="Times New Roman"/>
          <w:b/>
          <w:bCs/>
          <w:lang w:val="it-IT"/>
        </w:rPr>
      </w:pPr>
      <w:r w:rsidRPr="004235B3">
        <w:rPr>
          <w:rFonts w:ascii="Times New Roman" w:hAnsi="Times New Roman"/>
          <w:b/>
          <w:bCs/>
          <w:lang w:val="it-IT"/>
        </w:rPr>
        <w:t xml:space="preserve">PO </w:t>
      </w:r>
      <w:r w:rsidRPr="004235B3">
        <w:rPr>
          <w:rFonts w:ascii="Times New Roman" w:hAnsi="Times New Roman"/>
          <w:b/>
          <w:bCs/>
          <w:lang w:val="it-IT"/>
        </w:rPr>
        <w:tab/>
      </w:r>
      <w:r w:rsidRPr="004235B3">
        <w:rPr>
          <w:rFonts w:ascii="Times New Roman" w:hAnsi="Times New Roman"/>
          <w:b/>
          <w:bCs/>
          <w:lang w:val="it-IT"/>
        </w:rPr>
        <w:sym w:font="Symbol" w:char="F080"/>
      </w:r>
      <w:r w:rsidRPr="004235B3">
        <w:rPr>
          <w:rFonts w:ascii="Times New Roman" w:hAnsi="Times New Roman"/>
          <w:b/>
          <w:bCs/>
          <w:lang w:val="it-IT"/>
        </w:rPr>
        <w:tab/>
      </w:r>
      <w:r w:rsidRPr="004235B3">
        <w:rPr>
          <w:rFonts w:ascii="Times New Roman" w:hAnsi="Times New Roman"/>
          <w:b/>
          <w:bCs/>
          <w:lang w:val="it-IT"/>
        </w:rPr>
        <w:tab/>
        <w:t xml:space="preserve">JO </w:t>
      </w:r>
      <w:r w:rsidRPr="004235B3">
        <w:rPr>
          <w:rFonts w:ascii="Times New Roman" w:hAnsi="Times New Roman"/>
          <w:b/>
          <w:bCs/>
          <w:lang w:val="it-IT"/>
        </w:rPr>
        <w:sym w:font="Symbol" w:char="F080"/>
      </w:r>
    </w:p>
    <w:p w14:paraId="11FFE40C" w14:textId="77777777" w:rsidR="00DB73E1" w:rsidRPr="004235B3" w:rsidRDefault="00DB73E1" w:rsidP="00DB73E1">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u w:val="single"/>
          <w:lang w:val="it-IT"/>
        </w:rPr>
        <w:t>:</w:t>
      </w:r>
      <w:r w:rsidRPr="004235B3">
        <w:rPr>
          <w:rFonts w:ascii="Times New Roman" w:eastAsia="Arial Unicode MS" w:hAnsi="Times New Roman"/>
          <w:i/>
          <w:iCs/>
          <w:lang w:val="sq-AL"/>
        </w:rPr>
        <w:t xml:space="preserve"> _____________________________________</w:t>
      </w:r>
    </w:p>
    <w:p w14:paraId="20DC636C" w14:textId="77777777" w:rsidR="00DB73E1" w:rsidRPr="004235B3" w:rsidRDefault="00DB73E1" w:rsidP="00DB73E1">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41DEEF84" w14:textId="77777777" w:rsidR="00DB73E1" w:rsidRDefault="00DB73E1" w:rsidP="00DB73E1">
      <w:pPr>
        <w:spacing w:after="80"/>
        <w:rPr>
          <w:rFonts w:ascii="Times New Roman" w:hAnsi="Times New Roman"/>
          <w:lang w:val="sq-AL"/>
        </w:rPr>
      </w:pPr>
    </w:p>
    <w:p w14:paraId="20976728" w14:textId="77777777" w:rsidR="00DB73E1" w:rsidRPr="004235B3" w:rsidRDefault="00DB73E1" w:rsidP="00DB73E1">
      <w:pPr>
        <w:spacing w:after="80"/>
        <w:rPr>
          <w:rFonts w:ascii="Times New Roman" w:hAnsi="Times New Roman"/>
          <w:lang w:val="sq-AL"/>
        </w:rPr>
      </w:pPr>
      <w:r w:rsidRPr="004235B3">
        <w:rPr>
          <w:rFonts w:ascii="Times New Roman" w:hAnsi="Times New Roman"/>
          <w:lang w:val="sq-AL"/>
        </w:rPr>
        <w:t>Tipi i Kontrat</w:t>
      </w:r>
      <w:r>
        <w:rPr>
          <w:rFonts w:ascii="Times New Roman" w:hAnsi="Times New Roman"/>
          <w:lang w:val="sq-AL"/>
        </w:rPr>
        <w:t>ë</w:t>
      </w:r>
      <w:r w:rsidRPr="004235B3">
        <w:rPr>
          <w:rFonts w:ascii="Times New Roman" w:hAnsi="Times New Roman"/>
          <w:lang w:val="sq-AL"/>
        </w:rPr>
        <w:t>s:_______________</w:t>
      </w:r>
    </w:p>
    <w:p w14:paraId="6B5D38F4" w14:textId="77777777" w:rsidR="00DB73E1" w:rsidRPr="004235B3" w:rsidRDefault="00DB73E1" w:rsidP="00DB73E1">
      <w:pPr>
        <w:spacing w:after="80"/>
        <w:rPr>
          <w:rFonts w:ascii="Times New Roman" w:hAnsi="Times New Roman"/>
          <w:lang w:val="sq-AL"/>
        </w:rPr>
      </w:pPr>
      <w:r w:rsidRPr="004235B3">
        <w:rPr>
          <w:rFonts w:ascii="Times New Roman" w:hAnsi="Times New Roman"/>
          <w:lang w:val="sq-AL"/>
        </w:rPr>
        <w:t>Lloji i Procedurës së prokurimit:__________</w:t>
      </w:r>
    </w:p>
    <w:p w14:paraId="725ED728" w14:textId="77777777" w:rsidR="00DB73E1" w:rsidRPr="004235B3" w:rsidRDefault="00DB73E1" w:rsidP="00DB73E1">
      <w:pPr>
        <w:spacing w:after="80"/>
        <w:jc w:val="both"/>
        <w:rPr>
          <w:rFonts w:ascii="Times New Roman" w:hAnsi="Times New Roman"/>
          <w:lang w:val="sq-AL"/>
        </w:rPr>
      </w:pPr>
    </w:p>
    <w:p w14:paraId="3B7116BD" w14:textId="77777777" w:rsidR="00DB73E1" w:rsidRPr="004235B3" w:rsidRDefault="00DB73E1" w:rsidP="00DB73E1">
      <w:pPr>
        <w:spacing w:after="80"/>
        <w:jc w:val="both"/>
        <w:rPr>
          <w:rFonts w:ascii="Times New Roman" w:hAnsi="Times New Roman"/>
          <w:i/>
          <w:lang w:val="sq-AL"/>
        </w:rPr>
      </w:pPr>
      <w:r w:rsidRPr="004235B3">
        <w:rPr>
          <w:rFonts w:ascii="Times New Roman" w:hAnsi="Times New Roman"/>
          <w:lang w:val="sq-AL"/>
        </w:rPr>
        <w:t xml:space="preserve">Numri i Procedurës / referenca e Lotit: Përshkrimi i shkurtër i kontratës: </w:t>
      </w:r>
      <w:r w:rsidRPr="004235B3">
        <w:rPr>
          <w:rFonts w:ascii="Times New Roman" w:hAnsi="Times New Roman"/>
          <w:i/>
          <w:lang w:val="sq-AL"/>
        </w:rPr>
        <w:t xml:space="preserve">[Objekti, </w:t>
      </w:r>
      <w:r w:rsidRPr="004235B3">
        <w:rPr>
          <w:rFonts w:ascii="Times New Roman" w:hAnsi="Times New Roman"/>
          <w:lang w:val="sq-AL"/>
        </w:rPr>
        <w:t>s</w:t>
      </w:r>
      <w:r w:rsidRPr="004235B3">
        <w:rPr>
          <w:rFonts w:ascii="Times New Roman" w:hAnsi="Times New Roman"/>
          <w:i/>
          <w:lang w:val="sq-AL"/>
        </w:rPr>
        <w:t>asitë dhe kohëzgjatja e kontratës]</w:t>
      </w:r>
    </w:p>
    <w:p w14:paraId="7C821837" w14:textId="77777777" w:rsidR="00DB73E1" w:rsidRPr="004235B3" w:rsidRDefault="00DB73E1" w:rsidP="00DB73E1">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 xml:space="preserve">s në SPE:________________ </w:t>
      </w:r>
    </w:p>
    <w:p w14:paraId="25E7E1BB" w14:textId="77777777" w:rsidR="00DB73E1" w:rsidRPr="00502A62" w:rsidRDefault="00DB73E1" w:rsidP="00DB73E1">
      <w:pPr>
        <w:spacing w:after="80"/>
        <w:jc w:val="both"/>
        <w:rPr>
          <w:rFonts w:ascii="Times New Roman" w:hAnsi="Times New Roman"/>
          <w:lang w:val="sq-AL"/>
        </w:rPr>
      </w:pPr>
      <w:r w:rsidRPr="004235B3">
        <w:rPr>
          <w:rFonts w:ascii="Times New Roman" w:hAnsi="Times New Roman"/>
          <w:lang w:val="sq-AL"/>
        </w:rPr>
        <w:t>Data e Publikimit të Njoftimit të Kontrat</w:t>
      </w:r>
      <w:r>
        <w:rPr>
          <w:rFonts w:ascii="Times New Roman" w:hAnsi="Times New Roman"/>
          <w:lang w:val="sq-AL"/>
        </w:rPr>
        <w:t>ë</w:t>
      </w:r>
      <w:r w:rsidRPr="004235B3">
        <w:rPr>
          <w:rFonts w:ascii="Times New Roman" w:hAnsi="Times New Roman"/>
          <w:lang w:val="sq-AL"/>
        </w:rPr>
        <w:t xml:space="preserve">s në Buletinin e Njoftimeve Publike </w:t>
      </w:r>
      <w:r w:rsidRPr="004235B3">
        <w:rPr>
          <w:rFonts w:ascii="Times New Roman" w:hAnsi="Times New Roman"/>
          <w:i/>
          <w:lang w:val="sq-AL"/>
        </w:rPr>
        <w:t>[Data] [Numri</w:t>
      </w:r>
      <w:r w:rsidRPr="004235B3">
        <w:rPr>
          <w:rFonts w:ascii="Times New Roman" w:hAnsi="Times New Roman"/>
          <w:i/>
          <w:iCs/>
          <w:lang w:val="sq-AL"/>
        </w:rPr>
        <w:t>]______</w:t>
      </w:r>
      <w:r w:rsidRPr="00502A62">
        <w:rPr>
          <w:rFonts w:ascii="Times New Roman" w:hAnsi="Times New Roman"/>
          <w:i/>
          <w:iCs/>
          <w:lang w:val="sq-AL"/>
        </w:rPr>
        <w:t xml:space="preserve"> </w:t>
      </w:r>
    </w:p>
    <w:p w14:paraId="4BCB7E34" w14:textId="77777777" w:rsidR="00DB73E1" w:rsidRPr="00502A62" w:rsidRDefault="00DB73E1" w:rsidP="00DB73E1">
      <w:pPr>
        <w:spacing w:after="80"/>
        <w:rPr>
          <w:rFonts w:ascii="Times New Roman" w:hAnsi="Times New Roman"/>
          <w:color w:val="000000"/>
          <w:lang w:val="sq-AL"/>
        </w:rPr>
      </w:pPr>
    </w:p>
    <w:p w14:paraId="58B55E5E" w14:textId="77777777" w:rsidR="00DB73E1" w:rsidRPr="00716BCE" w:rsidRDefault="00DB73E1" w:rsidP="00DB73E1">
      <w:pPr>
        <w:spacing w:after="80"/>
        <w:rPr>
          <w:rFonts w:ascii="Times New Roman" w:hAnsi="Times New Roman"/>
          <w:b/>
          <w:bCs/>
          <w:color w:val="000000"/>
          <w:lang w:val="sq-AL"/>
        </w:rPr>
      </w:pPr>
      <w:r w:rsidRPr="00716BCE">
        <w:rPr>
          <w:rFonts w:ascii="Times New Roman" w:hAnsi="Times New Roman"/>
          <w:b/>
          <w:bCs/>
          <w:color w:val="000000"/>
          <w:lang w:val="sq-AL"/>
        </w:rPr>
        <w:t xml:space="preserve">KRITERET E PËRZGJEDHJES SË FITUESIT: </w:t>
      </w:r>
    </w:p>
    <w:p w14:paraId="40F20EF2" w14:textId="77777777" w:rsidR="00DB73E1" w:rsidRPr="00502A62" w:rsidRDefault="00DB73E1" w:rsidP="00DB73E1">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kosto </w:t>
      </w:r>
      <w:r w:rsidRPr="00502A62">
        <w:rPr>
          <w:rFonts w:ascii="Times New Roman" w:hAnsi="Times New Roman"/>
          <w:color w:val="000000"/>
          <w:lang w:val="sq-AL"/>
        </w:rPr>
        <w:t xml:space="preserve">  </w:t>
      </w:r>
    </w:p>
    <w:p w14:paraId="213428BE" w14:textId="77777777" w:rsidR="00DB73E1" w:rsidRPr="00502A62" w:rsidRDefault="00DB73E1" w:rsidP="00DB73E1">
      <w:pPr>
        <w:spacing w:after="80"/>
        <w:rPr>
          <w:rFonts w:ascii="Times New Roman" w:hAnsi="Times New Roman"/>
          <w:color w:val="000000"/>
          <w:lang w:val="sq-AL"/>
        </w:rPr>
      </w:pPr>
      <w:r>
        <w:rPr>
          <w:rFonts w:ascii="Times New Roman" w:hAnsi="Times New Roman"/>
          <w:color w:val="000000"/>
          <w:lang w:val="sq-AL"/>
        </w:rPr>
        <w:t>-</w:t>
      </w:r>
      <w:r>
        <w:rPr>
          <w:rFonts w:ascii="Times New Roman" w:hAnsi="Times New Roman"/>
          <w:color w:val="000000"/>
          <w:lang w:val="sq-AL"/>
        </w:rPr>
        <w:tab/>
      </w:r>
      <w:r w:rsidRPr="00502A62">
        <w:rPr>
          <w:rFonts w:ascii="Times New Roman" w:hAnsi="Times New Roman"/>
          <w:color w:val="000000"/>
          <w:lang w:val="sq-AL"/>
        </w:rPr>
        <w:t xml:space="preserve">oferta ekonomikisht më e favorshme bazuar në çmim </w:t>
      </w:r>
      <w:r w:rsidRPr="00502A62">
        <w:rPr>
          <w:rFonts w:ascii="Times New Roman" w:hAnsi="Times New Roman"/>
          <w:color w:val="000000"/>
          <w:lang w:val="sq-AL"/>
        </w:rPr>
        <w:t xml:space="preserve">  </w:t>
      </w:r>
    </w:p>
    <w:p w14:paraId="690BB7CB" w14:textId="77777777" w:rsidR="00DB73E1" w:rsidRPr="00502A62" w:rsidRDefault="00DB73E1" w:rsidP="00DB73E1">
      <w:pPr>
        <w:spacing w:after="80"/>
        <w:rPr>
          <w:rFonts w:ascii="Times New Roman" w:hAnsi="Times New Roman"/>
          <w:spacing w:val="-1"/>
          <w:lang w:val="sq-AL"/>
        </w:rPr>
      </w:pPr>
    </w:p>
    <w:p w14:paraId="0196DE7C" w14:textId="77777777" w:rsidR="00DB73E1" w:rsidRPr="00502A62" w:rsidRDefault="00DB73E1" w:rsidP="00DB73E1">
      <w:pPr>
        <w:spacing w:after="80"/>
        <w:jc w:val="both"/>
        <w:rPr>
          <w:rFonts w:ascii="Times New Roman" w:hAnsi="Times New Roman"/>
          <w:lang w:val="sq-AL"/>
        </w:rPr>
      </w:pPr>
      <w:r w:rsidRPr="00502A62">
        <w:rPr>
          <w:rFonts w:ascii="Times New Roman" w:hAnsi="Times New Roman"/>
          <w:spacing w:val="-1"/>
          <w:lang w:val="sq-AL"/>
        </w:rPr>
        <w:t xml:space="preserve">Me anë të këtij </w:t>
      </w:r>
      <w:r>
        <w:rPr>
          <w:rFonts w:ascii="Times New Roman" w:hAnsi="Times New Roman"/>
          <w:spacing w:val="-1"/>
          <w:lang w:val="sq-AL"/>
        </w:rPr>
        <w:t>Formulari</w:t>
      </w:r>
      <w:r w:rsidRPr="00502A62">
        <w:rPr>
          <w:rFonts w:ascii="Times New Roman" w:hAnsi="Times New Roman"/>
          <w:spacing w:val="-1"/>
          <w:lang w:val="sq-AL"/>
        </w:rPr>
        <w:t xml:space="preserve"> ju informojmë se, në këtë procedurë</w:t>
      </w:r>
      <w:r>
        <w:rPr>
          <w:rFonts w:ascii="Times New Roman" w:hAnsi="Times New Roman"/>
          <w:spacing w:val="-1"/>
          <w:lang w:val="sq-AL"/>
        </w:rPr>
        <w:t>/lot</w:t>
      </w:r>
      <w:r w:rsidRPr="00502A62">
        <w:rPr>
          <w:rFonts w:ascii="Times New Roman" w:hAnsi="Times New Roman"/>
          <w:spacing w:val="-1"/>
          <w:lang w:val="sq-AL"/>
        </w:rPr>
        <w:t xml:space="preserve"> kanë marrë pjesë</w:t>
      </w:r>
      <w:r>
        <w:rPr>
          <w:rFonts w:ascii="Times New Roman" w:hAnsi="Times New Roman"/>
          <w:spacing w:val="-1"/>
          <w:lang w:val="sq-AL"/>
        </w:rPr>
        <w:t>,</w:t>
      </w:r>
      <w:r w:rsidRPr="00502A62">
        <w:rPr>
          <w:rFonts w:ascii="Times New Roman" w:hAnsi="Times New Roman"/>
          <w:spacing w:val="-1"/>
          <w:lang w:val="sq-AL"/>
        </w:rPr>
        <w:t xml:space="preserve"> Ofertuesit e mëposhtëm me këto vlera përkatëse të ofruara</w:t>
      </w:r>
      <w:r w:rsidRPr="00502A62">
        <w:rPr>
          <w:rFonts w:ascii="Times New Roman" w:hAnsi="Times New Roman"/>
          <w:lang w:val="sq-AL"/>
        </w:rPr>
        <w:t>:</w:t>
      </w:r>
    </w:p>
    <w:p w14:paraId="13E1F891" w14:textId="77777777" w:rsidR="00DB73E1" w:rsidRPr="00502A62" w:rsidRDefault="00DB73E1" w:rsidP="00DB73E1">
      <w:pPr>
        <w:spacing w:after="80"/>
        <w:rPr>
          <w:rFonts w:ascii="Times New Roman" w:hAnsi="Times New Roman"/>
          <w:lang w:val="sq-AL"/>
        </w:rPr>
      </w:pPr>
    </w:p>
    <w:p w14:paraId="5F098B05" w14:textId="77777777" w:rsidR="00DB73E1" w:rsidRPr="00502A62" w:rsidRDefault="00DB73E1" w:rsidP="00DB73E1">
      <w:pPr>
        <w:spacing w:after="80"/>
        <w:rPr>
          <w:rFonts w:ascii="Times New Roman" w:hAnsi="Times New Roman"/>
          <w:i/>
          <w:lang w:val="sq-AL"/>
        </w:rPr>
      </w:pPr>
      <w:r w:rsidRPr="00502A62">
        <w:rPr>
          <w:rFonts w:ascii="Times New Roman" w:hAnsi="Times New Roman"/>
          <w:lang w:val="sq-AL"/>
        </w:rPr>
        <w:t xml:space="preserve">1._________________________________                   </w:t>
      </w:r>
      <w:r>
        <w:rPr>
          <w:rFonts w:ascii="Times New Roman" w:hAnsi="Times New Roman"/>
          <w:lang w:val="sq-AL"/>
        </w:rPr>
        <w:t xml:space="preserve">         _____________________________</w:t>
      </w:r>
    </w:p>
    <w:p w14:paraId="0C273AF0" w14:textId="77777777" w:rsidR="00DB73E1" w:rsidRPr="00502A62" w:rsidRDefault="00DB73E1" w:rsidP="00DB73E1">
      <w:pPr>
        <w:spacing w:after="80"/>
        <w:rPr>
          <w:rFonts w:ascii="Times New Roman" w:hAnsi="Times New Roman"/>
          <w:lang w:val="sq-AL"/>
        </w:rPr>
      </w:pPr>
      <w:r w:rsidRPr="00502A62">
        <w:rPr>
          <w:rFonts w:ascii="Times New Roman" w:hAnsi="Times New Roman"/>
          <w:i/>
          <w:lang w:val="sq-AL"/>
        </w:rPr>
        <w:t xml:space="preserve">   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NIPT-t</w:t>
      </w:r>
      <w:r w:rsidRPr="00502A62">
        <w:rPr>
          <w:rFonts w:ascii="Times New Roman" w:hAnsi="Times New Roman"/>
          <w:i/>
          <w:lang w:val="sq-AL"/>
        </w:rPr>
        <w:tab/>
      </w:r>
      <w:r w:rsidRPr="00502A62">
        <w:rPr>
          <w:rFonts w:ascii="Times New Roman" w:hAnsi="Times New Roman"/>
          <w:i/>
          <w:lang w:val="sq-AL"/>
        </w:rPr>
        <w:tab/>
      </w:r>
    </w:p>
    <w:p w14:paraId="580CCB93" w14:textId="77777777" w:rsidR="00DB73E1" w:rsidRPr="00502A62" w:rsidRDefault="00DB73E1" w:rsidP="00DB73E1">
      <w:pPr>
        <w:tabs>
          <w:tab w:val="left" w:pos="4140"/>
        </w:tabs>
        <w:spacing w:after="80"/>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______________________________________________________________________________</w:t>
      </w:r>
    </w:p>
    <w:p w14:paraId="7DEA9DB1" w14:textId="77777777" w:rsidR="00DB73E1" w:rsidRPr="00190AB6" w:rsidRDefault="00DB73E1" w:rsidP="00DB73E1">
      <w:pPr>
        <w:spacing w:after="80"/>
        <w:rPr>
          <w:rFonts w:ascii="Times New Roman" w:hAnsi="Times New Roman"/>
          <w:i/>
          <w:lang w:val="sq-AL"/>
        </w:rPr>
      </w:pPr>
      <w:r w:rsidRPr="00502A62">
        <w:rPr>
          <w:rFonts w:ascii="Times New Roman" w:hAnsi="Times New Roman"/>
          <w:i/>
          <w:lang w:val="sq-AL"/>
        </w:rPr>
        <w:t xml:space="preserve"> (</w:t>
      </w:r>
      <w:r w:rsidRPr="00502A62">
        <w:rPr>
          <w:rFonts w:ascii="Times New Roman" w:hAnsi="Times New Roman"/>
          <w:i/>
          <w:iCs/>
          <w:lang w:val="sq-AL"/>
        </w:rPr>
        <w:t>e shprehur në shifra dhe fjalë</w:t>
      </w:r>
      <w:r w:rsidRPr="00502A62">
        <w:rPr>
          <w:rFonts w:ascii="Times New Roman" w:hAnsi="Times New Roman"/>
          <w:i/>
          <w:lang w:val="sq-AL"/>
        </w:rPr>
        <w:t>)</w:t>
      </w:r>
    </w:p>
    <w:p w14:paraId="2CB08098"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0A421346"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23EA25EB"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68BD78C4"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7CEF395" w14:textId="77777777" w:rsidR="00DB73E1" w:rsidRPr="00A32838" w:rsidRDefault="00DB73E1" w:rsidP="00DB73E1">
      <w:pPr>
        <w:spacing w:after="80"/>
        <w:jc w:val="center"/>
        <w:rPr>
          <w:rFonts w:ascii="Times New Roman" w:hAnsi="Times New Roman"/>
          <w:b/>
          <w:bCs/>
          <w:lang w:val="sq-AL"/>
        </w:rPr>
      </w:pPr>
    </w:p>
    <w:p w14:paraId="6963890C" w14:textId="77777777" w:rsidR="00DB73E1" w:rsidRPr="00502A62" w:rsidRDefault="00DB73E1" w:rsidP="00DB73E1">
      <w:pPr>
        <w:spacing w:after="80"/>
        <w:rPr>
          <w:rFonts w:ascii="Times New Roman" w:hAnsi="Times New Roman"/>
          <w:lang w:val="sq-AL"/>
        </w:rPr>
      </w:pPr>
      <w:r w:rsidRPr="00502A62">
        <w:rPr>
          <w:rFonts w:ascii="Times New Roman" w:hAnsi="Times New Roman"/>
          <w:lang w:val="sq-AL"/>
        </w:rPr>
        <w:t xml:space="preserve">2._________________________________                </w:t>
      </w:r>
      <w:r>
        <w:rPr>
          <w:rFonts w:ascii="Times New Roman" w:hAnsi="Times New Roman"/>
          <w:lang w:val="sq-AL"/>
        </w:rPr>
        <w:t xml:space="preserve">            ______________________________</w:t>
      </w:r>
    </w:p>
    <w:p w14:paraId="2A8D7D1C" w14:textId="77777777" w:rsidR="00DB73E1" w:rsidRPr="00502A62" w:rsidRDefault="00DB73E1" w:rsidP="00DB73E1">
      <w:pPr>
        <w:spacing w:after="80"/>
        <w:rPr>
          <w:rFonts w:ascii="Times New Roman" w:hAnsi="Times New Roman"/>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w:t>
      </w:r>
      <w:r w:rsidRPr="00502A62">
        <w:rPr>
          <w:rFonts w:ascii="Times New Roman" w:hAnsi="Times New Roman"/>
          <w:i/>
          <w:lang w:val="sq-AL"/>
        </w:rPr>
        <w:tab/>
      </w:r>
      <w:r w:rsidRPr="00502A62">
        <w:rPr>
          <w:rFonts w:ascii="Times New Roman" w:hAnsi="Times New Roman"/>
          <w:i/>
          <w:lang w:val="sq-AL"/>
        </w:rPr>
        <w:tab/>
      </w:r>
    </w:p>
    <w:p w14:paraId="1105564B" w14:textId="77777777" w:rsidR="00DB73E1" w:rsidRPr="00502A62" w:rsidRDefault="00DB73E1" w:rsidP="00DB73E1">
      <w:pPr>
        <w:tabs>
          <w:tab w:val="left" w:pos="4140"/>
        </w:tabs>
        <w:spacing w:after="80"/>
        <w:rPr>
          <w:rFonts w:ascii="Times New Roman" w:hAnsi="Times New Roman"/>
          <w:i/>
          <w:lang w:val="sq-AL"/>
        </w:rPr>
      </w:pPr>
      <w:r w:rsidRPr="00502A62">
        <w:rPr>
          <w:rFonts w:ascii="Times New Roman" w:hAnsi="Times New Roman"/>
          <w:lang w:val="sq-AL"/>
        </w:rPr>
        <w:t>Vlera</w:t>
      </w:r>
      <w:r w:rsidRPr="00502A62">
        <w:rPr>
          <w:rFonts w:ascii="Times New Roman" w:hAnsi="Times New Roman"/>
          <w:i/>
          <w:lang w:val="sq-AL"/>
        </w:rPr>
        <w:t xml:space="preserve">  _______________________________________________________________________________</w:t>
      </w:r>
    </w:p>
    <w:p w14:paraId="14CC3ACA" w14:textId="77777777" w:rsidR="00DB73E1" w:rsidRPr="00190AB6" w:rsidRDefault="00DB73E1" w:rsidP="00DB73E1">
      <w:pPr>
        <w:tabs>
          <w:tab w:val="left" w:pos="4140"/>
        </w:tabs>
        <w:spacing w:after="80"/>
        <w:rPr>
          <w:rFonts w:ascii="Times New Roman" w:hAnsi="Times New Roman"/>
          <w:lang w:val="sq-AL"/>
        </w:rPr>
      </w:pPr>
      <w:r w:rsidRPr="00502A62">
        <w:rPr>
          <w:rFonts w:ascii="Times New Roman" w:hAnsi="Times New Roman"/>
          <w:i/>
          <w:iCs/>
          <w:lang w:val="sq-AL"/>
        </w:rPr>
        <w:t>(e shprehur në shifra dhe fjalë</w:t>
      </w:r>
      <w:r w:rsidRPr="00502A62">
        <w:rPr>
          <w:rFonts w:ascii="Times New Roman" w:hAnsi="Times New Roman"/>
          <w:i/>
          <w:lang w:val="sq-AL"/>
        </w:rPr>
        <w:t>)</w:t>
      </w:r>
    </w:p>
    <w:p w14:paraId="79F80C0E"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3BF36986"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04241E03"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78A014E1"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304DF9FE" w14:textId="77777777" w:rsidR="00DB73E1" w:rsidRPr="00502A62" w:rsidRDefault="00DB73E1" w:rsidP="00DB73E1">
      <w:pPr>
        <w:spacing w:after="0"/>
        <w:rPr>
          <w:rFonts w:ascii="Times New Roman" w:hAnsi="Times New Roman"/>
          <w:lang w:val="sq-AL"/>
        </w:rPr>
      </w:pPr>
    </w:p>
    <w:p w14:paraId="3A7C61A9" w14:textId="77777777" w:rsidR="00DB73E1" w:rsidRPr="00502A62" w:rsidRDefault="00DB73E1" w:rsidP="00DB73E1">
      <w:pPr>
        <w:tabs>
          <w:tab w:val="left" w:pos="4140"/>
        </w:tabs>
        <w:spacing w:after="0"/>
        <w:rPr>
          <w:rFonts w:ascii="Times New Roman" w:hAnsi="Times New Roman"/>
          <w:lang w:val="sq-AL"/>
        </w:rPr>
      </w:pPr>
      <w:r w:rsidRPr="00502A62">
        <w:rPr>
          <w:rFonts w:ascii="Times New Roman" w:hAnsi="Times New Roman"/>
          <w:lang w:val="sq-AL"/>
        </w:rPr>
        <w:t>Etj._____________________________________________________________________________</w:t>
      </w:r>
    </w:p>
    <w:p w14:paraId="50BB68CF" w14:textId="77777777" w:rsidR="00DB73E1" w:rsidRPr="00502A62" w:rsidRDefault="00DB73E1" w:rsidP="00DB73E1">
      <w:pPr>
        <w:spacing w:after="80"/>
        <w:rPr>
          <w:rFonts w:ascii="Times New Roman" w:hAnsi="Times New Roman"/>
          <w:lang w:val="sq-AL"/>
        </w:rPr>
      </w:pPr>
    </w:p>
    <w:p w14:paraId="40B0B3ED" w14:textId="77777777" w:rsidR="00DB73E1" w:rsidRPr="0088025E" w:rsidRDefault="00DB73E1" w:rsidP="00DB73E1">
      <w:pPr>
        <w:spacing w:after="80"/>
        <w:rPr>
          <w:rFonts w:ascii="Times New Roman" w:hAnsi="Times New Roman"/>
          <w:b/>
          <w:bCs/>
          <w:lang w:val="sq-AL"/>
        </w:rPr>
      </w:pPr>
      <w:r w:rsidRPr="0088025E">
        <w:rPr>
          <w:rFonts w:ascii="Times New Roman" w:hAnsi="Times New Roman"/>
          <w:b/>
          <w:bCs/>
          <w:lang w:val="sq-AL"/>
        </w:rPr>
        <w:t>Nga pjesëmarrësit janë skualifikuar, Ofertuesit e mëposhtëm:</w:t>
      </w:r>
    </w:p>
    <w:p w14:paraId="55F3660F" w14:textId="77777777" w:rsidR="00DB73E1" w:rsidRPr="00502A62" w:rsidRDefault="00DB73E1" w:rsidP="00DB73E1">
      <w:pPr>
        <w:spacing w:before="120" w:after="0"/>
        <w:rPr>
          <w:rFonts w:ascii="Times New Roman" w:hAnsi="Times New Roman"/>
          <w:lang w:val="sq-AL"/>
        </w:rPr>
      </w:pPr>
    </w:p>
    <w:p w14:paraId="759F3AEB" w14:textId="77777777" w:rsidR="00DB73E1" w:rsidRPr="00502A62" w:rsidRDefault="00DB73E1" w:rsidP="00DB73E1">
      <w:pPr>
        <w:spacing w:before="120" w:after="0"/>
        <w:rPr>
          <w:rFonts w:ascii="Times New Roman" w:hAnsi="Times New Roman"/>
          <w:i/>
          <w:lang w:val="sq-AL"/>
        </w:rPr>
      </w:pPr>
      <w:r w:rsidRPr="00502A62">
        <w:rPr>
          <w:rFonts w:ascii="Times New Roman" w:hAnsi="Times New Roman"/>
          <w:lang w:val="sq-AL"/>
        </w:rPr>
        <w:t xml:space="preserve">1._________________________________             __________________________   </w:t>
      </w:r>
    </w:p>
    <w:p w14:paraId="78A431AB" w14:textId="77777777" w:rsidR="00DB73E1" w:rsidRPr="00190AB6" w:rsidRDefault="00DB73E1" w:rsidP="00DB73E1">
      <w:pPr>
        <w:spacing w:before="120" w:after="0"/>
        <w:rPr>
          <w:rFonts w:ascii="Times New Roman" w:hAnsi="Times New Roman"/>
          <w:i/>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w:t>
      </w:r>
      <w:r w:rsidRPr="00502A62">
        <w:rPr>
          <w:rFonts w:ascii="Times New Roman" w:hAnsi="Times New Roman"/>
          <w:i/>
          <w:lang w:val="sq-AL"/>
        </w:rPr>
        <w:tab/>
        <w:t xml:space="preserve">     arsyet e mëposhtme</w:t>
      </w:r>
    </w:p>
    <w:p w14:paraId="4E126754" w14:textId="77777777" w:rsidR="00DB73E1" w:rsidRDefault="00DB73E1" w:rsidP="00DB73E1">
      <w:pPr>
        <w:spacing w:after="80"/>
        <w:rPr>
          <w:rFonts w:ascii="Times New Roman" w:eastAsia="Arial Unicode MS" w:hAnsi="Times New Roman"/>
          <w:lang w:val="sq-AL"/>
        </w:rPr>
      </w:pPr>
    </w:p>
    <w:p w14:paraId="3312E53F"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76F172A8"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27C88FE4"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5444F737" w14:textId="77777777" w:rsidR="00DB73E1" w:rsidRPr="00190AB6"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74CCED91" w14:textId="77777777" w:rsidR="00DB73E1" w:rsidRPr="00502A62" w:rsidRDefault="00DB73E1" w:rsidP="00DB73E1">
      <w:pPr>
        <w:spacing w:before="120" w:after="0"/>
        <w:rPr>
          <w:rFonts w:ascii="Times New Roman" w:hAnsi="Times New Roman"/>
          <w:lang w:val="sq-AL"/>
        </w:rPr>
      </w:pPr>
      <w:r w:rsidRPr="00502A62">
        <w:rPr>
          <w:rFonts w:ascii="Times New Roman" w:hAnsi="Times New Roman"/>
          <w:lang w:val="sq-AL"/>
        </w:rPr>
        <w:t>2._________________________________                    _____________  ___________________</w:t>
      </w:r>
    </w:p>
    <w:p w14:paraId="74C2C5CA" w14:textId="77777777" w:rsidR="00DB73E1" w:rsidRPr="00502A62" w:rsidRDefault="00DB73E1" w:rsidP="00DB73E1">
      <w:pPr>
        <w:spacing w:before="120" w:after="0"/>
        <w:rPr>
          <w:rFonts w:ascii="Times New Roman" w:hAnsi="Times New Roman"/>
          <w:lang w:val="sq-AL"/>
        </w:rPr>
      </w:pPr>
      <w:r w:rsidRPr="00502A62">
        <w:rPr>
          <w:rFonts w:ascii="Times New Roman" w:hAnsi="Times New Roman"/>
          <w:i/>
          <w:lang w:val="sq-AL"/>
        </w:rPr>
        <w:t>Emri i plotë i shoqërisë</w:t>
      </w:r>
      <w:r w:rsidRPr="00502A62">
        <w:rPr>
          <w:rFonts w:ascii="Times New Roman" w:hAnsi="Times New Roman"/>
          <w:i/>
          <w:lang w:val="sq-AL"/>
        </w:rPr>
        <w:tab/>
      </w:r>
      <w:r w:rsidRPr="00502A62">
        <w:rPr>
          <w:rFonts w:ascii="Times New Roman" w:hAnsi="Times New Roman"/>
          <w:i/>
          <w:lang w:val="sq-AL"/>
        </w:rPr>
        <w:tab/>
      </w:r>
      <w:r w:rsidRPr="00502A62">
        <w:rPr>
          <w:rFonts w:ascii="Times New Roman" w:hAnsi="Times New Roman"/>
          <w:i/>
          <w:lang w:val="sq-AL"/>
        </w:rPr>
        <w:tab/>
        <w:t xml:space="preserve">                        Numri i NIPT-it            arsyet e mëposhtme</w:t>
      </w:r>
    </w:p>
    <w:p w14:paraId="6F2AC8CC" w14:textId="77777777" w:rsidR="00DB73E1" w:rsidRPr="00502A62" w:rsidRDefault="00DB73E1" w:rsidP="00DB73E1">
      <w:pPr>
        <w:spacing w:after="80"/>
        <w:jc w:val="center"/>
        <w:rPr>
          <w:rFonts w:ascii="Times New Roman" w:hAnsi="Times New Roman"/>
          <w:bCs/>
          <w:lang w:val="sq-AL"/>
        </w:rPr>
      </w:pPr>
      <w:r w:rsidRPr="00502A62">
        <w:rPr>
          <w:rFonts w:ascii="Times New Roman" w:hAnsi="Times New Roman"/>
          <w:bCs/>
          <w:lang w:val="sq-AL"/>
        </w:rPr>
        <w:t>*  *  *</w:t>
      </w:r>
    </w:p>
    <w:p w14:paraId="57662209"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04348AB7"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6EBA40FB"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7A5BC75B"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2DFBD6BC" w14:textId="77777777" w:rsidR="00DB73E1" w:rsidRPr="003D6251" w:rsidRDefault="00DB73E1" w:rsidP="00DB73E1">
      <w:pPr>
        <w:spacing w:after="0"/>
        <w:jc w:val="center"/>
        <w:rPr>
          <w:rFonts w:ascii="Times New Roman" w:hAnsi="Times New Roman"/>
          <w:bCs/>
          <w:lang w:val="sq-AL"/>
        </w:rPr>
      </w:pPr>
      <w:r w:rsidRPr="003D6251">
        <w:rPr>
          <w:rFonts w:ascii="Times New Roman" w:hAnsi="Times New Roman"/>
          <w:bCs/>
          <w:lang w:val="sq-AL"/>
        </w:rPr>
        <w:t>*  *  *</w:t>
      </w:r>
    </w:p>
    <w:p w14:paraId="3169BAB2" w14:textId="77777777" w:rsidR="00DB73E1" w:rsidRPr="007D6774" w:rsidRDefault="00DB73E1" w:rsidP="00DB73E1">
      <w:pPr>
        <w:spacing w:after="80"/>
        <w:rPr>
          <w:rFonts w:ascii="Times New Roman" w:hAnsi="Times New Roman"/>
          <w:b/>
          <w:bCs/>
          <w:i/>
          <w:lang w:val="sq-AL"/>
        </w:rPr>
      </w:pPr>
    </w:p>
    <w:p w14:paraId="402C14AF" w14:textId="77777777" w:rsidR="00DB73E1" w:rsidRPr="00502A62" w:rsidRDefault="00DB73E1" w:rsidP="00DB73E1">
      <w:pPr>
        <w:spacing w:after="80"/>
        <w:jc w:val="both"/>
        <w:rPr>
          <w:rFonts w:ascii="Times New Roman" w:hAnsi="Times New Roman"/>
          <w:lang w:val="sq-AL"/>
        </w:rPr>
      </w:pPr>
      <w:r w:rsidRPr="00502A62">
        <w:rPr>
          <w:rFonts w:ascii="Times New Roman" w:hAnsi="Times New Roman"/>
          <w:lang w:val="sq-AL"/>
        </w:rPr>
        <w:t>Duke iu referuar procedurës së lartpërmendur, informojmë [</w:t>
      </w:r>
      <w:r w:rsidRPr="00502A62">
        <w:rPr>
          <w:rFonts w:ascii="Times New Roman" w:hAnsi="Times New Roman"/>
          <w:i/>
          <w:lang w:val="sq-AL"/>
        </w:rPr>
        <w:t>emri dhe adresa e ofertuesit fitues</w:t>
      </w:r>
      <w:r w:rsidRPr="00502A62">
        <w:rPr>
          <w:rFonts w:ascii="Times New Roman" w:hAnsi="Times New Roman"/>
          <w:lang w:val="sq-AL"/>
        </w:rPr>
        <w:t>], se oferta e paraqitur me vlerë totale prej _____________ [</w:t>
      </w:r>
      <w:r w:rsidRPr="00502A62">
        <w:rPr>
          <w:rFonts w:ascii="Times New Roman" w:hAnsi="Times New Roman"/>
          <w:i/>
          <w:lang w:val="sq-AL"/>
        </w:rPr>
        <w:t>shuma përkatëse e shprehur me fjalë dhe shifra</w:t>
      </w:r>
      <w:r w:rsidRPr="00502A62">
        <w:rPr>
          <w:rFonts w:ascii="Times New Roman" w:hAnsi="Times New Roman"/>
          <w:lang w:val="sq-AL"/>
        </w:rPr>
        <w:t xml:space="preserve">] / totali i pikëve të marra [_____] është identifikuar si </w:t>
      </w:r>
      <w:r>
        <w:rPr>
          <w:rFonts w:ascii="Times New Roman" w:hAnsi="Times New Roman"/>
          <w:lang w:val="sq-AL"/>
        </w:rPr>
        <w:t>ofertues i sukseshëm</w:t>
      </w:r>
      <w:r w:rsidRPr="00502A62">
        <w:rPr>
          <w:rFonts w:ascii="Times New Roman" w:hAnsi="Times New Roman"/>
          <w:lang w:val="sq-AL"/>
        </w:rPr>
        <w:t>.</w:t>
      </w:r>
    </w:p>
    <w:p w14:paraId="76224521" w14:textId="77777777" w:rsidR="00DB73E1" w:rsidRPr="00502A62" w:rsidRDefault="00DB73E1" w:rsidP="00DB73E1">
      <w:pPr>
        <w:spacing w:after="80"/>
        <w:jc w:val="both"/>
        <w:rPr>
          <w:rFonts w:ascii="Times New Roman" w:hAnsi="Times New Roman"/>
          <w:bCs/>
          <w:lang w:val="sq-AL"/>
        </w:rPr>
      </w:pPr>
    </w:p>
    <w:p w14:paraId="1BC2EEBD" w14:textId="77777777" w:rsidR="00DB73E1" w:rsidRPr="00502A62" w:rsidRDefault="00DB73E1" w:rsidP="00DB73E1">
      <w:pPr>
        <w:jc w:val="both"/>
        <w:rPr>
          <w:rFonts w:ascii="Times New Roman" w:hAnsi="Times New Roman"/>
          <w:lang w:val="sq-AL"/>
        </w:rPr>
      </w:pPr>
      <w:r w:rsidRPr="00502A62">
        <w:rPr>
          <w:rFonts w:ascii="Times New Roman" w:hAnsi="Times New Roman"/>
          <w:bCs/>
          <w:lang w:val="it-IT"/>
        </w:rPr>
        <w:t xml:space="preserve">Me publikimin e këtij njoftimi, fillojnë afatet e ankimit sipas përcaktimeve në nenin </w:t>
      </w:r>
      <w:r w:rsidRPr="00502A62">
        <w:rPr>
          <w:rFonts w:ascii="Times New Roman" w:hAnsi="Times New Roman"/>
          <w:lang w:val="sq-AL"/>
        </w:rPr>
        <w:t>110 të Ligjit Nr. 162/2020, datë 23.12.2020 “Për Prokurimin Publik”</w:t>
      </w:r>
      <w:r>
        <w:rPr>
          <w:rFonts w:ascii="Times New Roman" w:hAnsi="Times New Roman"/>
          <w:lang w:val="sq-AL"/>
        </w:rPr>
        <w:t>, të ndryshuar</w:t>
      </w:r>
      <w:r w:rsidRPr="00502A62">
        <w:rPr>
          <w:rFonts w:ascii="Times New Roman" w:hAnsi="Times New Roman"/>
          <w:lang w:val="sq-AL"/>
        </w:rPr>
        <w:t>.</w:t>
      </w:r>
    </w:p>
    <w:p w14:paraId="204D83EE" w14:textId="77777777" w:rsidR="00DB73E1" w:rsidRPr="00502A62" w:rsidRDefault="00DB73E1" w:rsidP="00DB73E1">
      <w:pPr>
        <w:spacing w:after="80"/>
        <w:jc w:val="both"/>
        <w:rPr>
          <w:rFonts w:ascii="Times New Roman" w:hAnsi="Times New Roman"/>
          <w:lang w:val="sq-AL"/>
        </w:rPr>
      </w:pPr>
    </w:p>
    <w:p w14:paraId="58CB0EF0" w14:textId="77777777" w:rsidR="00DB73E1" w:rsidRPr="00502A62" w:rsidRDefault="00DB73E1" w:rsidP="00DB73E1">
      <w:pPr>
        <w:rPr>
          <w:rFonts w:ascii="Times New Roman" w:hAnsi="Times New Roman"/>
          <w:b/>
          <w:spacing w:val="-1"/>
          <w:lang w:val="sq-AL"/>
        </w:rPr>
      </w:pPr>
    </w:p>
    <w:p w14:paraId="0108DFFD" w14:textId="77777777" w:rsidR="00DB73E1" w:rsidRPr="00502A62" w:rsidRDefault="00DB73E1" w:rsidP="00DB73E1">
      <w:pPr>
        <w:rPr>
          <w:rFonts w:ascii="Times New Roman" w:hAnsi="Times New Roman"/>
          <w:spacing w:val="-1"/>
          <w:lang w:val="sq-AL"/>
        </w:rPr>
      </w:pPr>
    </w:p>
    <w:p w14:paraId="4C85955F" w14:textId="77777777" w:rsidR="00DB73E1" w:rsidRPr="00026D9B" w:rsidRDefault="00DB73E1" w:rsidP="00DB73E1">
      <w:pPr>
        <w:shd w:val="clear" w:color="auto" w:fill="FFFFFF"/>
        <w:rPr>
          <w:rFonts w:ascii="Times New Roman" w:hAnsi="Times New Roman"/>
          <w:spacing w:val="-1"/>
          <w:lang w:val="sq-AL"/>
        </w:rPr>
      </w:pPr>
    </w:p>
    <w:p w14:paraId="3BC03AA6" w14:textId="77777777" w:rsidR="00DB73E1" w:rsidRPr="00026D9B" w:rsidRDefault="00DB73E1" w:rsidP="00DB73E1">
      <w:pPr>
        <w:shd w:val="clear" w:color="auto" w:fill="FFFFFF"/>
        <w:rPr>
          <w:rFonts w:ascii="Times New Roman" w:hAnsi="Times New Roman"/>
          <w:spacing w:val="-1"/>
          <w:lang w:val="sq-AL"/>
        </w:rPr>
      </w:pPr>
    </w:p>
    <w:p w14:paraId="5896CF24" w14:textId="77777777" w:rsidR="00DB73E1" w:rsidRPr="00026D9B" w:rsidRDefault="00DB73E1" w:rsidP="00DB73E1">
      <w:pPr>
        <w:shd w:val="clear" w:color="auto" w:fill="FFFFFF"/>
        <w:rPr>
          <w:rFonts w:ascii="Times New Roman" w:hAnsi="Times New Roman"/>
          <w:spacing w:val="-1"/>
          <w:lang w:val="sq-AL"/>
        </w:rPr>
      </w:pPr>
    </w:p>
    <w:p w14:paraId="2C9573F1" w14:textId="77777777" w:rsidR="00DB73E1" w:rsidRPr="00026D9B" w:rsidRDefault="00DB73E1" w:rsidP="00DB73E1">
      <w:pPr>
        <w:shd w:val="clear" w:color="auto" w:fill="FFFFFF"/>
        <w:rPr>
          <w:rFonts w:ascii="Times New Roman" w:hAnsi="Times New Roman"/>
          <w:spacing w:val="-1"/>
          <w:lang w:val="sq-AL"/>
        </w:rPr>
      </w:pPr>
    </w:p>
    <w:p w14:paraId="7C8DB28C" w14:textId="77777777" w:rsidR="00DB73E1" w:rsidRPr="00026D9B" w:rsidRDefault="00DB73E1" w:rsidP="00DB73E1">
      <w:pPr>
        <w:shd w:val="clear" w:color="auto" w:fill="FFFFFF"/>
        <w:rPr>
          <w:rFonts w:ascii="Times New Roman" w:hAnsi="Times New Roman"/>
          <w:spacing w:val="-1"/>
          <w:lang w:val="sq-AL"/>
        </w:rPr>
      </w:pPr>
    </w:p>
    <w:p w14:paraId="6307A86E" w14:textId="77777777" w:rsidR="00DB73E1" w:rsidRPr="00026D9B" w:rsidRDefault="00DB73E1" w:rsidP="00DB73E1">
      <w:pPr>
        <w:shd w:val="clear" w:color="auto" w:fill="FFFFFF"/>
        <w:rPr>
          <w:rFonts w:ascii="Times New Roman" w:hAnsi="Times New Roman"/>
          <w:spacing w:val="-1"/>
          <w:lang w:val="sq-AL"/>
        </w:rPr>
      </w:pPr>
    </w:p>
    <w:p w14:paraId="37D582AA" w14:textId="77777777" w:rsidR="00DB73E1" w:rsidRPr="00026D9B" w:rsidRDefault="00DB73E1" w:rsidP="00DB73E1">
      <w:pPr>
        <w:shd w:val="clear" w:color="auto" w:fill="FFFFFF"/>
        <w:rPr>
          <w:rFonts w:ascii="Times New Roman" w:hAnsi="Times New Roman"/>
          <w:spacing w:val="-1"/>
          <w:lang w:val="sq-AL"/>
        </w:rPr>
      </w:pPr>
    </w:p>
    <w:p w14:paraId="15029385" w14:textId="77777777" w:rsidR="00DB73E1" w:rsidRDefault="00DB73E1" w:rsidP="00DB73E1">
      <w:pPr>
        <w:shd w:val="clear" w:color="auto" w:fill="FFFFFF"/>
        <w:rPr>
          <w:rFonts w:ascii="Times New Roman" w:hAnsi="Times New Roman"/>
          <w:spacing w:val="-1"/>
          <w:lang w:val="sq-AL"/>
        </w:rPr>
      </w:pPr>
    </w:p>
    <w:p w14:paraId="1EE20E0A" w14:textId="77777777" w:rsidR="00DB73E1" w:rsidRPr="00026D9B" w:rsidRDefault="00DB73E1" w:rsidP="00DB73E1">
      <w:pPr>
        <w:shd w:val="clear" w:color="auto" w:fill="FFFFFF"/>
        <w:rPr>
          <w:rFonts w:ascii="Times New Roman" w:hAnsi="Times New Roman"/>
          <w:spacing w:val="-1"/>
          <w:lang w:val="sq-AL"/>
        </w:rPr>
      </w:pPr>
    </w:p>
    <w:p w14:paraId="61415C5D"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2381479C"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31A4EDC3"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1F420D43"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44037864"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542E5EE2"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11FAD3AE" w14:textId="77777777" w:rsidR="00DB73E1" w:rsidRDefault="00DB73E1" w:rsidP="00DB73E1">
      <w:pPr>
        <w:pStyle w:val="NormaleUeb"/>
        <w:spacing w:before="0" w:beforeAutospacing="0" w:after="80" w:afterAutospacing="0"/>
        <w:jc w:val="both"/>
        <w:rPr>
          <w:rFonts w:ascii="Times New Roman" w:hAnsi="Times New Roman"/>
          <w:b/>
          <w:szCs w:val="22"/>
          <w:lang w:val="sq-AL"/>
        </w:rPr>
      </w:pPr>
    </w:p>
    <w:p w14:paraId="5E9769F0" w14:textId="77777777" w:rsidR="00DB73E1" w:rsidRPr="00C44A4C" w:rsidRDefault="00DB73E1" w:rsidP="00DB73E1">
      <w:pPr>
        <w:pStyle w:val="NormaleUeb"/>
        <w:spacing w:before="0" w:beforeAutospacing="0" w:after="80" w:afterAutospacing="0"/>
        <w:jc w:val="both"/>
        <w:rPr>
          <w:rFonts w:ascii="Times New Roman" w:hAnsi="Times New Roman"/>
          <w:szCs w:val="22"/>
          <w:shd w:val="clear" w:color="auto" w:fill="E2EFD9"/>
          <w:lang w:val="sq-AL"/>
        </w:rPr>
      </w:pPr>
      <w:r w:rsidRPr="00454BF3">
        <w:rPr>
          <w:rFonts w:ascii="Times New Roman" w:hAnsi="Times New Roman"/>
          <w:b/>
          <w:szCs w:val="22"/>
          <w:lang w:val="sq-AL"/>
        </w:rPr>
        <w:t>Shtojca</w:t>
      </w:r>
      <w:r w:rsidRPr="007525C9">
        <w:rPr>
          <w:rFonts w:ascii="Times New Roman" w:hAnsi="Times New Roman"/>
          <w:b/>
          <w:szCs w:val="22"/>
          <w:lang w:val="sq-AL"/>
        </w:rPr>
        <w:t xml:space="preserve">  </w:t>
      </w:r>
      <w:r>
        <w:rPr>
          <w:rFonts w:ascii="Times New Roman" w:hAnsi="Times New Roman"/>
          <w:b/>
          <w:szCs w:val="22"/>
          <w:lang w:val="sq-AL"/>
        </w:rPr>
        <w:t>12.</w:t>
      </w:r>
    </w:p>
    <w:p w14:paraId="71C81113" w14:textId="77777777" w:rsidR="00DB73E1" w:rsidRPr="00A52238" w:rsidRDefault="00DB73E1" w:rsidP="00DB73E1">
      <w:pPr>
        <w:pStyle w:val="NormaleUeb"/>
        <w:spacing w:before="0" w:beforeAutospacing="0" w:after="80" w:afterAutospacing="0"/>
        <w:jc w:val="center"/>
        <w:rPr>
          <w:rFonts w:ascii="Times New Roman" w:hAnsi="Times New Roman"/>
          <w:bCs/>
          <w:i/>
          <w:iCs/>
          <w:szCs w:val="22"/>
          <w:lang w:val="sq-AL"/>
        </w:rPr>
      </w:pPr>
      <w:r w:rsidRPr="00A52238">
        <w:rPr>
          <w:rFonts w:ascii="Times New Roman" w:hAnsi="Times New Roman"/>
          <w:bCs/>
          <w:i/>
          <w:iCs/>
          <w:szCs w:val="22"/>
          <w:lang w:val="sq-AL"/>
        </w:rPr>
        <w:t>[Shtojcë  për tu plotësuar nga Autoriteti Kontraktor]</w:t>
      </w:r>
    </w:p>
    <w:p w14:paraId="2343ED88" w14:textId="77777777" w:rsidR="00DB73E1" w:rsidRPr="00A52238" w:rsidRDefault="00DB73E1" w:rsidP="00DB73E1">
      <w:pPr>
        <w:pStyle w:val="NormaleUeb"/>
        <w:spacing w:before="0" w:beforeAutospacing="0" w:after="80" w:afterAutospacing="0"/>
        <w:jc w:val="center"/>
        <w:rPr>
          <w:rFonts w:ascii="Times New Roman" w:hAnsi="Times New Roman"/>
          <w:lang w:val="sq-AL"/>
        </w:rPr>
      </w:pPr>
      <w:r w:rsidRPr="00A52238">
        <w:rPr>
          <w:rFonts w:ascii="Times New Roman" w:hAnsi="Times New Roman"/>
          <w:b/>
          <w:lang w:val="sq-AL"/>
        </w:rPr>
        <w:t>FORMULARI I NJOFTIMIT TË FITUESIT</w:t>
      </w:r>
      <w:r w:rsidRPr="00A52238">
        <w:rPr>
          <w:rFonts w:ascii="Times New Roman" w:hAnsi="Times New Roman" w:cs="Times New Roman"/>
          <w:b/>
        </w:rPr>
        <w:t>, N</w:t>
      </w:r>
      <w:r w:rsidRPr="00A52238">
        <w:rPr>
          <w:rFonts w:ascii="Times New Roman" w:hAnsi="Times New Roman" w:cs="Times New Roman"/>
          <w:b/>
          <w:lang w:val="sq-AL"/>
        </w:rPr>
        <w:t>Ë PËRFUNDIM TË AFATEVE TË ANKIMIT</w:t>
      </w:r>
    </w:p>
    <w:p w14:paraId="7FFC35F8" w14:textId="77777777" w:rsidR="00DB73E1" w:rsidRPr="003D6251" w:rsidRDefault="00DB73E1" w:rsidP="00DB73E1">
      <w:pPr>
        <w:spacing w:after="80"/>
        <w:jc w:val="both"/>
        <w:rPr>
          <w:rFonts w:ascii="Times New Roman" w:eastAsia="Arial Unicode MS" w:hAnsi="Times New Roman"/>
          <w:bCs/>
          <w:i/>
          <w:lang w:val="sq-AL"/>
        </w:rPr>
      </w:pPr>
      <w:r w:rsidRPr="003D6251">
        <w:rPr>
          <w:rFonts w:ascii="Times New Roman" w:eastAsia="Arial Unicode MS" w:hAnsi="Times New Roman"/>
          <w:bCs/>
          <w:i/>
          <w:lang w:val="sq-AL"/>
        </w:rPr>
        <w:t>[Data]</w:t>
      </w:r>
    </w:p>
    <w:p w14:paraId="09AF7ACF" w14:textId="77777777" w:rsidR="00DB73E1" w:rsidRPr="00C47E5C" w:rsidRDefault="00DB73E1" w:rsidP="00DB73E1">
      <w:pPr>
        <w:spacing w:after="80"/>
        <w:jc w:val="both"/>
        <w:rPr>
          <w:rFonts w:ascii="Times New Roman" w:eastAsia="Arial Unicode MS" w:hAnsi="Times New Roman"/>
          <w:lang w:val="sq-AL"/>
        </w:rPr>
      </w:pPr>
      <w:r w:rsidRPr="00502A62">
        <w:rPr>
          <w:rFonts w:ascii="Times New Roman" w:eastAsia="Arial Unicode MS" w:hAnsi="Times New Roman"/>
          <w:lang w:val="sq-AL"/>
        </w:rPr>
        <w:t xml:space="preserve">Drejtuar: </w:t>
      </w:r>
    </w:p>
    <w:p w14:paraId="2C0719AA" w14:textId="77777777" w:rsidR="00DB73E1" w:rsidRPr="004235B3" w:rsidRDefault="00DB73E1" w:rsidP="00DB73E1">
      <w:pPr>
        <w:spacing w:after="80" w:line="240" w:lineRule="auto"/>
        <w:jc w:val="both"/>
        <w:rPr>
          <w:rFonts w:ascii="Times New Roman" w:eastAsia="Arial Unicode MS" w:hAnsi="Times New Roman"/>
          <w:b/>
          <w:bCs/>
          <w:i/>
          <w:iCs/>
          <w:lang w:val="sq-AL"/>
        </w:rPr>
      </w:pPr>
      <w:r w:rsidRPr="004235B3">
        <w:rPr>
          <w:rFonts w:ascii="Times New Roman" w:eastAsia="Arial Unicode MS" w:hAnsi="Times New Roman"/>
          <w:b/>
          <w:bCs/>
          <w:lang w:val="sq-AL"/>
        </w:rPr>
        <w:t>Operatorit Ekonomik</w:t>
      </w:r>
      <w:r>
        <w:rPr>
          <w:rFonts w:ascii="Times New Roman" w:eastAsia="Arial Unicode MS" w:hAnsi="Times New Roman"/>
          <w:b/>
          <w:bCs/>
          <w:lang w:val="sq-AL"/>
        </w:rPr>
        <w:t xml:space="preserve">  </w:t>
      </w:r>
      <w:r w:rsidRPr="004235B3">
        <w:rPr>
          <w:rFonts w:ascii="Times New Roman" w:eastAsia="Arial Unicode MS" w:hAnsi="Times New Roman"/>
          <w:b/>
          <w:bCs/>
          <w:lang w:val="sq-AL"/>
        </w:rPr>
        <w:t xml:space="preserve">(OE)  </w:t>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r>
      <w:r w:rsidRPr="004235B3">
        <w:rPr>
          <w:rFonts w:ascii="Times New Roman" w:eastAsia="Arial Unicode MS" w:hAnsi="Times New Roman"/>
          <w:b/>
          <w:bCs/>
          <w:lang w:val="sq-AL"/>
        </w:rPr>
        <w:tab/>
        <w:t xml:space="preserve"> </w:t>
      </w:r>
      <w:r w:rsidRPr="004235B3">
        <w:rPr>
          <w:rFonts w:ascii="Times New Roman" w:hAnsi="Times New Roman"/>
          <w:b/>
          <w:bCs/>
          <w:u w:val="single"/>
          <w:lang w:val="it-IT"/>
        </w:rPr>
        <w:sym w:font="Symbol" w:char="F080"/>
      </w:r>
      <w:r w:rsidRPr="004235B3">
        <w:rPr>
          <w:rFonts w:ascii="Times New Roman" w:hAnsi="Times New Roman"/>
          <w:b/>
          <w:bCs/>
          <w:u w:val="single"/>
          <w:lang w:val="it-IT"/>
        </w:rPr>
        <w:t xml:space="preserve">    </w:t>
      </w:r>
      <w:r w:rsidRPr="004235B3">
        <w:rPr>
          <w:rFonts w:ascii="Times New Roman" w:hAnsi="Times New Roman"/>
          <w:b/>
          <w:bCs/>
          <w:u w:val="single"/>
          <w:lang w:val="it-IT"/>
        </w:rPr>
        <w:tab/>
      </w:r>
      <w:r w:rsidRPr="004235B3">
        <w:rPr>
          <w:rFonts w:ascii="Times New Roman" w:eastAsia="Arial Unicode MS" w:hAnsi="Times New Roman"/>
          <w:b/>
          <w:bCs/>
          <w:lang w:val="sq-AL"/>
        </w:rPr>
        <w:t xml:space="preserve">ose  </w:t>
      </w:r>
    </w:p>
    <w:p w14:paraId="277046A8" w14:textId="77777777" w:rsidR="00DB73E1" w:rsidRPr="004235B3" w:rsidRDefault="00DB73E1" w:rsidP="00DB73E1">
      <w:pPr>
        <w:spacing w:after="0" w:line="240" w:lineRule="auto"/>
        <w:rPr>
          <w:rFonts w:ascii="Times New Roman" w:hAnsi="Times New Roman"/>
          <w:u w:val="single"/>
          <w:lang w:val="it-IT"/>
        </w:rPr>
      </w:pPr>
      <w:r w:rsidRPr="004235B3">
        <w:rPr>
          <w:rFonts w:ascii="Times New Roman" w:eastAsia="Arial Unicode MS" w:hAnsi="Times New Roman"/>
          <w:i/>
          <w:iCs/>
          <w:lang w:val="sq-AL"/>
        </w:rPr>
        <w:t xml:space="preserve"> [Emri, Nipti dhe adresa e Operatorit Ekonomik]</w:t>
      </w:r>
    </w:p>
    <w:p w14:paraId="195361D7" w14:textId="77777777" w:rsidR="00DB73E1" w:rsidRDefault="00DB73E1" w:rsidP="00DB73E1">
      <w:pPr>
        <w:spacing w:after="80"/>
        <w:jc w:val="both"/>
        <w:rPr>
          <w:rFonts w:ascii="Times New Roman" w:eastAsia="Arial Unicode MS" w:hAnsi="Times New Roman"/>
          <w:b/>
          <w:bCs/>
          <w:lang w:val="sq-AL"/>
        </w:rPr>
      </w:pPr>
    </w:p>
    <w:p w14:paraId="2EDD4189" w14:textId="77777777" w:rsidR="00DB73E1" w:rsidRPr="004235B3" w:rsidRDefault="00DB73E1" w:rsidP="00DB73E1">
      <w:pPr>
        <w:spacing w:after="80" w:line="240" w:lineRule="auto"/>
        <w:jc w:val="both"/>
        <w:rPr>
          <w:rFonts w:ascii="Times New Roman" w:hAnsi="Times New Roman"/>
          <w:b/>
          <w:bCs/>
          <w:u w:val="single"/>
          <w:lang w:val="it-IT"/>
        </w:rPr>
      </w:pPr>
      <w:r w:rsidRPr="004235B3">
        <w:rPr>
          <w:rFonts w:ascii="Times New Roman" w:eastAsia="Arial Unicode MS" w:hAnsi="Times New Roman"/>
          <w:b/>
          <w:bCs/>
          <w:lang w:val="sq-AL"/>
        </w:rPr>
        <w:t>Bashkimit të Operator</w:t>
      </w:r>
      <w:r>
        <w:rPr>
          <w:rFonts w:ascii="Times New Roman" w:eastAsia="Arial Unicode MS" w:hAnsi="Times New Roman"/>
          <w:b/>
          <w:bCs/>
          <w:lang w:val="sq-AL"/>
        </w:rPr>
        <w:t>ë</w:t>
      </w:r>
      <w:r w:rsidRPr="004235B3">
        <w:rPr>
          <w:rFonts w:ascii="Times New Roman" w:eastAsia="Arial Unicode MS" w:hAnsi="Times New Roman"/>
          <w:b/>
          <w:bCs/>
          <w:lang w:val="sq-AL"/>
        </w:rPr>
        <w:t>ve Ekonomik</w:t>
      </w:r>
      <w:r>
        <w:rPr>
          <w:rFonts w:ascii="Times New Roman" w:eastAsia="Arial Unicode MS" w:hAnsi="Times New Roman"/>
          <w:b/>
          <w:bCs/>
          <w:lang w:val="sq-AL"/>
        </w:rPr>
        <w:t>ë</w:t>
      </w:r>
      <w:r w:rsidRPr="004235B3">
        <w:rPr>
          <w:rFonts w:ascii="Times New Roman" w:eastAsia="Arial Unicode MS" w:hAnsi="Times New Roman"/>
          <w:b/>
          <w:bCs/>
          <w:lang w:val="sq-AL"/>
        </w:rPr>
        <w:t xml:space="preserve">  (BOE)   </w:t>
      </w:r>
      <w:r w:rsidRPr="004235B3">
        <w:rPr>
          <w:rFonts w:ascii="Times New Roman" w:hAnsi="Times New Roman"/>
          <w:b/>
          <w:bCs/>
          <w:u w:val="single"/>
          <w:lang w:val="it-IT"/>
        </w:rPr>
        <w:sym w:font="Symbol" w:char="F080"/>
      </w:r>
      <w:r w:rsidRPr="004235B3">
        <w:rPr>
          <w:rFonts w:ascii="Times New Roman" w:hAnsi="Times New Roman"/>
          <w:b/>
          <w:bCs/>
          <w:u w:val="single"/>
          <w:lang w:val="it-IT"/>
        </w:rPr>
        <w:t xml:space="preserve">  </w:t>
      </w:r>
    </w:p>
    <w:p w14:paraId="7927E2BB" w14:textId="77777777" w:rsidR="00DB73E1" w:rsidRPr="004235B3" w:rsidRDefault="00DB73E1" w:rsidP="00DB73E1">
      <w:pPr>
        <w:spacing w:after="80" w:line="240" w:lineRule="auto"/>
        <w:jc w:val="both"/>
        <w:rPr>
          <w:rFonts w:ascii="Times New Roman" w:eastAsia="Arial Unicode MS" w:hAnsi="Times New Roman"/>
          <w:i/>
          <w:iCs/>
          <w:lang w:val="sq-AL"/>
        </w:rPr>
      </w:pPr>
      <w:r w:rsidRPr="004235B3">
        <w:rPr>
          <w:rFonts w:ascii="Times New Roman" w:eastAsia="Arial Unicode MS" w:hAnsi="Times New Roman"/>
          <w:i/>
          <w:iCs/>
          <w:lang w:val="sq-AL"/>
        </w:rPr>
        <w:t>[Emrat, Nipt-et, %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 e an</w:t>
      </w:r>
      <w:r>
        <w:rPr>
          <w:rFonts w:ascii="Times New Roman" w:eastAsia="Arial Unicode MS" w:hAnsi="Times New Roman"/>
          <w:i/>
          <w:iCs/>
          <w:lang w:val="sq-AL"/>
        </w:rPr>
        <w:t>ë</w:t>
      </w:r>
      <w:r w:rsidRPr="004235B3">
        <w:rPr>
          <w:rFonts w:ascii="Times New Roman" w:eastAsia="Arial Unicode MS" w:hAnsi="Times New Roman"/>
          <w:i/>
          <w:iCs/>
          <w:lang w:val="sq-AL"/>
        </w:rPr>
        <w:t>tar</w:t>
      </w:r>
      <w:r>
        <w:rPr>
          <w:rFonts w:ascii="Times New Roman" w:eastAsia="Arial Unicode MS" w:hAnsi="Times New Roman"/>
          <w:i/>
          <w:iCs/>
          <w:lang w:val="sq-AL"/>
        </w:rPr>
        <w:t>ë</w:t>
      </w:r>
      <w:r w:rsidRPr="004235B3">
        <w:rPr>
          <w:rFonts w:ascii="Times New Roman" w:eastAsia="Arial Unicode MS" w:hAnsi="Times New Roman"/>
          <w:i/>
          <w:iCs/>
          <w:lang w:val="sq-AL"/>
        </w:rPr>
        <w:t>ve t</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 BOE]</w:t>
      </w:r>
    </w:p>
    <w:p w14:paraId="0A322875" w14:textId="77777777" w:rsidR="00DB73E1" w:rsidRPr="004235B3" w:rsidRDefault="00DB73E1" w:rsidP="00DB73E1">
      <w:pPr>
        <w:spacing w:after="80"/>
        <w:rPr>
          <w:rFonts w:ascii="Times New Roman" w:hAnsi="Times New Roman"/>
          <w:b/>
          <w:bCs/>
          <w:iCs/>
          <w:lang w:val="sq-AL"/>
        </w:rPr>
      </w:pPr>
    </w:p>
    <w:p w14:paraId="4146C22E" w14:textId="77777777" w:rsidR="00DB73E1" w:rsidRPr="004235B3" w:rsidRDefault="00DB73E1" w:rsidP="00DB73E1">
      <w:pPr>
        <w:spacing w:after="80"/>
        <w:rPr>
          <w:rFonts w:ascii="Times New Roman" w:hAnsi="Times New Roman"/>
          <w:b/>
          <w:bCs/>
          <w:iCs/>
          <w:lang w:val="sq-AL"/>
        </w:rPr>
      </w:pPr>
      <w:r w:rsidRPr="004235B3">
        <w:rPr>
          <w:rFonts w:ascii="Times New Roman" w:hAnsi="Times New Roman"/>
          <w:b/>
          <w:bCs/>
          <w:iCs/>
          <w:lang w:val="sq-AL"/>
        </w:rPr>
        <w:t>-</w:t>
      </w:r>
      <w:r w:rsidRPr="004235B3">
        <w:rPr>
          <w:rFonts w:ascii="Times New Roman" w:eastAsia="Arial Unicode MS" w:hAnsi="Times New Roman"/>
          <w:b/>
          <w:bCs/>
          <w:i/>
          <w:iCs/>
          <w:lang w:val="sq-AL"/>
        </w:rPr>
        <w:t xml:space="preserve"> OE/BOE </w:t>
      </w:r>
      <w:r w:rsidRPr="004235B3">
        <w:rPr>
          <w:rFonts w:ascii="Times New Roman" w:hAnsi="Times New Roman"/>
          <w:b/>
          <w:bCs/>
          <w:iCs/>
          <w:lang w:val="sq-AL"/>
        </w:rPr>
        <w:t>me nënkontraktor</w:t>
      </w:r>
    </w:p>
    <w:p w14:paraId="529448F5" w14:textId="77777777" w:rsidR="00DB73E1" w:rsidRPr="004235B3" w:rsidRDefault="00DB73E1" w:rsidP="00DB73E1">
      <w:pPr>
        <w:spacing w:after="80"/>
        <w:ind w:left="1440" w:firstLine="720"/>
        <w:rPr>
          <w:rFonts w:ascii="Times New Roman" w:hAnsi="Times New Roman"/>
          <w:b/>
          <w:bCs/>
          <w:i/>
          <w:lang w:val="sq-AL"/>
        </w:rPr>
      </w:pPr>
      <w:r w:rsidRPr="004235B3">
        <w:rPr>
          <w:rFonts w:ascii="Times New Roman" w:hAnsi="Times New Roman"/>
          <w:b/>
          <w:bCs/>
          <w:i/>
          <w:lang w:val="sq-AL"/>
        </w:rPr>
        <w:t xml:space="preserve">PO </w:t>
      </w:r>
      <w:r w:rsidRPr="004235B3">
        <w:rPr>
          <w:rFonts w:ascii="Times New Roman" w:hAnsi="Times New Roman"/>
          <w:b/>
          <w:bCs/>
          <w:i/>
          <w:lang w:val="sq-AL"/>
        </w:rPr>
        <w:tab/>
      </w:r>
      <w:r w:rsidRPr="004235B3">
        <w:rPr>
          <w:rFonts w:ascii="Times New Roman" w:hAnsi="Times New Roman"/>
          <w:b/>
          <w:bCs/>
          <w:i/>
          <w:lang w:val="sq-AL"/>
        </w:rPr>
        <w:sym w:font="Symbol" w:char="F093"/>
      </w:r>
      <w:r w:rsidRPr="004235B3">
        <w:rPr>
          <w:rFonts w:ascii="Times New Roman" w:hAnsi="Times New Roman"/>
          <w:b/>
          <w:bCs/>
          <w:i/>
          <w:lang w:val="sq-AL"/>
        </w:rPr>
        <w:t xml:space="preserve">  </w:t>
      </w:r>
      <w:r w:rsidRPr="004235B3">
        <w:rPr>
          <w:rFonts w:ascii="Times New Roman" w:hAnsi="Times New Roman"/>
          <w:b/>
          <w:bCs/>
          <w:i/>
          <w:lang w:val="sq-AL"/>
        </w:rPr>
        <w:tab/>
      </w:r>
      <w:r w:rsidRPr="004235B3">
        <w:rPr>
          <w:rFonts w:ascii="Times New Roman" w:hAnsi="Times New Roman"/>
          <w:b/>
          <w:bCs/>
          <w:i/>
          <w:lang w:val="sq-AL"/>
        </w:rPr>
        <w:tab/>
        <w:t>JO</w:t>
      </w:r>
      <w:r w:rsidRPr="004235B3">
        <w:rPr>
          <w:rFonts w:ascii="Times New Roman" w:hAnsi="Times New Roman"/>
          <w:b/>
          <w:bCs/>
          <w:i/>
          <w:lang w:val="sq-AL"/>
        </w:rPr>
        <w:tab/>
      </w:r>
      <w:r w:rsidRPr="004235B3">
        <w:rPr>
          <w:rFonts w:ascii="Times New Roman" w:hAnsi="Times New Roman"/>
          <w:b/>
          <w:bCs/>
          <w:i/>
          <w:lang w:val="sq-AL"/>
        </w:rPr>
        <w:sym w:font="Symbol" w:char="F093"/>
      </w:r>
    </w:p>
    <w:p w14:paraId="1DBFCE93"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6264A2A2"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9C01AC2" w14:textId="77777777" w:rsidR="00DB73E1" w:rsidRPr="004235B3" w:rsidRDefault="00DB73E1" w:rsidP="00DB73E1">
      <w:pPr>
        <w:spacing w:after="80"/>
        <w:rPr>
          <w:rFonts w:ascii="Times New Roman" w:hAnsi="Times New Roman"/>
          <w:i/>
          <w:lang w:val="sq-AL"/>
        </w:rPr>
      </w:pPr>
    </w:p>
    <w:p w14:paraId="69CF729E" w14:textId="77777777" w:rsidR="00DB73E1" w:rsidRPr="004235B3" w:rsidRDefault="00DB73E1" w:rsidP="00DB73E1">
      <w:pPr>
        <w:spacing w:after="0"/>
        <w:jc w:val="both"/>
        <w:rPr>
          <w:rFonts w:ascii="Times New Roman" w:eastAsia="Arial Unicode MS" w:hAnsi="Times New Roman"/>
          <w:b/>
          <w:bCs/>
          <w:i/>
          <w:iCs/>
          <w:lang w:val="sq-AL"/>
        </w:rPr>
      </w:pPr>
      <w:r w:rsidRPr="004235B3">
        <w:rPr>
          <w:rFonts w:ascii="Times New Roman" w:eastAsia="Arial Unicode MS" w:hAnsi="Times New Roman"/>
          <w:b/>
          <w:bCs/>
          <w:i/>
          <w:iCs/>
          <w:lang w:val="sq-AL"/>
        </w:rPr>
        <w:t xml:space="preserve">-OE/BOE me </w:t>
      </w:r>
      <w:r>
        <w:rPr>
          <w:rFonts w:ascii="Times New Roman" w:eastAsia="Arial Unicode MS" w:hAnsi="Times New Roman"/>
          <w:b/>
          <w:bCs/>
          <w:i/>
          <w:iCs/>
          <w:lang w:val="sq-AL"/>
        </w:rPr>
        <w:t>S</w:t>
      </w:r>
      <w:r w:rsidRPr="004235B3">
        <w:rPr>
          <w:rFonts w:ascii="Times New Roman" w:eastAsia="Arial Unicode MS" w:hAnsi="Times New Roman"/>
          <w:b/>
          <w:bCs/>
          <w:i/>
          <w:iCs/>
          <w:lang w:val="sq-AL"/>
        </w:rPr>
        <w:t>ubjekt Mbështetës:</w:t>
      </w:r>
    </w:p>
    <w:p w14:paraId="566D180D" w14:textId="77777777" w:rsidR="00DB73E1" w:rsidRPr="004235B3" w:rsidRDefault="00DB73E1" w:rsidP="00DB73E1">
      <w:pPr>
        <w:spacing w:after="80"/>
        <w:jc w:val="both"/>
        <w:rPr>
          <w:rFonts w:ascii="Times New Roman" w:hAnsi="Times New Roman"/>
          <w:u w:val="single"/>
          <w:lang w:val="it-IT"/>
        </w:rPr>
      </w:pPr>
    </w:p>
    <w:p w14:paraId="32407FD8" w14:textId="77777777" w:rsidR="00DB73E1" w:rsidRPr="004235B3" w:rsidRDefault="00DB73E1" w:rsidP="00DB73E1">
      <w:pPr>
        <w:spacing w:after="80"/>
        <w:ind w:left="1440" w:firstLine="720"/>
        <w:jc w:val="both"/>
        <w:rPr>
          <w:rFonts w:ascii="Times New Roman" w:hAnsi="Times New Roman"/>
          <w:b/>
          <w:bCs/>
          <w:lang w:val="it-IT"/>
        </w:rPr>
      </w:pPr>
      <w:r w:rsidRPr="004235B3">
        <w:rPr>
          <w:rFonts w:ascii="Times New Roman" w:hAnsi="Times New Roman"/>
          <w:b/>
          <w:bCs/>
          <w:lang w:val="it-IT"/>
        </w:rPr>
        <w:t xml:space="preserve">PO </w:t>
      </w:r>
      <w:r w:rsidRPr="004235B3">
        <w:rPr>
          <w:rFonts w:ascii="Times New Roman" w:hAnsi="Times New Roman"/>
          <w:b/>
          <w:bCs/>
          <w:lang w:val="it-IT"/>
        </w:rPr>
        <w:tab/>
      </w:r>
      <w:r w:rsidRPr="004235B3">
        <w:rPr>
          <w:rFonts w:ascii="Times New Roman" w:hAnsi="Times New Roman"/>
          <w:b/>
          <w:bCs/>
          <w:lang w:val="it-IT"/>
        </w:rPr>
        <w:sym w:font="Symbol" w:char="F080"/>
      </w:r>
      <w:r w:rsidRPr="004235B3">
        <w:rPr>
          <w:rFonts w:ascii="Times New Roman" w:hAnsi="Times New Roman"/>
          <w:b/>
          <w:bCs/>
          <w:lang w:val="it-IT"/>
        </w:rPr>
        <w:tab/>
      </w:r>
      <w:r w:rsidRPr="004235B3">
        <w:rPr>
          <w:rFonts w:ascii="Times New Roman" w:hAnsi="Times New Roman"/>
          <w:b/>
          <w:bCs/>
          <w:lang w:val="it-IT"/>
        </w:rPr>
        <w:tab/>
        <w:t xml:space="preserve">JO </w:t>
      </w:r>
      <w:r w:rsidRPr="004235B3">
        <w:rPr>
          <w:rFonts w:ascii="Times New Roman" w:hAnsi="Times New Roman"/>
          <w:b/>
          <w:bCs/>
          <w:lang w:val="it-IT"/>
        </w:rPr>
        <w:sym w:font="Symbol" w:char="F080"/>
      </w:r>
    </w:p>
    <w:p w14:paraId="6F754221" w14:textId="77777777" w:rsidR="00DB73E1" w:rsidRPr="004235B3" w:rsidRDefault="00DB73E1" w:rsidP="00DB73E1">
      <w:pPr>
        <w:spacing w:after="80"/>
        <w:jc w:val="both"/>
        <w:rPr>
          <w:rFonts w:ascii="Times New Roman" w:eastAsia="Arial Unicode MS" w:hAnsi="Times New Roman"/>
          <w:i/>
          <w:iCs/>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u w:val="single"/>
          <w:lang w:val="it-IT"/>
        </w:rPr>
        <w:t>:</w:t>
      </w:r>
      <w:r w:rsidRPr="004235B3">
        <w:rPr>
          <w:rFonts w:ascii="Times New Roman" w:eastAsia="Arial Unicode MS" w:hAnsi="Times New Roman"/>
          <w:i/>
          <w:iCs/>
          <w:lang w:val="sq-AL"/>
        </w:rPr>
        <w:t xml:space="preserve"> _____________________________________</w:t>
      </w:r>
    </w:p>
    <w:p w14:paraId="0076E2D4" w14:textId="77777777" w:rsidR="00DB73E1" w:rsidRPr="004235B3" w:rsidRDefault="00DB73E1" w:rsidP="00DB73E1">
      <w:pPr>
        <w:spacing w:after="80"/>
        <w:ind w:left="1440" w:firstLine="720"/>
        <w:jc w:val="both"/>
        <w:rPr>
          <w:rFonts w:ascii="Times New Roman" w:eastAsia="Arial Unicode MS" w:hAnsi="Times New Roman"/>
          <w:i/>
          <w:iCs/>
          <w:lang w:val="sq-AL"/>
        </w:rPr>
      </w:pPr>
      <w:r w:rsidRPr="004235B3">
        <w:rPr>
          <w:rFonts w:ascii="Times New Roman" w:eastAsia="Arial Unicode MS" w:hAnsi="Times New Roman"/>
          <w:i/>
          <w:iCs/>
          <w:lang w:val="sq-AL"/>
        </w:rPr>
        <w:t>[Emrat, Nipt-et, përkat</w:t>
      </w:r>
      <w:r>
        <w:rPr>
          <w:rFonts w:ascii="Times New Roman" w:eastAsia="Arial Unicode MS" w:hAnsi="Times New Roman"/>
          <w:i/>
          <w:iCs/>
          <w:lang w:val="sq-AL"/>
        </w:rPr>
        <w:t>ë</w:t>
      </w:r>
      <w:r w:rsidRPr="004235B3">
        <w:rPr>
          <w:rFonts w:ascii="Times New Roman" w:eastAsia="Arial Unicode MS" w:hAnsi="Times New Roman"/>
          <w:i/>
          <w:iCs/>
          <w:lang w:val="sq-AL"/>
        </w:rPr>
        <w:t>se dhe adresat]</w:t>
      </w:r>
    </w:p>
    <w:p w14:paraId="6BE895C9" w14:textId="77777777" w:rsidR="00DB73E1" w:rsidRDefault="00DB73E1" w:rsidP="00DB73E1">
      <w:pPr>
        <w:spacing w:after="80"/>
        <w:rPr>
          <w:rFonts w:ascii="Times New Roman" w:hAnsi="Times New Roman"/>
          <w:highlight w:val="yellow"/>
          <w:lang w:val="sq-AL"/>
        </w:rPr>
      </w:pPr>
    </w:p>
    <w:p w14:paraId="54C737C1" w14:textId="77777777" w:rsidR="00DB73E1" w:rsidRPr="00190AB6" w:rsidRDefault="00DB73E1" w:rsidP="00DB73E1">
      <w:pPr>
        <w:spacing w:after="80"/>
        <w:rPr>
          <w:rFonts w:ascii="Times New Roman" w:hAnsi="Times New Roman"/>
          <w:lang w:val="sq-AL"/>
        </w:rPr>
      </w:pPr>
      <w:r w:rsidRPr="00190AB6">
        <w:rPr>
          <w:rFonts w:ascii="Times New Roman" w:hAnsi="Times New Roman"/>
          <w:lang w:val="sq-AL"/>
        </w:rPr>
        <w:t>Tipi i Kontratës:_______________</w:t>
      </w:r>
    </w:p>
    <w:p w14:paraId="79B2D687" w14:textId="77777777" w:rsidR="00DB73E1" w:rsidRPr="00190AB6" w:rsidRDefault="00DB73E1" w:rsidP="00DB73E1">
      <w:pPr>
        <w:spacing w:after="80"/>
        <w:rPr>
          <w:rFonts w:ascii="Times New Roman" w:hAnsi="Times New Roman"/>
          <w:lang w:val="sq-AL"/>
        </w:rPr>
      </w:pPr>
      <w:r w:rsidRPr="00190AB6">
        <w:rPr>
          <w:rFonts w:ascii="Times New Roman" w:hAnsi="Times New Roman"/>
          <w:lang w:val="sq-AL"/>
        </w:rPr>
        <w:t>Lloji i Procedurës së prokurimit:__________</w:t>
      </w:r>
    </w:p>
    <w:p w14:paraId="5CDCFD11" w14:textId="77777777" w:rsidR="00DB73E1" w:rsidRPr="00190AB6" w:rsidRDefault="00DB73E1" w:rsidP="00DB73E1">
      <w:pPr>
        <w:spacing w:after="80"/>
        <w:jc w:val="both"/>
        <w:rPr>
          <w:rFonts w:ascii="Times New Roman" w:hAnsi="Times New Roman"/>
          <w:lang w:val="sq-AL"/>
        </w:rPr>
      </w:pPr>
    </w:p>
    <w:p w14:paraId="24E5511D" w14:textId="77777777" w:rsidR="00DB73E1" w:rsidRPr="00190AB6" w:rsidRDefault="00DB73E1" w:rsidP="00DB73E1">
      <w:pPr>
        <w:spacing w:after="80"/>
        <w:jc w:val="both"/>
        <w:rPr>
          <w:rFonts w:ascii="Times New Roman" w:hAnsi="Times New Roman"/>
          <w:i/>
          <w:lang w:val="sq-AL"/>
        </w:rPr>
      </w:pPr>
      <w:r w:rsidRPr="00190AB6">
        <w:rPr>
          <w:rFonts w:ascii="Times New Roman" w:hAnsi="Times New Roman"/>
          <w:lang w:val="sq-AL"/>
        </w:rPr>
        <w:t xml:space="preserve">Numri i Procedurës / Referenca e Lotit: Përshkrimi i shkurtër i kontratës: </w:t>
      </w:r>
      <w:r w:rsidRPr="00190AB6">
        <w:rPr>
          <w:rFonts w:ascii="Times New Roman" w:hAnsi="Times New Roman"/>
          <w:i/>
          <w:lang w:val="sq-AL"/>
        </w:rPr>
        <w:t xml:space="preserve">[Objekti, </w:t>
      </w:r>
      <w:r w:rsidRPr="00190AB6">
        <w:rPr>
          <w:rFonts w:ascii="Times New Roman" w:hAnsi="Times New Roman"/>
          <w:lang w:val="sq-AL"/>
        </w:rPr>
        <w:t>s</w:t>
      </w:r>
      <w:r w:rsidRPr="00190AB6">
        <w:rPr>
          <w:rFonts w:ascii="Times New Roman" w:hAnsi="Times New Roman"/>
          <w:i/>
          <w:lang w:val="sq-AL"/>
        </w:rPr>
        <w:t>asitë dhe kohëzgjatja e kontratës]</w:t>
      </w:r>
    </w:p>
    <w:p w14:paraId="0C659A82" w14:textId="77777777" w:rsidR="00DB73E1" w:rsidRPr="00690DC0" w:rsidRDefault="00DB73E1" w:rsidP="00DB73E1">
      <w:pPr>
        <w:spacing w:after="80"/>
        <w:jc w:val="both"/>
        <w:rPr>
          <w:rFonts w:ascii="Times New Roman" w:hAnsi="Times New Roman"/>
          <w:lang w:val="sq-AL"/>
        </w:rPr>
      </w:pPr>
      <w:r w:rsidRPr="00690DC0">
        <w:rPr>
          <w:rFonts w:ascii="Times New Roman" w:hAnsi="Times New Roman"/>
          <w:lang w:val="sq-AL"/>
        </w:rPr>
        <w:t>Data e Publikimit në SPE të Njoftimit të Fituesit nga i cili nisin afatet e ankimit/Njoftimit të anulimit nga i cili nisin afatet e ankimit: ___________________________</w:t>
      </w:r>
    </w:p>
    <w:p w14:paraId="30E51FF4" w14:textId="77777777" w:rsidR="00DB73E1" w:rsidRPr="0055422F" w:rsidRDefault="00DB73E1" w:rsidP="00DB73E1">
      <w:pPr>
        <w:spacing w:after="80"/>
        <w:jc w:val="both"/>
        <w:rPr>
          <w:rFonts w:ascii="Times New Roman" w:hAnsi="Times New Roman"/>
          <w:lang w:val="sq-AL"/>
        </w:rPr>
      </w:pPr>
      <w:r w:rsidRPr="00690DC0">
        <w:rPr>
          <w:rStyle w:val="Referencaeshnimittfundfaqes"/>
          <w:rFonts w:ascii="Times New Roman" w:hAnsi="Times New Roman"/>
          <w:lang w:val="sq-AL"/>
        </w:rPr>
        <w:footnoteReference w:id="8"/>
      </w:r>
      <w:r w:rsidRPr="00690DC0">
        <w:rPr>
          <w:rFonts w:ascii="Times New Roman" w:hAnsi="Times New Roman"/>
          <w:lang w:val="sq-AL"/>
        </w:rPr>
        <w:t xml:space="preserve">Data e Publikimit në Buletinin e Njoftimeve Publike të Njoftimit të Fituesit nga i cili nisin afatet e ankimit /Njoftimit të Anulimit nga i cili nisin afatet e ankimit </w:t>
      </w:r>
      <w:r w:rsidRPr="00690DC0">
        <w:rPr>
          <w:rFonts w:ascii="Times New Roman" w:hAnsi="Times New Roman"/>
          <w:i/>
          <w:lang w:val="sq-AL"/>
        </w:rPr>
        <w:t>[Data] [Numri</w:t>
      </w:r>
      <w:r w:rsidRPr="00690DC0">
        <w:rPr>
          <w:rFonts w:ascii="Times New Roman" w:hAnsi="Times New Roman"/>
          <w:i/>
          <w:iCs/>
          <w:lang w:val="sq-AL"/>
        </w:rPr>
        <w:t>]___________________________</w:t>
      </w:r>
    </w:p>
    <w:p w14:paraId="6107AC5B" w14:textId="77777777" w:rsidR="00DB73E1" w:rsidRPr="003D6251" w:rsidRDefault="00DB73E1" w:rsidP="00DB73E1">
      <w:pPr>
        <w:spacing w:after="80"/>
        <w:jc w:val="both"/>
        <w:rPr>
          <w:rFonts w:ascii="Times New Roman" w:hAnsi="Times New Roman"/>
          <w:lang w:val="sq-AL"/>
        </w:rPr>
      </w:pPr>
    </w:p>
    <w:p w14:paraId="7E6BFB4B" w14:textId="77777777" w:rsidR="00DB73E1" w:rsidRPr="00C47E5C" w:rsidRDefault="00DB73E1" w:rsidP="00DB73E1">
      <w:pPr>
        <w:spacing w:after="80"/>
        <w:rPr>
          <w:rFonts w:ascii="Times New Roman" w:hAnsi="Times New Roman"/>
          <w:b/>
          <w:bCs/>
          <w:color w:val="000000"/>
          <w:lang w:val="sq-AL"/>
        </w:rPr>
      </w:pPr>
      <w:r w:rsidRPr="00C47E5C">
        <w:rPr>
          <w:rFonts w:ascii="Times New Roman" w:hAnsi="Times New Roman"/>
          <w:b/>
          <w:bCs/>
          <w:color w:val="000000"/>
          <w:lang w:val="sq-AL"/>
        </w:rPr>
        <w:t xml:space="preserve">KRITERET E PËRZGJEDHJES SË FITUESIT: </w:t>
      </w:r>
    </w:p>
    <w:p w14:paraId="0F945D17" w14:textId="77777777" w:rsidR="00DB73E1" w:rsidRPr="003D6251" w:rsidRDefault="00DB73E1" w:rsidP="00DB73E1">
      <w:pPr>
        <w:spacing w:after="80"/>
        <w:ind w:left="720"/>
        <w:rPr>
          <w:rFonts w:ascii="Times New Roman" w:hAnsi="Times New Roman"/>
          <w:color w:val="000000"/>
          <w:lang w:val="sq-AL"/>
        </w:rPr>
      </w:pPr>
      <w:r>
        <w:rPr>
          <w:rFonts w:ascii="Times New Roman" w:hAnsi="Times New Roman"/>
          <w:color w:val="000000"/>
          <w:lang w:val="sq-AL"/>
        </w:rPr>
        <w:t>-</w:t>
      </w:r>
      <w:r w:rsidRPr="003D6251">
        <w:rPr>
          <w:rFonts w:ascii="Times New Roman" w:hAnsi="Times New Roman"/>
          <w:color w:val="000000"/>
          <w:lang w:val="sq-AL"/>
        </w:rPr>
        <w:t>oferta ekonomikisht më e favorshme bazuar n</w:t>
      </w:r>
      <w:r>
        <w:rPr>
          <w:rFonts w:ascii="Times New Roman" w:hAnsi="Times New Roman"/>
          <w:color w:val="000000"/>
          <w:lang w:val="sq-AL"/>
        </w:rPr>
        <w:t>ë</w:t>
      </w:r>
      <w:r w:rsidRPr="003D6251">
        <w:rPr>
          <w:rFonts w:ascii="Times New Roman" w:hAnsi="Times New Roman"/>
          <w:color w:val="000000"/>
          <w:lang w:val="sq-AL"/>
        </w:rPr>
        <w:t xml:space="preserve"> kosto </w:t>
      </w:r>
      <w:r w:rsidRPr="003D6251">
        <w:rPr>
          <w:rFonts w:ascii="Times New Roman" w:hAnsi="Times New Roman"/>
          <w:color w:val="000000"/>
          <w:lang w:val="sq-AL"/>
        </w:rPr>
        <w:t xml:space="preserve">  </w:t>
      </w:r>
    </w:p>
    <w:p w14:paraId="49C4041C" w14:textId="77777777" w:rsidR="00DB73E1" w:rsidRPr="003D6251" w:rsidRDefault="00DB73E1" w:rsidP="00DB73E1">
      <w:pPr>
        <w:spacing w:after="80"/>
        <w:ind w:left="720"/>
        <w:rPr>
          <w:rFonts w:ascii="Times New Roman" w:hAnsi="Times New Roman"/>
          <w:color w:val="000000"/>
          <w:lang w:val="sq-AL"/>
        </w:rPr>
      </w:pPr>
      <w:r>
        <w:rPr>
          <w:rFonts w:ascii="Times New Roman" w:hAnsi="Times New Roman"/>
          <w:color w:val="000000"/>
          <w:lang w:val="sq-AL"/>
        </w:rPr>
        <w:t>-</w:t>
      </w:r>
      <w:r w:rsidRPr="003D6251">
        <w:rPr>
          <w:rFonts w:ascii="Times New Roman" w:hAnsi="Times New Roman"/>
          <w:color w:val="000000"/>
          <w:lang w:val="sq-AL"/>
        </w:rPr>
        <w:t xml:space="preserve">oferta ekonomikisht më e favorshme bazuar në çmim </w:t>
      </w:r>
      <w:r w:rsidRPr="003D6251">
        <w:rPr>
          <w:rFonts w:ascii="Times New Roman" w:hAnsi="Times New Roman"/>
          <w:color w:val="000000"/>
          <w:lang w:val="sq-AL"/>
        </w:rPr>
        <w:t xml:space="preserve">  </w:t>
      </w:r>
    </w:p>
    <w:p w14:paraId="7FDE8E52" w14:textId="77777777" w:rsidR="00DB73E1" w:rsidRPr="003D6251" w:rsidRDefault="00DB73E1" w:rsidP="00DB73E1">
      <w:pPr>
        <w:spacing w:after="80"/>
        <w:rPr>
          <w:rFonts w:ascii="Times New Roman" w:hAnsi="Times New Roman"/>
          <w:spacing w:val="-1"/>
          <w:lang w:val="sq-AL"/>
        </w:rPr>
      </w:pPr>
    </w:p>
    <w:p w14:paraId="1806CC10" w14:textId="77777777" w:rsidR="00DB73E1" w:rsidRPr="003D6251" w:rsidRDefault="00DB73E1" w:rsidP="00DB73E1">
      <w:pPr>
        <w:spacing w:after="80"/>
        <w:jc w:val="both"/>
        <w:rPr>
          <w:rFonts w:ascii="Times New Roman" w:hAnsi="Times New Roman"/>
          <w:lang w:val="sq-AL"/>
        </w:rPr>
      </w:pPr>
      <w:r w:rsidRPr="003D6251">
        <w:rPr>
          <w:rFonts w:ascii="Times New Roman" w:hAnsi="Times New Roman"/>
          <w:spacing w:val="-1"/>
          <w:lang w:val="sq-AL"/>
        </w:rPr>
        <w:t>Me anë të kë</w:t>
      </w:r>
      <w:r>
        <w:rPr>
          <w:rFonts w:ascii="Times New Roman" w:hAnsi="Times New Roman"/>
          <w:spacing w:val="-1"/>
          <w:lang w:val="sq-AL"/>
        </w:rPr>
        <w:t>tij Formulari,</w:t>
      </w:r>
      <w:r w:rsidRPr="003D6251">
        <w:rPr>
          <w:rFonts w:ascii="Times New Roman" w:hAnsi="Times New Roman"/>
          <w:spacing w:val="-1"/>
          <w:lang w:val="sq-AL"/>
        </w:rPr>
        <w:t xml:space="preserve"> ju informojmë se</w:t>
      </w:r>
      <w:r>
        <w:rPr>
          <w:rFonts w:ascii="Times New Roman" w:hAnsi="Times New Roman"/>
          <w:spacing w:val="-1"/>
          <w:lang w:val="sq-AL"/>
        </w:rPr>
        <w:t>,</w:t>
      </w:r>
      <w:r w:rsidRPr="003D6251">
        <w:rPr>
          <w:rFonts w:ascii="Times New Roman" w:hAnsi="Times New Roman"/>
          <w:spacing w:val="-1"/>
          <w:lang w:val="sq-AL"/>
        </w:rPr>
        <w:t xml:space="preserve"> në këtë procedurë</w:t>
      </w:r>
      <w:r>
        <w:rPr>
          <w:rFonts w:ascii="Times New Roman" w:hAnsi="Times New Roman"/>
          <w:spacing w:val="-1"/>
          <w:lang w:val="sq-AL"/>
        </w:rPr>
        <w:t>/lot</w:t>
      </w:r>
      <w:r w:rsidRPr="003D6251">
        <w:rPr>
          <w:rFonts w:ascii="Times New Roman" w:hAnsi="Times New Roman"/>
          <w:spacing w:val="-1"/>
          <w:lang w:val="sq-AL"/>
        </w:rPr>
        <w:t xml:space="preserve"> kanë marrë pjesë Ofertuesit e mëposhtëm me vlera</w:t>
      </w:r>
      <w:r>
        <w:rPr>
          <w:rFonts w:ascii="Times New Roman" w:hAnsi="Times New Roman"/>
          <w:spacing w:val="-1"/>
          <w:lang w:val="sq-AL"/>
        </w:rPr>
        <w:t>t</w:t>
      </w:r>
      <w:r w:rsidRPr="003D6251">
        <w:rPr>
          <w:rFonts w:ascii="Times New Roman" w:hAnsi="Times New Roman"/>
          <w:spacing w:val="-1"/>
          <w:lang w:val="sq-AL"/>
        </w:rPr>
        <w:t xml:space="preserve"> përkatëse të ofruara</w:t>
      </w:r>
      <w:r w:rsidRPr="003D6251">
        <w:rPr>
          <w:rFonts w:ascii="Times New Roman" w:hAnsi="Times New Roman"/>
          <w:lang w:val="sq-AL"/>
        </w:rPr>
        <w:t>:</w:t>
      </w:r>
    </w:p>
    <w:p w14:paraId="57CF476B" w14:textId="77777777" w:rsidR="00DB73E1" w:rsidRPr="003D6251" w:rsidRDefault="00DB73E1" w:rsidP="00DB73E1">
      <w:pPr>
        <w:spacing w:after="80"/>
        <w:jc w:val="both"/>
        <w:rPr>
          <w:rFonts w:ascii="Times New Roman" w:hAnsi="Times New Roman"/>
          <w:lang w:val="sq-AL"/>
        </w:rPr>
      </w:pPr>
      <w:r w:rsidRPr="003D6251">
        <w:rPr>
          <w:rFonts w:ascii="Times New Roman" w:hAnsi="Times New Roman"/>
          <w:lang w:val="sq-AL"/>
        </w:rPr>
        <w:t>1.______________           _________________       _________________________________</w:t>
      </w:r>
    </w:p>
    <w:p w14:paraId="45F3CA42" w14:textId="77777777" w:rsidR="00DB73E1" w:rsidRDefault="00DB73E1" w:rsidP="00DB73E1">
      <w:pPr>
        <w:spacing w:after="80"/>
        <w:jc w:val="both"/>
        <w:rPr>
          <w:rFonts w:ascii="Times New Roman" w:hAnsi="Times New Roman"/>
          <w:i/>
          <w:lang w:val="sq-AL"/>
        </w:rPr>
      </w:pPr>
      <w:r w:rsidRPr="003D6251">
        <w:rPr>
          <w:rFonts w:ascii="Times New Roman" w:hAnsi="Times New Roman"/>
          <w:i/>
          <w:lang w:val="sq-AL"/>
        </w:rPr>
        <w:t xml:space="preserve">     Emri i plotë i shoqërisë      Numri i NIPT-t               </w:t>
      </w:r>
      <w:r w:rsidRPr="003D6251">
        <w:rPr>
          <w:rFonts w:ascii="Times New Roman" w:hAnsi="Times New Roman"/>
          <w:lang w:val="sq-AL"/>
        </w:rPr>
        <w:t>Vlera</w:t>
      </w:r>
      <w:r w:rsidRPr="003D6251">
        <w:rPr>
          <w:rFonts w:ascii="Times New Roman" w:hAnsi="Times New Roman"/>
          <w:i/>
          <w:lang w:val="sq-AL"/>
        </w:rPr>
        <w:t xml:space="preserve">  (</w:t>
      </w:r>
      <w:r w:rsidRPr="003D6251">
        <w:rPr>
          <w:rFonts w:ascii="Times New Roman" w:hAnsi="Times New Roman"/>
          <w:i/>
          <w:iCs/>
          <w:lang w:val="sq-AL"/>
        </w:rPr>
        <w:t>e shprehur në shifra dhe fjalë</w:t>
      </w:r>
      <w:r w:rsidRPr="003D6251">
        <w:rPr>
          <w:rFonts w:ascii="Times New Roman" w:hAnsi="Times New Roman"/>
          <w:i/>
          <w:lang w:val="sq-AL"/>
        </w:rPr>
        <w:t>)</w:t>
      </w:r>
    </w:p>
    <w:p w14:paraId="34A31F84" w14:textId="77777777" w:rsidR="00DB73E1" w:rsidRDefault="00DB73E1" w:rsidP="00DB73E1">
      <w:pPr>
        <w:spacing w:after="80"/>
        <w:rPr>
          <w:rFonts w:ascii="Times New Roman" w:eastAsia="Arial Unicode MS" w:hAnsi="Times New Roman"/>
          <w:lang w:val="sq-AL"/>
        </w:rPr>
      </w:pPr>
    </w:p>
    <w:p w14:paraId="70FCE71D"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313B2D69"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4649E1F2"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1B6DE1B9"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617943C2" w14:textId="77777777" w:rsidR="00DB73E1" w:rsidRPr="003D6251" w:rsidRDefault="00DB73E1" w:rsidP="00DB73E1">
      <w:pPr>
        <w:spacing w:after="80"/>
        <w:jc w:val="both"/>
        <w:rPr>
          <w:rFonts w:ascii="Times New Roman" w:hAnsi="Times New Roman"/>
          <w:lang w:val="sq-AL"/>
        </w:rPr>
      </w:pPr>
    </w:p>
    <w:p w14:paraId="0429433F" w14:textId="77777777" w:rsidR="00DB73E1" w:rsidRPr="003D6251" w:rsidRDefault="00DB73E1" w:rsidP="00DB73E1">
      <w:pPr>
        <w:spacing w:after="80"/>
        <w:jc w:val="both"/>
        <w:rPr>
          <w:rFonts w:ascii="Times New Roman" w:hAnsi="Times New Roman"/>
          <w:lang w:val="sq-AL"/>
        </w:rPr>
      </w:pPr>
      <w:r w:rsidRPr="003D6251">
        <w:rPr>
          <w:rFonts w:ascii="Times New Roman" w:hAnsi="Times New Roman"/>
          <w:lang w:val="sq-AL"/>
        </w:rPr>
        <w:t>2._____________________   _________         _____________________________________</w:t>
      </w:r>
    </w:p>
    <w:p w14:paraId="3E056C3A" w14:textId="77777777" w:rsidR="00DB73E1" w:rsidRPr="003D6251" w:rsidRDefault="00DB73E1" w:rsidP="00DB73E1">
      <w:pPr>
        <w:spacing w:after="80"/>
        <w:jc w:val="both"/>
        <w:rPr>
          <w:rFonts w:ascii="Times New Roman" w:hAnsi="Times New Roman"/>
          <w:lang w:val="sq-AL"/>
        </w:rPr>
      </w:pPr>
      <w:r w:rsidRPr="003D6251">
        <w:rPr>
          <w:rFonts w:ascii="Times New Roman" w:hAnsi="Times New Roman"/>
          <w:i/>
          <w:lang w:val="sq-AL"/>
        </w:rPr>
        <w:t xml:space="preserve">Emri i plotë i shoqërisë          Numri i NIPT-it       </w:t>
      </w:r>
      <w:r w:rsidRPr="003D6251">
        <w:rPr>
          <w:rFonts w:ascii="Times New Roman" w:hAnsi="Times New Roman"/>
          <w:lang w:val="sq-AL"/>
        </w:rPr>
        <w:t>Vlera</w:t>
      </w:r>
      <w:r w:rsidRPr="003D6251">
        <w:rPr>
          <w:rFonts w:ascii="Times New Roman" w:hAnsi="Times New Roman"/>
          <w:i/>
          <w:lang w:val="sq-AL"/>
        </w:rPr>
        <w:t xml:space="preserve">  </w:t>
      </w:r>
      <w:r w:rsidRPr="003D6251">
        <w:rPr>
          <w:rFonts w:ascii="Times New Roman" w:hAnsi="Times New Roman"/>
          <w:i/>
          <w:iCs/>
          <w:lang w:val="sq-AL"/>
        </w:rPr>
        <w:t>(e shprehur në shifra dhe fjalë</w:t>
      </w:r>
      <w:r w:rsidRPr="003D6251">
        <w:rPr>
          <w:rFonts w:ascii="Times New Roman" w:hAnsi="Times New Roman"/>
          <w:i/>
          <w:lang w:val="sq-AL"/>
        </w:rPr>
        <w:t>)</w:t>
      </w:r>
    </w:p>
    <w:p w14:paraId="7115CA94"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6C0983FA"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44190388"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0EA96009" w14:textId="77777777" w:rsidR="00DB73E1" w:rsidRPr="00B81024"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12D5F4C4" w14:textId="77777777" w:rsidR="00DB73E1" w:rsidRPr="003D6251" w:rsidRDefault="00DB73E1" w:rsidP="00DB73E1">
      <w:pPr>
        <w:spacing w:after="0"/>
        <w:jc w:val="both"/>
        <w:rPr>
          <w:rFonts w:ascii="Times New Roman" w:hAnsi="Times New Roman"/>
          <w:lang w:val="sq-AL"/>
        </w:rPr>
      </w:pPr>
    </w:p>
    <w:p w14:paraId="351BBF39" w14:textId="77777777" w:rsidR="00DB73E1" w:rsidRPr="003D6251" w:rsidRDefault="00DB73E1" w:rsidP="00DB73E1">
      <w:pPr>
        <w:tabs>
          <w:tab w:val="left" w:pos="4140"/>
        </w:tabs>
        <w:spacing w:after="0"/>
        <w:jc w:val="both"/>
        <w:rPr>
          <w:rFonts w:ascii="Times New Roman" w:hAnsi="Times New Roman"/>
          <w:lang w:val="sq-AL"/>
        </w:rPr>
      </w:pPr>
      <w:r w:rsidRPr="003D6251">
        <w:rPr>
          <w:rFonts w:ascii="Times New Roman" w:hAnsi="Times New Roman"/>
          <w:lang w:val="sq-AL"/>
        </w:rPr>
        <w:t>Etj._________________________________________________________________________________</w:t>
      </w:r>
    </w:p>
    <w:p w14:paraId="0483B425" w14:textId="77777777" w:rsidR="00DB73E1" w:rsidRPr="003D6251" w:rsidRDefault="00DB73E1" w:rsidP="00DB73E1">
      <w:pPr>
        <w:spacing w:after="80"/>
        <w:rPr>
          <w:rFonts w:ascii="Times New Roman" w:hAnsi="Times New Roman"/>
          <w:lang w:val="sq-AL"/>
        </w:rPr>
      </w:pPr>
    </w:p>
    <w:p w14:paraId="4BA29907" w14:textId="77777777" w:rsidR="00DB73E1" w:rsidRPr="003D6251" w:rsidRDefault="00DB73E1" w:rsidP="00DB73E1">
      <w:pPr>
        <w:spacing w:after="80"/>
        <w:rPr>
          <w:rFonts w:ascii="Times New Roman" w:hAnsi="Times New Roman"/>
          <w:lang w:val="sq-AL"/>
        </w:rPr>
      </w:pPr>
      <w:r w:rsidRPr="003D6251">
        <w:rPr>
          <w:rFonts w:ascii="Times New Roman" w:hAnsi="Times New Roman"/>
          <w:lang w:val="sq-AL"/>
        </w:rPr>
        <w:t>Janë skualifikuar Ofertuesit e mëposhtëm:</w:t>
      </w:r>
    </w:p>
    <w:p w14:paraId="37D5741D" w14:textId="77777777" w:rsidR="00DB73E1" w:rsidRPr="003D6251" w:rsidRDefault="00DB73E1" w:rsidP="00DB73E1">
      <w:pPr>
        <w:spacing w:before="120" w:after="0"/>
        <w:rPr>
          <w:rFonts w:ascii="Times New Roman" w:hAnsi="Times New Roman"/>
          <w:i/>
          <w:lang w:val="sq-AL"/>
        </w:rPr>
      </w:pPr>
      <w:r w:rsidRPr="003D6251">
        <w:rPr>
          <w:rFonts w:ascii="Times New Roman" w:hAnsi="Times New Roman"/>
          <w:lang w:val="sq-AL"/>
        </w:rPr>
        <w:t>1._________________________________                    ________________          _____________</w:t>
      </w:r>
    </w:p>
    <w:p w14:paraId="12D45CD2" w14:textId="77777777" w:rsidR="00DB73E1" w:rsidRDefault="00DB73E1" w:rsidP="00DB73E1">
      <w:pPr>
        <w:spacing w:before="120" w:after="0"/>
        <w:rPr>
          <w:rFonts w:ascii="Times New Roman" w:hAnsi="Times New Roman"/>
          <w:lang w:val="sq-AL"/>
        </w:rPr>
      </w:pPr>
      <w:r w:rsidRPr="003D6251">
        <w:rPr>
          <w:rFonts w:ascii="Times New Roman" w:hAnsi="Times New Roman"/>
          <w:i/>
          <w:lang w:val="sq-AL"/>
        </w:rPr>
        <w:t>Emri i plotë i shoqërisë</w:t>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t xml:space="preserve">           Numri i NIPT-it</w:t>
      </w:r>
      <w:r w:rsidRPr="003D6251">
        <w:rPr>
          <w:rFonts w:ascii="Times New Roman" w:hAnsi="Times New Roman"/>
          <w:i/>
          <w:lang w:val="sq-AL"/>
        </w:rPr>
        <w:tab/>
      </w:r>
      <w:r w:rsidRPr="003D6251">
        <w:rPr>
          <w:rFonts w:ascii="Times New Roman" w:hAnsi="Times New Roman"/>
          <w:i/>
          <w:lang w:val="sq-AL"/>
        </w:rPr>
        <w:tab/>
        <w:t xml:space="preserve">             arsyet </w:t>
      </w:r>
      <w:r w:rsidRPr="003D6251">
        <w:rPr>
          <w:rFonts w:ascii="Times New Roman" w:hAnsi="Times New Roman"/>
          <w:lang w:val="sq-AL"/>
        </w:rPr>
        <w:t xml:space="preserve"> </w:t>
      </w:r>
    </w:p>
    <w:p w14:paraId="77F9A76C" w14:textId="77777777" w:rsidR="00DB73E1" w:rsidRDefault="00DB73E1" w:rsidP="00DB73E1">
      <w:pPr>
        <w:spacing w:before="120" w:after="0"/>
        <w:rPr>
          <w:rFonts w:ascii="Times New Roman" w:hAnsi="Times New Roman"/>
          <w:lang w:val="sq-AL"/>
        </w:rPr>
      </w:pPr>
    </w:p>
    <w:p w14:paraId="3F98D0D9"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6490DCFC"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247AACAE"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113F4FBA" w14:textId="77777777" w:rsidR="00DB73E1" w:rsidRPr="0062454C"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44E2551B" w14:textId="77777777" w:rsidR="00DB73E1" w:rsidRPr="003D6251" w:rsidRDefault="00DB73E1" w:rsidP="00DB73E1">
      <w:pPr>
        <w:spacing w:before="120" w:after="0"/>
        <w:rPr>
          <w:rFonts w:ascii="Times New Roman" w:hAnsi="Times New Roman"/>
          <w:lang w:val="sq-AL"/>
        </w:rPr>
      </w:pPr>
      <w:r w:rsidRPr="003D6251">
        <w:rPr>
          <w:rFonts w:ascii="Times New Roman" w:hAnsi="Times New Roman"/>
          <w:lang w:val="sq-AL"/>
        </w:rPr>
        <w:t>2._________________________________           _____________________   _________________</w:t>
      </w:r>
    </w:p>
    <w:p w14:paraId="39E7D20A" w14:textId="77777777" w:rsidR="00DB73E1" w:rsidRDefault="00DB73E1" w:rsidP="00DB73E1">
      <w:pPr>
        <w:spacing w:before="120" w:after="0"/>
        <w:rPr>
          <w:rFonts w:ascii="Times New Roman" w:hAnsi="Times New Roman"/>
          <w:lang w:val="sq-AL"/>
        </w:rPr>
      </w:pPr>
      <w:r w:rsidRPr="003D6251">
        <w:rPr>
          <w:rFonts w:ascii="Times New Roman" w:hAnsi="Times New Roman"/>
          <w:i/>
          <w:lang w:val="sq-AL"/>
        </w:rPr>
        <w:t>Emri i plotë i shoqërisë</w:t>
      </w:r>
      <w:r w:rsidRPr="003D6251">
        <w:rPr>
          <w:rFonts w:ascii="Times New Roman" w:hAnsi="Times New Roman"/>
          <w:i/>
          <w:lang w:val="sq-AL"/>
        </w:rPr>
        <w:tab/>
      </w:r>
      <w:r w:rsidRPr="003D6251">
        <w:rPr>
          <w:rFonts w:ascii="Times New Roman" w:hAnsi="Times New Roman"/>
          <w:i/>
          <w:lang w:val="sq-AL"/>
        </w:rPr>
        <w:tab/>
      </w:r>
      <w:r w:rsidRPr="003D6251">
        <w:rPr>
          <w:rFonts w:ascii="Times New Roman" w:hAnsi="Times New Roman"/>
          <w:i/>
          <w:lang w:val="sq-AL"/>
        </w:rPr>
        <w:tab/>
        <w:t xml:space="preserve">                        Numri i NIPT-</w:t>
      </w:r>
      <w:r w:rsidRPr="003D6251">
        <w:rPr>
          <w:rFonts w:ascii="Times New Roman" w:hAnsi="Times New Roman"/>
          <w:lang w:val="sq-AL"/>
        </w:rPr>
        <w:t xml:space="preserve">it                               arsyet  </w:t>
      </w:r>
    </w:p>
    <w:p w14:paraId="0D718C53" w14:textId="77777777" w:rsidR="00DB73E1" w:rsidRDefault="00DB73E1" w:rsidP="00DB73E1">
      <w:pPr>
        <w:spacing w:after="80"/>
        <w:rPr>
          <w:rFonts w:ascii="Times New Roman" w:hAnsi="Times New Roman"/>
          <w:b/>
          <w:bCs/>
          <w:iCs/>
          <w:highlight w:val="yellow"/>
          <w:lang w:val="sq-AL"/>
        </w:rPr>
      </w:pPr>
    </w:p>
    <w:p w14:paraId="5820F297" w14:textId="77777777" w:rsidR="00DB73E1" w:rsidRPr="00190AB6" w:rsidRDefault="00DB73E1" w:rsidP="00DB73E1">
      <w:pPr>
        <w:spacing w:after="80"/>
        <w:rPr>
          <w:rFonts w:ascii="Times New Roman" w:hAnsi="Times New Roman"/>
          <w:lang w:val="sq-AL"/>
        </w:rPr>
      </w:pPr>
      <w:r w:rsidRPr="00190AB6">
        <w:rPr>
          <w:rFonts w:ascii="Times New Roman" w:eastAsia="Arial Unicode MS" w:hAnsi="Times New Roman"/>
          <w:lang w:val="sq-AL"/>
        </w:rPr>
        <w:t xml:space="preserve">OE/BOE </w:t>
      </w:r>
      <w:r w:rsidRPr="00190AB6">
        <w:rPr>
          <w:rFonts w:ascii="Times New Roman" w:hAnsi="Times New Roman"/>
          <w:lang w:val="sq-AL"/>
        </w:rPr>
        <w:t>me nënkontraktor</w:t>
      </w:r>
    </w:p>
    <w:p w14:paraId="03076BAB" w14:textId="77777777" w:rsidR="00DB73E1" w:rsidRPr="00190AB6" w:rsidRDefault="00DB73E1" w:rsidP="00DB73E1">
      <w:pPr>
        <w:spacing w:after="80"/>
        <w:ind w:left="1440" w:firstLine="720"/>
        <w:rPr>
          <w:rFonts w:ascii="Times New Roman" w:hAnsi="Times New Roman"/>
          <w:lang w:val="sq-AL"/>
        </w:rPr>
      </w:pPr>
      <w:r w:rsidRPr="00190AB6">
        <w:rPr>
          <w:rFonts w:ascii="Times New Roman" w:hAnsi="Times New Roman"/>
          <w:lang w:val="sq-AL"/>
        </w:rPr>
        <w:t xml:space="preserve">PO </w:t>
      </w:r>
      <w:r w:rsidRPr="00190AB6">
        <w:rPr>
          <w:rFonts w:ascii="Times New Roman" w:hAnsi="Times New Roman"/>
          <w:lang w:val="sq-AL"/>
        </w:rPr>
        <w:tab/>
      </w:r>
      <w:r w:rsidRPr="00190AB6">
        <w:rPr>
          <w:rFonts w:ascii="Times New Roman" w:hAnsi="Times New Roman"/>
          <w:lang w:val="sq-AL"/>
        </w:rPr>
        <w:sym w:font="Symbol" w:char="F093"/>
      </w:r>
      <w:r w:rsidRPr="00190AB6">
        <w:rPr>
          <w:rFonts w:ascii="Times New Roman" w:hAnsi="Times New Roman"/>
          <w:lang w:val="sq-AL"/>
        </w:rPr>
        <w:t xml:space="preserve">  </w:t>
      </w:r>
      <w:r w:rsidRPr="00190AB6">
        <w:rPr>
          <w:rFonts w:ascii="Times New Roman" w:hAnsi="Times New Roman"/>
          <w:lang w:val="sq-AL"/>
        </w:rPr>
        <w:tab/>
      </w:r>
      <w:r w:rsidRPr="00190AB6">
        <w:rPr>
          <w:rFonts w:ascii="Times New Roman" w:hAnsi="Times New Roman"/>
          <w:lang w:val="sq-AL"/>
        </w:rPr>
        <w:tab/>
        <w:t>JO</w:t>
      </w:r>
      <w:r w:rsidRPr="00190AB6">
        <w:rPr>
          <w:rFonts w:ascii="Times New Roman" w:hAnsi="Times New Roman"/>
          <w:lang w:val="sq-AL"/>
        </w:rPr>
        <w:tab/>
      </w:r>
      <w:r w:rsidRPr="00190AB6">
        <w:rPr>
          <w:rFonts w:ascii="Times New Roman" w:hAnsi="Times New Roman"/>
          <w:lang w:val="sq-AL"/>
        </w:rPr>
        <w:sym w:font="Symbol" w:char="F093"/>
      </w:r>
    </w:p>
    <w:p w14:paraId="4EBA264F" w14:textId="77777777" w:rsidR="00DB73E1" w:rsidRPr="004235B3" w:rsidRDefault="00DB73E1" w:rsidP="00DB73E1">
      <w:pPr>
        <w:spacing w:after="80"/>
        <w:jc w:val="both"/>
        <w:rPr>
          <w:rFonts w:ascii="Times New Roman" w:hAnsi="Times New Roman"/>
          <w:b/>
          <w:bCs/>
          <w:i/>
          <w:lang w:val="sq-AL"/>
        </w:rPr>
      </w:pPr>
      <w:r w:rsidRPr="004235B3">
        <w:rPr>
          <w:rFonts w:ascii="Times New Roman" w:hAnsi="Times New Roman"/>
          <w:i/>
          <w:u w:val="single"/>
          <w:lang w:val="sq-AL"/>
        </w:rPr>
        <w:t>Nëse po,</w:t>
      </w:r>
      <w:r w:rsidRPr="004235B3">
        <w:rPr>
          <w:rFonts w:ascii="Times New Roman" w:hAnsi="Times New Roman"/>
          <w:i/>
          <w:lang w:val="sq-AL"/>
        </w:rPr>
        <w:t xml:space="preserve"> të jepen dhënat</w:t>
      </w:r>
      <w:r w:rsidRPr="004235B3">
        <w:rPr>
          <w:rFonts w:ascii="Times New Roman" w:hAnsi="Times New Roman"/>
          <w:b/>
          <w:bCs/>
          <w:i/>
          <w:lang w:val="sq-AL"/>
        </w:rPr>
        <w:t xml:space="preserve"> ______________________________________</w:t>
      </w:r>
    </w:p>
    <w:p w14:paraId="565C7E77" w14:textId="77777777" w:rsidR="00DB73E1" w:rsidRPr="004235B3" w:rsidRDefault="00DB73E1" w:rsidP="00DB73E1">
      <w:pPr>
        <w:spacing w:after="80"/>
        <w:ind w:left="1440" w:firstLine="720"/>
        <w:jc w:val="both"/>
        <w:rPr>
          <w:rFonts w:ascii="Times New Roman" w:hAnsi="Times New Roman"/>
          <w:i/>
          <w:lang w:val="sq-AL"/>
        </w:rPr>
      </w:pPr>
      <w:r w:rsidRPr="004235B3">
        <w:rPr>
          <w:rFonts w:ascii="Times New Roman" w:hAnsi="Times New Roman"/>
          <w:i/>
          <w:lang w:val="sq-AL"/>
        </w:rPr>
        <w:t>(</w:t>
      </w:r>
      <w:r w:rsidRPr="004235B3">
        <w:rPr>
          <w:rFonts w:ascii="Times New Roman" w:eastAsia="Arial Unicode MS" w:hAnsi="Times New Roman"/>
          <w:i/>
          <w:iCs/>
          <w:lang w:val="sq-AL"/>
        </w:rPr>
        <w:t>Emrat e n</w:t>
      </w:r>
      <w:r>
        <w:rPr>
          <w:rFonts w:ascii="Times New Roman" w:eastAsia="Arial Unicode MS" w:hAnsi="Times New Roman"/>
          <w:i/>
          <w:iCs/>
          <w:lang w:val="sq-AL"/>
        </w:rPr>
        <w:t>ë</w:t>
      </w:r>
      <w:r w:rsidRPr="004235B3">
        <w:rPr>
          <w:rFonts w:ascii="Times New Roman" w:eastAsia="Arial Unicode MS" w:hAnsi="Times New Roman"/>
          <w:i/>
          <w:iCs/>
          <w:lang w:val="sq-AL"/>
        </w:rPr>
        <w:t>nkontraktor</w:t>
      </w:r>
      <w:r>
        <w:rPr>
          <w:rFonts w:ascii="Times New Roman" w:eastAsia="Arial Unicode MS" w:hAnsi="Times New Roman"/>
          <w:i/>
          <w:iCs/>
          <w:lang w:val="sq-AL"/>
        </w:rPr>
        <w:t>ë</w:t>
      </w:r>
      <w:r w:rsidRPr="004235B3">
        <w:rPr>
          <w:rFonts w:ascii="Times New Roman" w:eastAsia="Arial Unicode MS" w:hAnsi="Times New Roman"/>
          <w:i/>
          <w:iCs/>
          <w:lang w:val="sq-AL"/>
        </w:rPr>
        <w:t xml:space="preserve">ve , Nipt-et, % </w:t>
      </w:r>
      <w:r w:rsidRPr="004235B3">
        <w:rPr>
          <w:rFonts w:ascii="Times New Roman" w:hAnsi="Times New Roman"/>
          <w:i/>
          <w:lang w:val="sq-AL"/>
        </w:rPr>
        <w:t>e nënkontraktimit)</w:t>
      </w:r>
    </w:p>
    <w:p w14:paraId="356C7CF0" w14:textId="77777777" w:rsidR="00DB73E1" w:rsidRPr="003D6251" w:rsidRDefault="00DB73E1" w:rsidP="00DB73E1">
      <w:pPr>
        <w:spacing w:before="120" w:after="0"/>
        <w:rPr>
          <w:rFonts w:ascii="Times New Roman" w:hAnsi="Times New Roman"/>
          <w:lang w:val="sq-AL"/>
        </w:rPr>
      </w:pPr>
    </w:p>
    <w:p w14:paraId="1E01D7A2" w14:textId="77777777" w:rsidR="00DB73E1" w:rsidRPr="003D6251" w:rsidRDefault="00DB73E1" w:rsidP="00DB73E1">
      <w:pPr>
        <w:spacing w:after="80"/>
        <w:jc w:val="center"/>
        <w:rPr>
          <w:rFonts w:ascii="Times New Roman" w:hAnsi="Times New Roman"/>
          <w:bCs/>
          <w:lang w:val="sq-AL"/>
        </w:rPr>
      </w:pPr>
      <w:r w:rsidRPr="003D6251">
        <w:rPr>
          <w:rFonts w:ascii="Times New Roman" w:hAnsi="Times New Roman"/>
          <w:bCs/>
          <w:lang w:val="sq-AL"/>
        </w:rPr>
        <w:t>*  *  *</w:t>
      </w:r>
    </w:p>
    <w:p w14:paraId="47BA3087" w14:textId="77777777" w:rsidR="00DB73E1" w:rsidRPr="003D6251" w:rsidRDefault="00DB73E1" w:rsidP="00DB73E1">
      <w:pPr>
        <w:spacing w:after="80"/>
        <w:jc w:val="both"/>
        <w:rPr>
          <w:rFonts w:ascii="Times New Roman" w:hAnsi="Times New Roman"/>
          <w:lang w:val="it-IT"/>
        </w:rPr>
      </w:pPr>
      <w:r w:rsidRPr="003D6251">
        <w:rPr>
          <w:rFonts w:ascii="Times New Roman" w:hAnsi="Times New Roman"/>
          <w:lang w:val="it-IT"/>
        </w:rPr>
        <w:t xml:space="preserve">Duke iu referuar procedurës së lartpërmendur, informojmë </w:t>
      </w:r>
      <w:r w:rsidRPr="003D6251">
        <w:rPr>
          <w:rFonts w:ascii="Times New Roman" w:hAnsi="Times New Roman"/>
          <w:i/>
          <w:lang w:val="it-IT"/>
        </w:rPr>
        <w:t xml:space="preserve">[emri dhe adresa e ofertuesit të shpallur fitues] </w:t>
      </w:r>
      <w:r w:rsidRPr="003D6251">
        <w:rPr>
          <w:rFonts w:ascii="Times New Roman" w:hAnsi="Times New Roman"/>
          <w:lang w:val="it-IT"/>
        </w:rPr>
        <w:t xml:space="preserve">se, oferta e paraqitur, me një vlerë të përgjithshme prej </w:t>
      </w:r>
      <w:r w:rsidRPr="003D6251">
        <w:rPr>
          <w:rFonts w:ascii="Times New Roman" w:hAnsi="Times New Roman"/>
          <w:i/>
          <w:lang w:val="it-IT"/>
        </w:rPr>
        <w:t>[shuma përkatëse e shprehur në fjalë dhe shifra]</w:t>
      </w:r>
      <w:r w:rsidRPr="003D6251">
        <w:rPr>
          <w:rFonts w:ascii="Times New Roman" w:hAnsi="Times New Roman"/>
          <w:lang w:val="it-IT"/>
        </w:rPr>
        <w:t xml:space="preserve">/pikët totale të marra  </w:t>
      </w:r>
      <w:r w:rsidRPr="003D6251">
        <w:rPr>
          <w:rFonts w:ascii="Times New Roman" w:hAnsi="Times New Roman"/>
          <w:i/>
          <w:lang w:val="it-IT"/>
        </w:rPr>
        <w:t>[__</w:t>
      </w:r>
      <w:r w:rsidRPr="003D6251">
        <w:rPr>
          <w:rFonts w:ascii="Times New Roman" w:hAnsi="Times New Roman"/>
          <w:lang w:val="it-IT"/>
        </w:rPr>
        <w:t>___</w:t>
      </w:r>
      <w:r w:rsidRPr="003D6251">
        <w:rPr>
          <w:rFonts w:ascii="Times New Roman" w:hAnsi="Times New Roman"/>
          <w:i/>
          <w:lang w:val="it-IT"/>
        </w:rPr>
        <w:t>]</w:t>
      </w:r>
      <w:r w:rsidRPr="003D6251">
        <w:rPr>
          <w:rFonts w:ascii="Times New Roman" w:hAnsi="Times New Roman"/>
          <w:lang w:val="it-IT"/>
        </w:rPr>
        <w:t xml:space="preserve">është identifikuar si oferta </w:t>
      </w:r>
      <w:r>
        <w:rPr>
          <w:rFonts w:ascii="Times New Roman" w:hAnsi="Times New Roman"/>
          <w:lang w:val="it-IT"/>
        </w:rPr>
        <w:t>fituese</w:t>
      </w:r>
      <w:r w:rsidRPr="003D6251">
        <w:rPr>
          <w:rFonts w:ascii="Times New Roman" w:hAnsi="Times New Roman"/>
          <w:lang w:val="it-IT"/>
        </w:rPr>
        <w:t>.</w:t>
      </w:r>
    </w:p>
    <w:p w14:paraId="4CE47A3E" w14:textId="77777777" w:rsidR="00DB73E1" w:rsidRPr="003D6251" w:rsidRDefault="00DB73E1" w:rsidP="00DB73E1">
      <w:pPr>
        <w:spacing w:after="80"/>
        <w:jc w:val="both"/>
        <w:rPr>
          <w:rFonts w:ascii="Times New Roman" w:hAnsi="Times New Roman"/>
          <w:bCs/>
          <w:lang w:val="it-IT"/>
        </w:rPr>
      </w:pPr>
    </w:p>
    <w:p w14:paraId="74327623" w14:textId="77777777" w:rsidR="00DB73E1" w:rsidRPr="003D6251" w:rsidRDefault="00DB73E1" w:rsidP="00DB73E1">
      <w:pPr>
        <w:spacing w:after="80"/>
        <w:jc w:val="both"/>
        <w:rPr>
          <w:rFonts w:ascii="Times New Roman" w:hAnsi="Times New Roman"/>
          <w:bCs/>
          <w:lang w:val="it-IT"/>
        </w:rPr>
      </w:pPr>
      <w:r w:rsidRPr="003D6251">
        <w:rPr>
          <w:rFonts w:ascii="Times New Roman" w:hAnsi="Times New Roman"/>
          <w:bCs/>
          <w:lang w:val="it-IT"/>
        </w:rPr>
        <w:t xml:space="preserve">Rrjedhimisht, jeni i lutur të paraqisni pranë </w:t>
      </w:r>
      <w:r w:rsidRPr="003D6251">
        <w:rPr>
          <w:rFonts w:ascii="Times New Roman" w:hAnsi="Times New Roman"/>
          <w:bCs/>
          <w:i/>
          <w:lang w:val="it-IT"/>
        </w:rPr>
        <w:t>[emri dhe adresa e autoritetit/entit kontraktor dhe referenca e kontaktit]</w:t>
      </w:r>
      <w:r w:rsidRPr="003D6251">
        <w:rPr>
          <w:rFonts w:ascii="Times New Roman" w:hAnsi="Times New Roman"/>
          <w:bCs/>
          <w:lang w:val="it-IT"/>
        </w:rPr>
        <w:t xml:space="preserve"> sigurimin e kontratës, siç parashikohet në dokumentat e tenderit, brenda ____________ ditëve nga dita e marrjes/publikimit të këtij njoftimi. </w:t>
      </w:r>
    </w:p>
    <w:p w14:paraId="4EEAFFD8" w14:textId="77777777" w:rsidR="00DB73E1" w:rsidRPr="003D6251" w:rsidRDefault="00DB73E1" w:rsidP="00DB73E1">
      <w:pPr>
        <w:spacing w:after="80"/>
        <w:jc w:val="both"/>
        <w:rPr>
          <w:rFonts w:ascii="Times New Roman" w:hAnsi="Times New Roman"/>
          <w:bCs/>
          <w:lang w:val="it-IT"/>
        </w:rPr>
      </w:pPr>
    </w:p>
    <w:p w14:paraId="2865E74C" w14:textId="77777777" w:rsidR="00DB73E1" w:rsidRPr="003D6251" w:rsidRDefault="00DB73E1" w:rsidP="00DB73E1">
      <w:pPr>
        <w:spacing w:after="80"/>
        <w:jc w:val="both"/>
        <w:rPr>
          <w:rFonts w:ascii="Times New Roman" w:hAnsi="Times New Roman"/>
          <w:lang w:val="it-IT"/>
        </w:rPr>
      </w:pPr>
      <w:r>
        <w:rPr>
          <w:rFonts w:ascii="Times New Roman" w:hAnsi="Times New Roman"/>
          <w:lang w:val="it-IT"/>
        </w:rPr>
        <w:t>Nese nuk dorëzoni</w:t>
      </w:r>
      <w:r w:rsidRPr="003D6251">
        <w:rPr>
          <w:rFonts w:ascii="Times New Roman" w:hAnsi="Times New Roman"/>
          <w:lang w:val="sq-AL" w:eastAsia="en-GB"/>
        </w:rPr>
        <w:t xml:space="preserve"> sigurimin e kontratës </w:t>
      </w:r>
      <w:r w:rsidRPr="00521D03">
        <w:rPr>
          <w:rFonts w:ascii="Times New Roman" w:hAnsi="Times New Roman"/>
          <w:lang w:val="sq-AL" w:eastAsia="en-GB"/>
        </w:rPr>
        <w:t xml:space="preserve">brenda </w:t>
      </w:r>
      <w:r w:rsidRPr="0055422F">
        <w:rPr>
          <w:rFonts w:ascii="Times New Roman" w:hAnsi="Times New Roman"/>
          <w:lang w:val="sq-AL" w:eastAsia="en-GB"/>
        </w:rPr>
        <w:t xml:space="preserve">afatit përfundimtar </w:t>
      </w:r>
      <w:r w:rsidRPr="0012031A">
        <w:rPr>
          <w:rFonts w:ascii="Times New Roman" w:hAnsi="Times New Roman"/>
          <w:lang w:val="sq-AL" w:eastAsia="en-GB"/>
        </w:rPr>
        <w:t>të parashikuar në dokumentet e tenderit</w:t>
      </w:r>
      <w:r>
        <w:rPr>
          <w:rFonts w:ascii="Times New Roman" w:hAnsi="Times New Roman"/>
          <w:lang w:val="sq-AL" w:eastAsia="en-GB"/>
        </w:rPr>
        <w:t>, apo</w:t>
      </w:r>
      <w:r w:rsidRPr="003D6251">
        <w:rPr>
          <w:rFonts w:ascii="Times New Roman" w:hAnsi="Times New Roman"/>
          <w:lang w:val="sq-AL" w:eastAsia="en-GB"/>
        </w:rPr>
        <w:t xml:space="preserve"> </w:t>
      </w:r>
      <w:r w:rsidRPr="003D6251">
        <w:rPr>
          <w:rFonts w:ascii="Times New Roman" w:hAnsi="Times New Roman"/>
          <w:lang w:val="it-IT"/>
        </w:rPr>
        <w:t>tërhiqeni nga nënshkrimi i kontratës, do t</w:t>
      </w:r>
      <w:r>
        <w:rPr>
          <w:rFonts w:ascii="Times New Roman" w:hAnsi="Times New Roman"/>
          <w:lang w:val="it-IT"/>
        </w:rPr>
        <w:t>’ju</w:t>
      </w:r>
      <w:r w:rsidRPr="003D6251">
        <w:rPr>
          <w:rFonts w:ascii="Times New Roman" w:hAnsi="Times New Roman"/>
          <w:lang w:val="it-IT"/>
        </w:rPr>
        <w:t xml:space="preserve"> konfiskohet sigurimi i ofertës suaj dhe kontrata do t’i akordohet ofertuesit vijues në klasifikimin përfundimtar, oferta e të cilit është dorëzuar me një vlerë të përgjithshme prej </w:t>
      </w:r>
      <w:r w:rsidRPr="003D6251">
        <w:rPr>
          <w:rFonts w:ascii="Times New Roman" w:hAnsi="Times New Roman"/>
          <w:i/>
          <w:lang w:val="it-IT"/>
        </w:rPr>
        <w:t>[vlera përkatëse e shprehur në fjalë dhe shifra]</w:t>
      </w:r>
      <w:r w:rsidRPr="003D6251">
        <w:rPr>
          <w:rFonts w:ascii="Times New Roman" w:hAnsi="Times New Roman"/>
          <w:lang w:val="it-IT"/>
        </w:rPr>
        <w:t>, siç parashikohet në nenin 83 të Ligjit nr. 162/2020 “Për prokurimin publik”</w:t>
      </w:r>
      <w:r>
        <w:rPr>
          <w:rFonts w:ascii="Times New Roman" w:hAnsi="Times New Roman"/>
          <w:lang w:val="it-IT"/>
        </w:rPr>
        <w:t>, të ndryshuar</w:t>
      </w:r>
      <w:r w:rsidRPr="003D6251">
        <w:rPr>
          <w:rFonts w:ascii="Times New Roman" w:hAnsi="Times New Roman"/>
          <w:lang w:val="it-IT"/>
        </w:rPr>
        <w:t xml:space="preserve">. </w:t>
      </w:r>
    </w:p>
    <w:p w14:paraId="686722AD" w14:textId="77777777" w:rsidR="00DB73E1" w:rsidRPr="003D6251" w:rsidRDefault="00DB73E1" w:rsidP="00DB73E1">
      <w:pPr>
        <w:spacing w:after="80"/>
        <w:jc w:val="both"/>
        <w:rPr>
          <w:rFonts w:ascii="Times New Roman" w:hAnsi="Times New Roman"/>
          <w:lang w:val="it-IT"/>
        </w:rPr>
      </w:pPr>
    </w:p>
    <w:p w14:paraId="57AA3F68" w14:textId="77777777" w:rsidR="00DB73E1" w:rsidRPr="003D6251" w:rsidRDefault="00DB73E1" w:rsidP="00DB73E1">
      <w:pPr>
        <w:spacing w:after="0"/>
        <w:jc w:val="both"/>
        <w:rPr>
          <w:rFonts w:ascii="Times" w:hAnsi="Times" w:cs="Times"/>
          <w:lang w:val="it-IT"/>
        </w:rPr>
      </w:pPr>
      <w:bookmarkStart w:id="303" w:name="_Hlk97897314"/>
      <w:r w:rsidRPr="003D6251">
        <w:rPr>
          <w:rFonts w:ascii="Times" w:hAnsi="Times" w:cs="Times"/>
          <w:lang w:val="it-IT"/>
        </w:rPr>
        <w:t>Ankesa pas Njoftimit t</w:t>
      </w:r>
      <w:r>
        <w:rPr>
          <w:rFonts w:ascii="Times" w:hAnsi="Times" w:cs="Times"/>
          <w:lang w:val="it-IT"/>
        </w:rPr>
        <w:t xml:space="preserve">ë </w:t>
      </w:r>
      <w:r w:rsidRPr="003D6251">
        <w:rPr>
          <w:rFonts w:ascii="Times" w:hAnsi="Times" w:cs="Times"/>
          <w:lang w:val="it-IT"/>
        </w:rPr>
        <w:t>Fituesit</w:t>
      </w:r>
      <w:r>
        <w:rPr>
          <w:rFonts w:ascii="Times" w:hAnsi="Times" w:cs="Times"/>
          <w:lang w:val="it-IT"/>
        </w:rPr>
        <w:t>,</w:t>
      </w:r>
      <w:r w:rsidRPr="003D6251">
        <w:rPr>
          <w:rFonts w:ascii="Times" w:hAnsi="Times" w:cs="Times"/>
          <w:lang w:val="it-IT"/>
        </w:rPr>
        <w:t xml:space="preserve"> </w:t>
      </w:r>
      <w:r w:rsidRPr="00690DC0">
        <w:rPr>
          <w:rFonts w:ascii="Times New Roman" w:hAnsi="Times New Roman"/>
          <w:lang w:val="sq-AL"/>
        </w:rPr>
        <w:t>nga i cili nisin afatet e ankimit</w:t>
      </w:r>
      <w:r>
        <w:rPr>
          <w:rFonts w:ascii="Times" w:hAnsi="Times" w:cs="Times"/>
          <w:lang w:val="it-IT"/>
        </w:rPr>
        <w:t xml:space="preserve"> /</w:t>
      </w:r>
      <w:r w:rsidRPr="003D6251">
        <w:rPr>
          <w:rFonts w:ascii="Times" w:hAnsi="Times" w:cs="Times"/>
          <w:lang w:val="it-IT"/>
        </w:rPr>
        <w:t>Njoftimit t</w:t>
      </w:r>
      <w:r>
        <w:rPr>
          <w:rFonts w:ascii="Times" w:hAnsi="Times" w:cs="Times"/>
          <w:lang w:val="it-IT"/>
        </w:rPr>
        <w:t>ë Anulimit,</w:t>
      </w:r>
      <w:r w:rsidRPr="00A209D8">
        <w:rPr>
          <w:rFonts w:ascii="Times New Roman" w:hAnsi="Times New Roman"/>
          <w:lang w:val="sq-AL"/>
        </w:rPr>
        <w:t xml:space="preserve"> </w:t>
      </w:r>
      <w:r w:rsidRPr="00690DC0">
        <w:rPr>
          <w:rFonts w:ascii="Times New Roman" w:hAnsi="Times New Roman"/>
          <w:lang w:val="sq-AL"/>
        </w:rPr>
        <w:t>nga i cili nisin afatet e ankimit</w:t>
      </w:r>
    </w:p>
    <w:p w14:paraId="394F5C96" w14:textId="77777777" w:rsidR="00DB73E1" w:rsidRPr="003D6251" w:rsidRDefault="00DB73E1" w:rsidP="00DB73E1">
      <w:pPr>
        <w:spacing w:after="0"/>
        <w:rPr>
          <w:rFonts w:ascii="Times" w:hAnsi="Times" w:cs="Times"/>
          <w:lang w:val="it-IT"/>
        </w:rPr>
      </w:pPr>
    </w:p>
    <w:p w14:paraId="349FBE3C" w14:textId="77777777" w:rsidR="00DB73E1" w:rsidRPr="003D6251" w:rsidRDefault="00DB73E1" w:rsidP="00DB73E1">
      <w:pPr>
        <w:spacing w:after="0"/>
        <w:rPr>
          <w:rFonts w:ascii="Times" w:hAnsi="Times" w:cs="Times"/>
          <w:lang w:val="it-IT"/>
        </w:rPr>
      </w:pPr>
      <w:r w:rsidRPr="003D6251">
        <w:rPr>
          <w:rFonts w:ascii="Times" w:hAnsi="Times" w:cs="Times"/>
          <w:lang w:val="it-IT"/>
        </w:rPr>
        <w:t xml:space="preserve">PO </w:t>
      </w:r>
      <w:r w:rsidRPr="003D6251">
        <w:rPr>
          <w:rFonts w:ascii="Times" w:hAnsi="Times" w:cs="Times"/>
          <w:lang w:val="it-IT"/>
        </w:rPr>
        <w:tab/>
      </w:r>
      <w:r w:rsidRPr="003D6251">
        <w:rPr>
          <w:rFonts w:ascii="Times" w:hAnsi="Times" w:cs="Times"/>
          <w:lang w:val="it-IT"/>
        </w:rPr>
        <w:sym w:font="Symbol" w:char="F080"/>
      </w:r>
      <w:r w:rsidRPr="003D6251">
        <w:rPr>
          <w:rFonts w:ascii="Times" w:hAnsi="Times" w:cs="Times"/>
          <w:lang w:val="it-IT"/>
        </w:rPr>
        <w:tab/>
      </w:r>
      <w:r w:rsidRPr="003D6251">
        <w:rPr>
          <w:rFonts w:ascii="Times" w:hAnsi="Times" w:cs="Times"/>
          <w:lang w:val="it-IT"/>
        </w:rPr>
        <w:tab/>
        <w:t>JO</w:t>
      </w:r>
      <w:r w:rsidRPr="003D6251">
        <w:rPr>
          <w:rFonts w:ascii="Times" w:hAnsi="Times" w:cs="Times"/>
          <w:lang w:val="it-IT"/>
        </w:rPr>
        <w:sym w:font="Symbol" w:char="F080"/>
      </w:r>
    </w:p>
    <w:p w14:paraId="6F51D22B" w14:textId="77777777" w:rsidR="00DB73E1" w:rsidRPr="003D6251" w:rsidRDefault="00DB73E1" w:rsidP="00DB73E1">
      <w:pPr>
        <w:spacing w:after="0"/>
        <w:rPr>
          <w:rFonts w:ascii="Times" w:hAnsi="Times" w:cs="Times"/>
          <w:lang w:val="it-IT"/>
        </w:rPr>
      </w:pPr>
    </w:p>
    <w:p w14:paraId="30F8BBAD" w14:textId="77777777" w:rsidR="00DB73E1" w:rsidRPr="00A209D8" w:rsidRDefault="00DB73E1" w:rsidP="00DB73E1">
      <w:pPr>
        <w:spacing w:after="0"/>
        <w:jc w:val="both"/>
        <w:rPr>
          <w:rFonts w:ascii="Times New Roman" w:hAnsi="Times New Roman"/>
          <w:lang w:val="it-IT"/>
        </w:rPr>
      </w:pPr>
      <w:r w:rsidRPr="00A209D8">
        <w:rPr>
          <w:rFonts w:ascii="Times New Roman" w:hAnsi="Times New Roman"/>
          <w:lang w:val="it-IT"/>
        </w:rPr>
        <w:t>Nëse Po (</w:t>
      </w:r>
      <w:r w:rsidRPr="00A209D8">
        <w:rPr>
          <w:rFonts w:ascii="Times New Roman" w:hAnsi="Times New Roman"/>
          <w:i/>
          <w:lang w:val="it-IT"/>
        </w:rPr>
        <w:t xml:space="preserve"> Nr.__ Datë__ i vendimit përfundimtar për shqyrtimin e ankesës, të dhënë nga Komisioni i Prokurimit Publik</w:t>
      </w:r>
      <w:r w:rsidRPr="00A209D8">
        <w:rPr>
          <w:rFonts w:ascii="Times New Roman" w:hAnsi="Times New Roman"/>
          <w:lang w:val="it-IT"/>
        </w:rPr>
        <w:t>)</w:t>
      </w:r>
    </w:p>
    <w:bookmarkEnd w:id="303"/>
    <w:p w14:paraId="51449FA8" w14:textId="77777777" w:rsidR="00DB73E1" w:rsidRPr="003D6251" w:rsidRDefault="00DB73E1" w:rsidP="00DB73E1">
      <w:pPr>
        <w:rPr>
          <w:rFonts w:ascii="Times New Roman" w:hAnsi="Times New Roman"/>
          <w:lang w:val="it-IT"/>
        </w:rPr>
      </w:pPr>
    </w:p>
    <w:p w14:paraId="50ADD8A1" w14:textId="77777777" w:rsidR="00DB73E1" w:rsidRPr="003D6251" w:rsidRDefault="00DB73E1" w:rsidP="00DB73E1">
      <w:pPr>
        <w:spacing w:after="80"/>
        <w:jc w:val="both"/>
        <w:rPr>
          <w:rFonts w:ascii="Times New Roman" w:hAnsi="Times New Roman"/>
          <w:b/>
          <w:bCs/>
          <w:lang w:val="it-IT"/>
        </w:rPr>
      </w:pPr>
      <w:r w:rsidRPr="003D6251">
        <w:rPr>
          <w:rFonts w:ascii="Times New Roman" w:hAnsi="Times New Roman"/>
          <w:b/>
          <w:lang w:val="it-IT"/>
        </w:rPr>
        <w:t xml:space="preserve">[Titullari i </w:t>
      </w:r>
      <w:r>
        <w:rPr>
          <w:rFonts w:ascii="Times New Roman" w:hAnsi="Times New Roman"/>
          <w:b/>
          <w:lang w:val="it-IT"/>
        </w:rPr>
        <w:t>A</w:t>
      </w:r>
      <w:r w:rsidRPr="003D6251">
        <w:rPr>
          <w:rFonts w:ascii="Times New Roman" w:hAnsi="Times New Roman"/>
          <w:b/>
          <w:lang w:val="it-IT"/>
        </w:rPr>
        <w:t xml:space="preserve">utoritetit </w:t>
      </w:r>
      <w:r>
        <w:rPr>
          <w:rFonts w:ascii="Times New Roman" w:hAnsi="Times New Roman"/>
          <w:b/>
          <w:lang w:val="it-IT"/>
        </w:rPr>
        <w:t>K</w:t>
      </w:r>
      <w:r w:rsidRPr="003D6251">
        <w:rPr>
          <w:rFonts w:ascii="Times New Roman" w:hAnsi="Times New Roman"/>
          <w:b/>
          <w:lang w:val="it-IT"/>
        </w:rPr>
        <w:t>ontraktor]</w:t>
      </w:r>
    </w:p>
    <w:p w14:paraId="385C8835" w14:textId="77777777" w:rsidR="00DB73E1" w:rsidRPr="0088025E" w:rsidRDefault="00DB73E1" w:rsidP="00DB73E1">
      <w:pPr>
        <w:rPr>
          <w:lang w:val="de-DE"/>
        </w:rPr>
      </w:pPr>
    </w:p>
    <w:p w14:paraId="50E22C6C" w14:textId="77777777" w:rsidR="00DB73E1" w:rsidRPr="00B41670" w:rsidRDefault="00DB73E1" w:rsidP="00DB73E1">
      <w:pPr>
        <w:autoSpaceDE w:val="0"/>
        <w:autoSpaceDN w:val="0"/>
        <w:adjustRightInd w:val="0"/>
        <w:rPr>
          <w:rFonts w:ascii="Times New Roman" w:hAnsi="Times New Roman"/>
          <w:lang w:val="it-IT"/>
        </w:rPr>
      </w:pPr>
    </w:p>
    <w:p w14:paraId="0FCF1CE7" w14:textId="77777777" w:rsidR="00DB73E1" w:rsidRPr="00B41670" w:rsidRDefault="00DB73E1" w:rsidP="00DB73E1">
      <w:pPr>
        <w:autoSpaceDE w:val="0"/>
        <w:autoSpaceDN w:val="0"/>
        <w:adjustRightInd w:val="0"/>
        <w:rPr>
          <w:rFonts w:ascii="Times New Roman" w:hAnsi="Times New Roman"/>
          <w:lang w:val="it-IT"/>
        </w:rPr>
      </w:pPr>
    </w:p>
    <w:p w14:paraId="17949274" w14:textId="77777777" w:rsidR="00DB73E1" w:rsidRPr="00026D9B" w:rsidRDefault="00DB73E1" w:rsidP="00DB73E1">
      <w:pPr>
        <w:autoSpaceDE w:val="0"/>
        <w:autoSpaceDN w:val="0"/>
        <w:adjustRightInd w:val="0"/>
        <w:rPr>
          <w:rFonts w:ascii="Times New Roman" w:hAnsi="Times New Roman"/>
          <w:lang w:val="it-IT"/>
        </w:rPr>
      </w:pPr>
      <w:r w:rsidRPr="00026D9B" w:rsidDel="00B41670">
        <w:rPr>
          <w:rFonts w:ascii="Times New Roman" w:hAnsi="Times New Roman"/>
          <w:bCs/>
          <w:i/>
          <w:lang w:val="sq-AL"/>
        </w:rPr>
        <w:t xml:space="preserve"> </w:t>
      </w:r>
    </w:p>
    <w:p w14:paraId="39C31906" w14:textId="77777777" w:rsidR="00DB73E1" w:rsidRPr="00026D9B" w:rsidRDefault="00DB73E1" w:rsidP="00DB73E1">
      <w:pPr>
        <w:shd w:val="clear" w:color="auto" w:fill="FFFFFF"/>
        <w:rPr>
          <w:rFonts w:ascii="Times New Roman" w:hAnsi="Times New Roman"/>
          <w:spacing w:val="-1"/>
          <w:lang w:val="sq-AL"/>
        </w:rPr>
      </w:pPr>
    </w:p>
    <w:p w14:paraId="0CA3CD74" w14:textId="77777777" w:rsidR="00DB73E1" w:rsidRDefault="00DB73E1" w:rsidP="00DB73E1">
      <w:pPr>
        <w:spacing w:after="0"/>
        <w:rPr>
          <w:rFonts w:ascii="Times New Roman" w:hAnsi="Times New Roman"/>
          <w:b/>
          <w:lang w:val="sq-AL"/>
        </w:rPr>
      </w:pPr>
    </w:p>
    <w:p w14:paraId="030D9F8E" w14:textId="77777777" w:rsidR="00DB73E1" w:rsidRPr="00026D9B" w:rsidRDefault="00DB73E1" w:rsidP="00DB73E1">
      <w:pPr>
        <w:spacing w:after="0"/>
        <w:rPr>
          <w:rFonts w:ascii="Times New Roman" w:hAnsi="Times New Roman"/>
          <w:b/>
          <w:lang w:val="sq-AL"/>
        </w:rPr>
      </w:pPr>
    </w:p>
    <w:p w14:paraId="3CAEB7D8"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15CFA839"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5A755983"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62F7E961"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5BC11291" w14:textId="77777777" w:rsidR="00DB73E1" w:rsidRPr="007525C9" w:rsidRDefault="00DB73E1" w:rsidP="00DB73E1">
      <w:pPr>
        <w:pStyle w:val="NormaleUeb"/>
        <w:spacing w:before="0" w:beforeAutospacing="0" w:after="0" w:afterAutospacing="0"/>
        <w:jc w:val="both"/>
        <w:rPr>
          <w:rFonts w:ascii="Times New Roman" w:hAnsi="Times New Roman" w:cs="Times New Roman"/>
          <w:b/>
          <w:bCs/>
          <w:i/>
          <w:szCs w:val="22"/>
          <w:lang w:val="sq-AL"/>
        </w:rPr>
      </w:pPr>
      <w:r w:rsidRPr="00454BF3">
        <w:rPr>
          <w:rFonts w:ascii="Times New Roman" w:hAnsi="Times New Roman" w:cs="Times New Roman"/>
          <w:b/>
          <w:bCs/>
          <w:i/>
          <w:szCs w:val="22"/>
          <w:lang w:val="sq-AL"/>
        </w:rPr>
        <w:t>Shtojca</w:t>
      </w:r>
      <w:r>
        <w:rPr>
          <w:rFonts w:ascii="Times New Roman" w:hAnsi="Times New Roman" w:cs="Times New Roman"/>
          <w:b/>
          <w:bCs/>
          <w:i/>
          <w:szCs w:val="22"/>
          <w:lang w:val="sq-AL"/>
        </w:rPr>
        <w:t xml:space="preserve"> 13.</w:t>
      </w:r>
    </w:p>
    <w:p w14:paraId="18F226D6" w14:textId="77777777" w:rsidR="00DB73E1" w:rsidRPr="00026D9B" w:rsidRDefault="00DB73E1" w:rsidP="00DB73E1">
      <w:pPr>
        <w:spacing w:after="0"/>
        <w:rPr>
          <w:rFonts w:ascii="Times New Roman" w:hAnsi="Times New Roman"/>
          <w:lang w:val="sq-AL"/>
        </w:rPr>
      </w:pPr>
    </w:p>
    <w:p w14:paraId="1CC89146" w14:textId="77777777" w:rsidR="00DB73E1" w:rsidRPr="00A52238" w:rsidRDefault="00DB73E1" w:rsidP="00DB73E1">
      <w:pPr>
        <w:pStyle w:val="HTMLparaformatuar"/>
        <w:shd w:val="clear" w:color="auto" w:fill="FFFFFF"/>
        <w:jc w:val="center"/>
        <w:rPr>
          <w:rFonts w:ascii="Times New Roman" w:hAnsi="Times New Roman" w:cs="Times New Roman"/>
          <w:i/>
          <w:iCs/>
          <w:color w:val="212121"/>
          <w:lang w:val="sq-AL"/>
        </w:rPr>
      </w:pPr>
      <w:r w:rsidRPr="00A52238">
        <w:rPr>
          <w:rFonts w:ascii="Times New Roman" w:hAnsi="Times New Roman" w:cs="Times New Roman"/>
          <w:i/>
          <w:iCs/>
          <w:color w:val="212121"/>
          <w:lang w:val="sq-AL"/>
        </w:rPr>
        <w:t>[Shtojcë për tu plotësuar nga Autoriteti Kontraktor në rastin e Marrëveshjes Kuadër]</w:t>
      </w:r>
    </w:p>
    <w:p w14:paraId="5579E061" w14:textId="77777777" w:rsidR="00DB73E1" w:rsidRPr="00026D9B" w:rsidRDefault="00DB73E1" w:rsidP="00DB73E1">
      <w:pPr>
        <w:pStyle w:val="HTMLparaformatuar"/>
        <w:shd w:val="clear" w:color="auto" w:fill="FFFFFF"/>
        <w:jc w:val="center"/>
        <w:rPr>
          <w:rFonts w:ascii="Times New Roman" w:hAnsi="Times New Roman" w:cs="Times New Roman"/>
          <w:color w:val="212121"/>
          <w:lang w:val="sq-AL"/>
        </w:rPr>
      </w:pPr>
    </w:p>
    <w:p w14:paraId="3FA1BAB0" w14:textId="77777777" w:rsidR="00DB73E1" w:rsidRPr="00D04D6E" w:rsidRDefault="00DB73E1" w:rsidP="00DB73E1">
      <w:pPr>
        <w:pStyle w:val="TenderForms"/>
        <w:rPr>
          <w:rFonts w:ascii="Times New Roman" w:hAnsi="Times New Roman"/>
          <w:color w:val="212121"/>
          <w:sz w:val="22"/>
          <w:szCs w:val="22"/>
          <w:lang w:val="sq-AL" w:eastAsia="en-GB"/>
        </w:rPr>
      </w:pPr>
      <w:r w:rsidRPr="00D04D6E">
        <w:rPr>
          <w:rFonts w:ascii="Times New Roman" w:hAnsi="Times New Roman"/>
          <w:color w:val="212121"/>
          <w:sz w:val="22"/>
          <w:szCs w:val="22"/>
          <w:lang w:val="sq-AL" w:eastAsia="en-GB"/>
        </w:rPr>
        <w:t>FORMULARI I NJOFTIMIT TË OPERATORËVE EKONOMIKË TË SUKSESSHËM NË MARRËVESHJEN KUADËR</w:t>
      </w:r>
      <w:r w:rsidRPr="00A52238">
        <w:rPr>
          <w:rFonts w:ascii="Times New Roman" w:hAnsi="Times New Roman"/>
          <w:color w:val="212121"/>
          <w:sz w:val="22"/>
          <w:szCs w:val="22"/>
          <w:lang w:val="sq-AL" w:eastAsia="en-GB"/>
        </w:rPr>
        <w:t xml:space="preserve">, </w:t>
      </w:r>
      <w:r w:rsidRPr="00A52238">
        <w:rPr>
          <w:rFonts w:ascii="Times New Roman" w:hAnsi="Times New Roman"/>
          <w:sz w:val="22"/>
          <w:szCs w:val="22"/>
          <w:lang w:val="sq-AL"/>
        </w:rPr>
        <w:t>PAS PUBLIKIMIT TË TË CILIT FILLOJNË AFATET E ANKIMIMIT</w:t>
      </w:r>
      <w:r w:rsidRPr="00D04D6E" w:rsidDel="00D04D6E">
        <w:rPr>
          <w:rFonts w:ascii="Times New Roman" w:hAnsi="Times New Roman"/>
          <w:color w:val="212121"/>
          <w:sz w:val="22"/>
          <w:szCs w:val="22"/>
          <w:lang w:val="sq-AL" w:eastAsia="en-GB"/>
        </w:rPr>
        <w:t xml:space="preserve"> </w:t>
      </w:r>
    </w:p>
    <w:p w14:paraId="3A83B66C" w14:textId="77777777" w:rsidR="00DB73E1" w:rsidRPr="007302EB" w:rsidRDefault="00DB73E1" w:rsidP="00DB73E1">
      <w:pPr>
        <w:spacing w:after="80"/>
        <w:jc w:val="both"/>
        <w:rPr>
          <w:rFonts w:ascii="Times New Roman" w:eastAsia="Arial Unicode MS" w:hAnsi="Times New Roman"/>
          <w:b/>
          <w:iCs/>
          <w:lang w:val="sq-AL"/>
        </w:rPr>
      </w:pPr>
      <w:r w:rsidRPr="007302EB">
        <w:rPr>
          <w:rFonts w:ascii="Times New Roman" w:eastAsia="Arial Unicode MS" w:hAnsi="Times New Roman"/>
          <w:b/>
          <w:iCs/>
          <w:lang w:val="sq-AL"/>
        </w:rPr>
        <w:t>Data</w:t>
      </w:r>
    </w:p>
    <w:p w14:paraId="69FA27D2" w14:textId="77777777" w:rsidR="00DB73E1" w:rsidRPr="007302EB" w:rsidRDefault="00DB73E1" w:rsidP="00DB73E1">
      <w:pPr>
        <w:spacing w:after="80"/>
        <w:jc w:val="both"/>
        <w:rPr>
          <w:rFonts w:ascii="Times New Roman" w:eastAsia="Arial Unicode MS" w:hAnsi="Times New Roman"/>
          <w:b/>
          <w:i/>
          <w:lang w:val="sq-AL"/>
        </w:rPr>
      </w:pPr>
    </w:p>
    <w:p w14:paraId="3CD69448" w14:textId="77777777" w:rsidR="00DB73E1" w:rsidRPr="007302EB" w:rsidRDefault="00DB73E1" w:rsidP="00DB73E1">
      <w:pPr>
        <w:spacing w:after="80"/>
        <w:jc w:val="both"/>
        <w:rPr>
          <w:rFonts w:ascii="Times New Roman" w:eastAsia="Arial Unicode MS" w:hAnsi="Times New Roman"/>
          <w:lang w:val="sq-AL"/>
        </w:rPr>
      </w:pPr>
      <w:r w:rsidRPr="007302EB">
        <w:rPr>
          <w:rFonts w:ascii="Times New Roman" w:eastAsia="Arial Unicode MS" w:hAnsi="Times New Roman"/>
          <w:b/>
          <w:bCs/>
          <w:lang w:val="sq-AL"/>
        </w:rPr>
        <w:t>Drejtuar:</w:t>
      </w:r>
      <w:r w:rsidRPr="007302EB">
        <w:rPr>
          <w:rFonts w:ascii="Times New Roman" w:eastAsia="Arial Unicode MS" w:hAnsi="Times New Roman"/>
          <w:lang w:val="sq-AL"/>
        </w:rPr>
        <w:t xml:space="preserve"> </w:t>
      </w:r>
    </w:p>
    <w:p w14:paraId="0F0364B4" w14:textId="77777777" w:rsidR="00DB73E1" w:rsidRPr="007302EB" w:rsidRDefault="00DB73E1" w:rsidP="00DB73E1">
      <w:pPr>
        <w:spacing w:after="80"/>
        <w:jc w:val="both"/>
        <w:rPr>
          <w:rFonts w:ascii="Times New Roman" w:eastAsia="Arial Unicode MS" w:hAnsi="Times New Roman"/>
          <w:b/>
          <w:bCs/>
          <w:lang w:val="sq-AL"/>
        </w:rPr>
      </w:pPr>
    </w:p>
    <w:p w14:paraId="103AF901" w14:textId="77777777" w:rsidR="00DB73E1" w:rsidRPr="007302EB" w:rsidRDefault="00DB73E1" w:rsidP="00DB73E1">
      <w:pPr>
        <w:spacing w:after="80" w:line="240" w:lineRule="auto"/>
        <w:jc w:val="both"/>
        <w:rPr>
          <w:rFonts w:ascii="Times New Roman" w:eastAsia="Arial Unicode MS" w:hAnsi="Times New Roman"/>
          <w:b/>
          <w:bCs/>
          <w:i/>
          <w:iCs/>
          <w:lang w:val="sq-AL"/>
        </w:rPr>
      </w:pPr>
      <w:r w:rsidRPr="007302EB">
        <w:rPr>
          <w:rFonts w:ascii="Times New Roman" w:eastAsia="Arial Unicode MS" w:hAnsi="Times New Roman"/>
          <w:b/>
          <w:bCs/>
          <w:lang w:val="sq-AL"/>
        </w:rPr>
        <w:t xml:space="preserve">Operatorit Ekonomik  (OE)  </w:t>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t xml:space="preserve"> </w:t>
      </w:r>
      <w:r w:rsidRPr="007302EB">
        <w:rPr>
          <w:rFonts w:ascii="Times New Roman" w:hAnsi="Times New Roman"/>
          <w:b/>
          <w:bCs/>
          <w:u w:val="single"/>
          <w:lang w:val="it-IT"/>
        </w:rPr>
        <w:sym w:font="Symbol" w:char="F080"/>
      </w:r>
      <w:r w:rsidRPr="007302EB">
        <w:rPr>
          <w:rFonts w:ascii="Times New Roman" w:hAnsi="Times New Roman"/>
          <w:b/>
          <w:bCs/>
          <w:u w:val="single"/>
          <w:lang w:val="it-IT"/>
        </w:rPr>
        <w:t xml:space="preserve">    </w:t>
      </w:r>
      <w:r w:rsidRPr="007302EB">
        <w:rPr>
          <w:rFonts w:ascii="Times New Roman" w:hAnsi="Times New Roman"/>
          <w:b/>
          <w:bCs/>
          <w:u w:val="single"/>
          <w:lang w:val="it-IT"/>
        </w:rPr>
        <w:tab/>
      </w:r>
      <w:r w:rsidRPr="007302EB">
        <w:rPr>
          <w:rFonts w:ascii="Times New Roman" w:eastAsia="Arial Unicode MS" w:hAnsi="Times New Roman"/>
          <w:b/>
          <w:bCs/>
          <w:lang w:val="sq-AL"/>
        </w:rPr>
        <w:t xml:space="preserve">ose  </w:t>
      </w:r>
    </w:p>
    <w:p w14:paraId="416F43E6" w14:textId="77777777" w:rsidR="00DB73E1" w:rsidRPr="007302EB" w:rsidRDefault="00DB73E1" w:rsidP="00DB73E1">
      <w:pPr>
        <w:spacing w:after="0" w:line="240" w:lineRule="auto"/>
        <w:rPr>
          <w:rFonts w:ascii="Times New Roman" w:hAnsi="Times New Roman"/>
          <w:u w:val="single"/>
          <w:lang w:val="it-IT"/>
        </w:rPr>
      </w:pPr>
      <w:r w:rsidRPr="007302EB">
        <w:rPr>
          <w:rFonts w:ascii="Times New Roman" w:eastAsia="Arial Unicode MS" w:hAnsi="Times New Roman"/>
          <w:i/>
          <w:iCs/>
          <w:lang w:val="sq-AL"/>
        </w:rPr>
        <w:t xml:space="preserve"> [Emri, Nipti dhe adresa e Operatorit Ekonomik]</w:t>
      </w:r>
    </w:p>
    <w:p w14:paraId="648CB2A8" w14:textId="77777777" w:rsidR="00DB73E1" w:rsidRPr="007302EB" w:rsidRDefault="00DB73E1" w:rsidP="00DB73E1">
      <w:pPr>
        <w:spacing w:after="80"/>
        <w:jc w:val="both"/>
        <w:rPr>
          <w:rFonts w:ascii="Times New Roman" w:eastAsia="Arial Unicode MS" w:hAnsi="Times New Roman"/>
          <w:b/>
          <w:bCs/>
          <w:lang w:val="sq-AL"/>
        </w:rPr>
      </w:pPr>
    </w:p>
    <w:p w14:paraId="04AECAA6" w14:textId="77777777" w:rsidR="00DB73E1" w:rsidRPr="007302EB" w:rsidRDefault="00DB73E1" w:rsidP="00DB73E1">
      <w:pPr>
        <w:spacing w:after="80" w:line="240" w:lineRule="auto"/>
        <w:jc w:val="both"/>
        <w:rPr>
          <w:rFonts w:ascii="Times New Roman" w:hAnsi="Times New Roman"/>
          <w:b/>
          <w:bCs/>
          <w:u w:val="single"/>
          <w:lang w:val="it-IT"/>
        </w:rPr>
      </w:pPr>
      <w:r w:rsidRPr="007302EB">
        <w:rPr>
          <w:rFonts w:ascii="Times New Roman" w:eastAsia="Arial Unicode MS" w:hAnsi="Times New Roman"/>
          <w:b/>
          <w:bCs/>
          <w:lang w:val="sq-AL"/>
        </w:rPr>
        <w:t xml:space="preserve">Bashkimit të Operatorëve Ekonomikë  (BOE)   </w:t>
      </w:r>
      <w:r w:rsidRPr="007302EB">
        <w:rPr>
          <w:rFonts w:ascii="Times New Roman" w:hAnsi="Times New Roman"/>
          <w:b/>
          <w:bCs/>
          <w:u w:val="single"/>
          <w:lang w:val="it-IT"/>
        </w:rPr>
        <w:sym w:font="Symbol" w:char="F080"/>
      </w:r>
      <w:r w:rsidRPr="007302EB">
        <w:rPr>
          <w:rFonts w:ascii="Times New Roman" w:hAnsi="Times New Roman"/>
          <w:b/>
          <w:bCs/>
          <w:u w:val="single"/>
          <w:lang w:val="it-IT"/>
        </w:rPr>
        <w:t xml:space="preserve">  </w:t>
      </w:r>
    </w:p>
    <w:p w14:paraId="40A10032" w14:textId="77777777" w:rsidR="00DB73E1" w:rsidRPr="007302EB" w:rsidRDefault="00DB73E1" w:rsidP="00DB73E1">
      <w:pPr>
        <w:spacing w:after="80" w:line="240" w:lineRule="auto"/>
        <w:jc w:val="both"/>
        <w:rPr>
          <w:rFonts w:ascii="Times New Roman" w:eastAsia="Arial Unicode MS" w:hAnsi="Times New Roman"/>
          <w:i/>
          <w:iCs/>
          <w:lang w:val="sq-AL"/>
        </w:rPr>
      </w:pPr>
      <w:r w:rsidRPr="007302EB">
        <w:rPr>
          <w:rFonts w:ascii="Times New Roman" w:eastAsia="Arial Unicode MS" w:hAnsi="Times New Roman"/>
          <w:i/>
          <w:iCs/>
          <w:lang w:val="sq-AL"/>
        </w:rPr>
        <w:t>[Emrat, Nipt-et, % përkatëse dhe adresat e anëtarëve të BOE]</w:t>
      </w:r>
    </w:p>
    <w:p w14:paraId="7B915959" w14:textId="77777777" w:rsidR="00DB73E1" w:rsidRPr="007302EB" w:rsidRDefault="00DB73E1" w:rsidP="00DB73E1">
      <w:pPr>
        <w:spacing w:after="80"/>
        <w:rPr>
          <w:rFonts w:ascii="Times New Roman" w:hAnsi="Times New Roman"/>
          <w:b/>
          <w:bCs/>
          <w:iCs/>
          <w:lang w:val="sq-AL"/>
        </w:rPr>
      </w:pPr>
    </w:p>
    <w:p w14:paraId="121DADB6" w14:textId="77777777" w:rsidR="00DB73E1" w:rsidRPr="007302EB" w:rsidRDefault="00DB73E1" w:rsidP="00DB73E1">
      <w:pPr>
        <w:spacing w:after="80"/>
        <w:rPr>
          <w:rFonts w:ascii="Times New Roman" w:hAnsi="Times New Roman"/>
          <w:b/>
          <w:bCs/>
          <w:iCs/>
          <w:lang w:val="sq-AL"/>
        </w:rPr>
      </w:pPr>
      <w:r w:rsidRPr="007302EB">
        <w:rPr>
          <w:rFonts w:ascii="Times New Roman" w:hAnsi="Times New Roman"/>
          <w:b/>
          <w:bCs/>
          <w:iCs/>
          <w:lang w:val="sq-AL"/>
        </w:rPr>
        <w:t>-</w:t>
      </w:r>
      <w:r w:rsidRPr="007302EB">
        <w:rPr>
          <w:rFonts w:ascii="Times New Roman" w:eastAsia="Arial Unicode MS" w:hAnsi="Times New Roman"/>
          <w:b/>
          <w:bCs/>
          <w:i/>
          <w:iCs/>
          <w:lang w:val="sq-AL"/>
        </w:rPr>
        <w:t xml:space="preserve"> OE/BOE </w:t>
      </w:r>
      <w:r w:rsidRPr="007302EB">
        <w:rPr>
          <w:rFonts w:ascii="Times New Roman" w:hAnsi="Times New Roman"/>
          <w:b/>
          <w:bCs/>
          <w:iCs/>
          <w:lang w:val="sq-AL"/>
        </w:rPr>
        <w:t>me nënkontraktor</w:t>
      </w:r>
    </w:p>
    <w:p w14:paraId="179DD4B2" w14:textId="77777777" w:rsidR="00DB73E1" w:rsidRPr="007302EB" w:rsidRDefault="00DB73E1" w:rsidP="00DB73E1">
      <w:pPr>
        <w:spacing w:after="80"/>
        <w:ind w:left="1440" w:firstLine="720"/>
        <w:rPr>
          <w:rFonts w:ascii="Times New Roman" w:hAnsi="Times New Roman"/>
          <w:b/>
          <w:bCs/>
          <w:i/>
          <w:lang w:val="sq-AL"/>
        </w:rPr>
      </w:pPr>
      <w:r w:rsidRPr="007302EB">
        <w:rPr>
          <w:rFonts w:ascii="Times New Roman" w:hAnsi="Times New Roman"/>
          <w:b/>
          <w:bCs/>
          <w:i/>
          <w:lang w:val="sq-AL"/>
        </w:rPr>
        <w:t xml:space="preserve">PO </w:t>
      </w:r>
      <w:r w:rsidRPr="007302EB">
        <w:rPr>
          <w:rFonts w:ascii="Times New Roman" w:hAnsi="Times New Roman"/>
          <w:b/>
          <w:bCs/>
          <w:i/>
          <w:lang w:val="sq-AL"/>
        </w:rPr>
        <w:tab/>
      </w:r>
      <w:r w:rsidRPr="007302EB">
        <w:rPr>
          <w:rFonts w:ascii="Times New Roman" w:hAnsi="Times New Roman"/>
          <w:b/>
          <w:bCs/>
          <w:i/>
          <w:lang w:val="sq-AL"/>
        </w:rPr>
        <w:sym w:font="Symbol" w:char="F093"/>
      </w:r>
      <w:r w:rsidRPr="007302EB">
        <w:rPr>
          <w:rFonts w:ascii="Times New Roman" w:hAnsi="Times New Roman"/>
          <w:b/>
          <w:bCs/>
          <w:i/>
          <w:lang w:val="sq-AL"/>
        </w:rPr>
        <w:t xml:space="preserve">  </w:t>
      </w:r>
      <w:r w:rsidRPr="007302EB">
        <w:rPr>
          <w:rFonts w:ascii="Times New Roman" w:hAnsi="Times New Roman"/>
          <w:b/>
          <w:bCs/>
          <w:i/>
          <w:lang w:val="sq-AL"/>
        </w:rPr>
        <w:tab/>
      </w:r>
      <w:r w:rsidRPr="007302EB">
        <w:rPr>
          <w:rFonts w:ascii="Times New Roman" w:hAnsi="Times New Roman"/>
          <w:b/>
          <w:bCs/>
          <w:i/>
          <w:lang w:val="sq-AL"/>
        </w:rPr>
        <w:tab/>
        <w:t>JO</w:t>
      </w:r>
      <w:r w:rsidRPr="007302EB">
        <w:rPr>
          <w:rFonts w:ascii="Times New Roman" w:hAnsi="Times New Roman"/>
          <w:b/>
          <w:bCs/>
          <w:i/>
          <w:lang w:val="sq-AL"/>
        </w:rPr>
        <w:tab/>
      </w:r>
      <w:r w:rsidRPr="007302EB">
        <w:rPr>
          <w:rFonts w:ascii="Times New Roman" w:hAnsi="Times New Roman"/>
          <w:b/>
          <w:bCs/>
          <w:i/>
          <w:lang w:val="sq-AL"/>
        </w:rPr>
        <w:sym w:font="Symbol" w:char="F093"/>
      </w:r>
    </w:p>
    <w:p w14:paraId="1CF55F46"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0C54B329"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869DE40" w14:textId="77777777" w:rsidR="00DB73E1" w:rsidRPr="007302EB" w:rsidRDefault="00DB73E1" w:rsidP="00DB73E1">
      <w:pPr>
        <w:spacing w:after="80"/>
        <w:rPr>
          <w:rFonts w:ascii="Times New Roman" w:hAnsi="Times New Roman"/>
          <w:i/>
          <w:lang w:val="sq-AL"/>
        </w:rPr>
      </w:pPr>
    </w:p>
    <w:p w14:paraId="007FF321" w14:textId="77777777" w:rsidR="00DB73E1" w:rsidRPr="007302EB" w:rsidRDefault="00DB73E1" w:rsidP="00DB73E1">
      <w:pPr>
        <w:spacing w:after="0"/>
        <w:jc w:val="both"/>
        <w:rPr>
          <w:rFonts w:ascii="Times New Roman" w:eastAsia="Arial Unicode MS" w:hAnsi="Times New Roman"/>
          <w:b/>
          <w:bCs/>
          <w:i/>
          <w:iCs/>
          <w:lang w:val="sq-AL"/>
        </w:rPr>
      </w:pPr>
      <w:r w:rsidRPr="007302EB">
        <w:rPr>
          <w:rFonts w:ascii="Times New Roman" w:eastAsia="Arial Unicode MS" w:hAnsi="Times New Roman"/>
          <w:b/>
          <w:bCs/>
          <w:i/>
          <w:iCs/>
          <w:lang w:val="sq-AL"/>
        </w:rPr>
        <w:t>-OE/BOE me Subjekt Mbështetës:</w:t>
      </w:r>
    </w:p>
    <w:p w14:paraId="479EDD1B" w14:textId="77777777" w:rsidR="00DB73E1" w:rsidRPr="007302EB" w:rsidRDefault="00DB73E1" w:rsidP="00DB73E1">
      <w:pPr>
        <w:spacing w:after="80"/>
        <w:jc w:val="both"/>
        <w:rPr>
          <w:rFonts w:ascii="Times New Roman" w:hAnsi="Times New Roman"/>
          <w:u w:val="single"/>
          <w:lang w:val="it-IT"/>
        </w:rPr>
      </w:pPr>
    </w:p>
    <w:p w14:paraId="34951D6B" w14:textId="77777777" w:rsidR="00DB73E1" w:rsidRPr="007302EB" w:rsidRDefault="00DB73E1" w:rsidP="00DB73E1">
      <w:pPr>
        <w:spacing w:after="80"/>
        <w:ind w:left="1440" w:firstLine="720"/>
        <w:jc w:val="both"/>
        <w:rPr>
          <w:rFonts w:ascii="Times New Roman" w:hAnsi="Times New Roman"/>
          <w:b/>
          <w:bCs/>
          <w:lang w:val="it-IT"/>
        </w:rPr>
      </w:pPr>
      <w:r w:rsidRPr="007302EB">
        <w:rPr>
          <w:rFonts w:ascii="Times New Roman" w:hAnsi="Times New Roman"/>
          <w:b/>
          <w:bCs/>
          <w:lang w:val="it-IT"/>
        </w:rPr>
        <w:t xml:space="preserve">PO </w:t>
      </w:r>
      <w:r w:rsidRPr="007302EB">
        <w:rPr>
          <w:rFonts w:ascii="Times New Roman" w:hAnsi="Times New Roman"/>
          <w:b/>
          <w:bCs/>
          <w:lang w:val="it-IT"/>
        </w:rPr>
        <w:tab/>
      </w:r>
      <w:r w:rsidRPr="007302EB">
        <w:rPr>
          <w:rFonts w:ascii="Times New Roman" w:hAnsi="Times New Roman"/>
          <w:b/>
          <w:bCs/>
          <w:lang w:val="it-IT"/>
        </w:rPr>
        <w:sym w:font="Symbol" w:char="F080"/>
      </w:r>
      <w:r w:rsidRPr="007302EB">
        <w:rPr>
          <w:rFonts w:ascii="Times New Roman" w:hAnsi="Times New Roman"/>
          <w:b/>
          <w:bCs/>
          <w:lang w:val="it-IT"/>
        </w:rPr>
        <w:tab/>
      </w:r>
      <w:r w:rsidRPr="007302EB">
        <w:rPr>
          <w:rFonts w:ascii="Times New Roman" w:hAnsi="Times New Roman"/>
          <w:b/>
          <w:bCs/>
          <w:lang w:val="it-IT"/>
        </w:rPr>
        <w:tab/>
        <w:t xml:space="preserve">JO </w:t>
      </w:r>
      <w:r w:rsidRPr="007302EB">
        <w:rPr>
          <w:rFonts w:ascii="Times New Roman" w:hAnsi="Times New Roman"/>
          <w:b/>
          <w:bCs/>
          <w:lang w:val="it-IT"/>
        </w:rPr>
        <w:sym w:font="Symbol" w:char="F080"/>
      </w:r>
    </w:p>
    <w:p w14:paraId="5796512F" w14:textId="77777777" w:rsidR="00DB73E1" w:rsidRPr="007302EB" w:rsidRDefault="00DB73E1" w:rsidP="00DB73E1">
      <w:pPr>
        <w:spacing w:after="80"/>
        <w:jc w:val="both"/>
        <w:rPr>
          <w:rFonts w:ascii="Times New Roman" w:eastAsia="Arial Unicode MS" w:hAnsi="Times New Roman"/>
          <w:i/>
          <w:iCs/>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u w:val="single"/>
          <w:lang w:val="it-IT"/>
        </w:rPr>
        <w:t>:</w:t>
      </w:r>
      <w:r w:rsidRPr="007302EB">
        <w:rPr>
          <w:rFonts w:ascii="Times New Roman" w:eastAsia="Arial Unicode MS" w:hAnsi="Times New Roman"/>
          <w:i/>
          <w:iCs/>
          <w:lang w:val="sq-AL"/>
        </w:rPr>
        <w:t xml:space="preserve"> _____________________________________</w:t>
      </w:r>
    </w:p>
    <w:p w14:paraId="3CB56492" w14:textId="77777777" w:rsidR="00DB73E1" w:rsidRPr="007302EB" w:rsidRDefault="00DB73E1" w:rsidP="00DB73E1">
      <w:pPr>
        <w:spacing w:after="80"/>
        <w:ind w:left="1440" w:firstLine="720"/>
        <w:jc w:val="both"/>
        <w:rPr>
          <w:rFonts w:ascii="Times New Roman" w:eastAsia="Arial Unicode MS" w:hAnsi="Times New Roman"/>
          <w:i/>
          <w:iCs/>
          <w:lang w:val="sq-AL"/>
        </w:rPr>
      </w:pPr>
      <w:r w:rsidRPr="007302EB">
        <w:rPr>
          <w:rFonts w:ascii="Times New Roman" w:eastAsia="Arial Unicode MS" w:hAnsi="Times New Roman"/>
          <w:i/>
          <w:iCs/>
          <w:lang w:val="sq-AL"/>
        </w:rPr>
        <w:t>[Emrat, Nipt-et, përkatëse dhe adresat]</w:t>
      </w:r>
    </w:p>
    <w:p w14:paraId="15E00F7B" w14:textId="77777777" w:rsidR="00DB73E1" w:rsidRPr="007302EB" w:rsidRDefault="00DB73E1" w:rsidP="00DB73E1">
      <w:pPr>
        <w:spacing w:after="0"/>
        <w:jc w:val="both"/>
        <w:rPr>
          <w:rFonts w:ascii="Times New Roman" w:eastAsia="Arial Unicode MS" w:hAnsi="Times New Roman"/>
          <w:bCs/>
          <w:lang w:val="sq-AL"/>
        </w:rPr>
      </w:pPr>
    </w:p>
    <w:p w14:paraId="4FBE9E60" w14:textId="77777777" w:rsidR="00DB73E1" w:rsidRPr="007302EB" w:rsidRDefault="00DB73E1" w:rsidP="00DB73E1">
      <w:pPr>
        <w:spacing w:after="0"/>
        <w:jc w:val="center"/>
        <w:rPr>
          <w:rFonts w:ascii="Times New Roman" w:eastAsia="Arial Unicode MS" w:hAnsi="Times New Roman"/>
          <w:bCs/>
          <w:lang w:val="sq-AL"/>
        </w:rPr>
      </w:pPr>
      <w:r w:rsidRPr="007302EB">
        <w:rPr>
          <w:rFonts w:ascii="Times New Roman" w:eastAsia="Arial Unicode MS" w:hAnsi="Times New Roman"/>
          <w:bCs/>
          <w:lang w:val="sq-AL"/>
        </w:rPr>
        <w:t>*  *  *</w:t>
      </w:r>
    </w:p>
    <w:p w14:paraId="5ECEA7A8" w14:textId="77777777" w:rsidR="00DB73E1" w:rsidRPr="007302EB" w:rsidRDefault="00DB73E1" w:rsidP="00DB73E1">
      <w:pPr>
        <w:spacing w:after="80"/>
        <w:rPr>
          <w:rFonts w:ascii="Times New Roman" w:hAnsi="Times New Roman"/>
          <w:lang w:val="sq-AL"/>
        </w:rPr>
      </w:pPr>
      <w:r w:rsidRPr="007302EB">
        <w:rPr>
          <w:rFonts w:ascii="Times New Roman" w:hAnsi="Times New Roman"/>
          <w:lang w:val="sq-AL"/>
        </w:rPr>
        <w:t>Tipi i Kontratës:_______________</w:t>
      </w:r>
    </w:p>
    <w:p w14:paraId="3902CF9E" w14:textId="77777777" w:rsidR="00DB73E1" w:rsidRPr="007302EB" w:rsidRDefault="00DB73E1" w:rsidP="00DB73E1">
      <w:pPr>
        <w:spacing w:after="80"/>
        <w:rPr>
          <w:rFonts w:ascii="Times New Roman" w:hAnsi="Times New Roman"/>
          <w:lang w:val="sq-AL"/>
        </w:rPr>
      </w:pPr>
      <w:r w:rsidRPr="007302EB">
        <w:rPr>
          <w:rFonts w:ascii="Times New Roman" w:hAnsi="Times New Roman"/>
          <w:lang w:val="sq-AL"/>
        </w:rPr>
        <w:t>Lloji i Procedurës së prokurimit:__________</w:t>
      </w:r>
    </w:p>
    <w:p w14:paraId="3BE3B657" w14:textId="77777777" w:rsidR="00DB73E1" w:rsidRPr="007302EB" w:rsidRDefault="00DB73E1" w:rsidP="00DB73E1">
      <w:pPr>
        <w:spacing w:after="80"/>
        <w:jc w:val="both"/>
        <w:rPr>
          <w:rFonts w:ascii="Times New Roman" w:hAnsi="Times New Roman"/>
          <w:lang w:val="sq-AL"/>
        </w:rPr>
      </w:pPr>
    </w:p>
    <w:p w14:paraId="29D70E8F" w14:textId="77777777" w:rsidR="00DB73E1" w:rsidRPr="007302EB" w:rsidRDefault="00DB73E1" w:rsidP="00DB73E1">
      <w:pPr>
        <w:spacing w:after="80"/>
        <w:jc w:val="both"/>
        <w:rPr>
          <w:rFonts w:ascii="Times New Roman" w:hAnsi="Times New Roman"/>
          <w:i/>
          <w:lang w:val="sq-AL"/>
        </w:rPr>
      </w:pPr>
      <w:r w:rsidRPr="007302EB">
        <w:rPr>
          <w:rFonts w:ascii="Times New Roman" w:hAnsi="Times New Roman"/>
          <w:lang w:val="sq-AL"/>
        </w:rPr>
        <w:t xml:space="preserve">Numri i Procedurës / referenca e Lotit: Përshkrimi i shkurtër i kontratës: </w:t>
      </w:r>
      <w:r w:rsidRPr="007302EB">
        <w:rPr>
          <w:rFonts w:ascii="Times New Roman" w:hAnsi="Times New Roman"/>
          <w:i/>
          <w:lang w:val="sq-AL"/>
        </w:rPr>
        <w:t xml:space="preserve">[Objekti, </w:t>
      </w:r>
      <w:r w:rsidRPr="007302EB">
        <w:rPr>
          <w:rFonts w:ascii="Times New Roman" w:hAnsi="Times New Roman"/>
          <w:lang w:val="sq-AL"/>
        </w:rPr>
        <w:t>s</w:t>
      </w:r>
      <w:r w:rsidRPr="007302EB">
        <w:rPr>
          <w:rFonts w:ascii="Times New Roman" w:hAnsi="Times New Roman"/>
          <w:i/>
          <w:lang w:val="sq-AL"/>
        </w:rPr>
        <w:t>asitë dhe kohëzgjatja e kontratës]</w:t>
      </w:r>
    </w:p>
    <w:p w14:paraId="3A564D74" w14:textId="77777777" w:rsidR="00DB73E1" w:rsidRPr="007302EB" w:rsidRDefault="00DB73E1" w:rsidP="00DB73E1">
      <w:pPr>
        <w:spacing w:after="80"/>
        <w:jc w:val="both"/>
        <w:rPr>
          <w:rFonts w:ascii="Times New Roman" w:hAnsi="Times New Roman"/>
          <w:lang w:val="sq-AL"/>
        </w:rPr>
      </w:pPr>
    </w:p>
    <w:p w14:paraId="1BE63C40" w14:textId="77777777" w:rsidR="00DB73E1" w:rsidRPr="007302EB" w:rsidRDefault="00DB73E1" w:rsidP="00DB73E1">
      <w:pPr>
        <w:spacing w:after="80"/>
        <w:jc w:val="both"/>
        <w:rPr>
          <w:rFonts w:ascii="Times New Roman" w:hAnsi="Times New Roman"/>
          <w:lang w:val="sq-AL"/>
        </w:rPr>
      </w:pPr>
      <w:r w:rsidRPr="007302EB">
        <w:rPr>
          <w:rFonts w:ascii="Times New Roman" w:hAnsi="Times New Roman"/>
          <w:lang w:val="sq-AL"/>
        </w:rPr>
        <w:t xml:space="preserve">Data e Publikimit të Njoftimit të Kontratës në SPE:________________ </w:t>
      </w:r>
    </w:p>
    <w:p w14:paraId="6AA2264F" w14:textId="77777777" w:rsidR="00DB73E1" w:rsidRPr="007302EB" w:rsidRDefault="00DB73E1" w:rsidP="00DB73E1">
      <w:pPr>
        <w:spacing w:after="80"/>
        <w:jc w:val="both"/>
        <w:rPr>
          <w:rFonts w:ascii="Times New Roman" w:hAnsi="Times New Roman"/>
          <w:lang w:val="sq-AL"/>
        </w:rPr>
      </w:pPr>
      <w:r w:rsidRPr="007302EB">
        <w:rPr>
          <w:rFonts w:ascii="Times New Roman" w:hAnsi="Times New Roman"/>
          <w:lang w:val="sq-AL"/>
        </w:rPr>
        <w:t xml:space="preserve">Data e Publikimit të Njoftimit të Kontratës në Buletinin e Njoftimeve Publike </w:t>
      </w:r>
      <w:r w:rsidRPr="007302EB">
        <w:rPr>
          <w:rFonts w:ascii="Times New Roman" w:hAnsi="Times New Roman"/>
          <w:i/>
          <w:lang w:val="sq-AL"/>
        </w:rPr>
        <w:t>[Data] [Numri</w:t>
      </w:r>
      <w:r w:rsidRPr="007302EB">
        <w:rPr>
          <w:rFonts w:ascii="Times New Roman" w:hAnsi="Times New Roman"/>
          <w:i/>
          <w:iCs/>
          <w:lang w:val="sq-AL"/>
        </w:rPr>
        <w:t xml:space="preserve">]______ </w:t>
      </w:r>
    </w:p>
    <w:p w14:paraId="69A49457" w14:textId="77777777" w:rsidR="00DB73E1" w:rsidRPr="007302EB"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FFFF"/>
          <w:lang w:val="sq-AL" w:eastAsia="en-GB"/>
        </w:rPr>
      </w:pPr>
      <w:r w:rsidRPr="007302EB">
        <w:rPr>
          <w:rFonts w:ascii="Times New Roman" w:hAnsi="Times New Roman"/>
          <w:color w:val="FFFFFF"/>
          <w:lang w:val="sq-AL" w:eastAsia="en-GB"/>
        </w:rPr>
        <w:t>Number  of  procedure/lot  reference:</w:t>
      </w:r>
    </w:p>
    <w:p w14:paraId="69DBC02B" w14:textId="77777777" w:rsidR="00DB73E1" w:rsidRPr="007302EB" w:rsidRDefault="00DB73E1" w:rsidP="00DB73E1">
      <w:pPr>
        <w:spacing w:after="0"/>
        <w:rPr>
          <w:rFonts w:ascii="Times New Roman" w:hAnsi="Times New Roman"/>
          <w:b/>
          <w:bCs/>
          <w:lang w:val="sq-AL"/>
        </w:rPr>
      </w:pPr>
      <w:r w:rsidRPr="007302EB">
        <w:rPr>
          <w:rFonts w:ascii="Times New Roman" w:hAnsi="Times New Roman"/>
          <w:b/>
          <w:bCs/>
          <w:lang w:val="sq-AL"/>
        </w:rPr>
        <w:t xml:space="preserve">KRITERET E PËRZGJEDHJES SË  FITUESIT: </w:t>
      </w:r>
      <w:r w:rsidRPr="007302EB">
        <w:rPr>
          <w:rFonts w:ascii="Times New Roman" w:hAnsi="Times New Roman"/>
          <w:b/>
          <w:bCs/>
          <w:lang w:val="sq-AL"/>
        </w:rPr>
        <w:tab/>
      </w:r>
    </w:p>
    <w:p w14:paraId="2E682769" w14:textId="77777777" w:rsidR="00DB73E1" w:rsidRPr="007302EB" w:rsidRDefault="00DB73E1" w:rsidP="00DB73E1">
      <w:pPr>
        <w:spacing w:after="0"/>
        <w:rPr>
          <w:rFonts w:ascii="Times New Roman" w:hAnsi="Times New Roman"/>
          <w:b/>
          <w:bCs/>
          <w:lang w:val="sq-AL"/>
        </w:rPr>
      </w:pPr>
    </w:p>
    <w:p w14:paraId="6CBCAF4C" w14:textId="77777777" w:rsidR="00DB73E1" w:rsidRPr="007302EB" w:rsidRDefault="00DB73E1" w:rsidP="00DB73E1">
      <w:pPr>
        <w:spacing w:after="0"/>
        <w:rPr>
          <w:rFonts w:ascii="Times New Roman" w:hAnsi="Times New Roman"/>
          <w:lang w:val="sq-AL"/>
        </w:rPr>
      </w:pPr>
      <w:r w:rsidRPr="007302EB">
        <w:rPr>
          <w:rFonts w:ascii="Times New Roman" w:hAnsi="Times New Roman"/>
          <w:lang w:val="sq-AL"/>
        </w:rPr>
        <w:t>-oferta ekonomikisht më e favorshme bazuar n</w:t>
      </w:r>
      <w:r>
        <w:rPr>
          <w:rFonts w:ascii="Times New Roman" w:hAnsi="Times New Roman"/>
          <w:lang w:val="sq-AL"/>
        </w:rPr>
        <w:t>ë</w:t>
      </w:r>
      <w:r w:rsidRPr="007302EB">
        <w:rPr>
          <w:rFonts w:ascii="Times New Roman" w:hAnsi="Times New Roman"/>
          <w:lang w:val="sq-AL"/>
        </w:rPr>
        <w:t xml:space="preserve"> kosto </w:t>
      </w:r>
      <w:r w:rsidRPr="007302EB">
        <w:rPr>
          <w:rFonts w:ascii="Times New Roman" w:hAnsi="Times New Roman"/>
          <w:lang w:val="sq-AL"/>
        </w:rPr>
        <w:t></w:t>
      </w:r>
    </w:p>
    <w:p w14:paraId="1D9DF3BE" w14:textId="77777777" w:rsidR="00DB73E1" w:rsidRPr="007302EB" w:rsidRDefault="00DB73E1" w:rsidP="00DB73E1">
      <w:pPr>
        <w:spacing w:after="0"/>
        <w:rPr>
          <w:rFonts w:ascii="Times New Roman" w:hAnsi="Times New Roman"/>
          <w:lang w:val="sq-AL"/>
        </w:rPr>
      </w:pPr>
      <w:r w:rsidRPr="007302EB">
        <w:rPr>
          <w:rFonts w:ascii="Times New Roman" w:hAnsi="Times New Roman"/>
          <w:lang w:val="sq-AL"/>
        </w:rPr>
        <w:t xml:space="preserve">-oferta ekonomikisht më e favorshme bazuar në çmim </w:t>
      </w:r>
      <w:r w:rsidRPr="007302EB">
        <w:rPr>
          <w:rFonts w:ascii="Times New Roman" w:hAnsi="Times New Roman"/>
          <w:lang w:val="sq-AL"/>
        </w:rPr>
        <w:t></w:t>
      </w:r>
    </w:p>
    <w:p w14:paraId="4F9C80B0" w14:textId="77777777" w:rsidR="00DB73E1" w:rsidRPr="007302EB" w:rsidRDefault="00DB73E1" w:rsidP="00DB73E1">
      <w:pPr>
        <w:spacing w:after="0"/>
        <w:rPr>
          <w:rFonts w:ascii="Times New Roman" w:hAnsi="Times New Roman"/>
          <w:lang w:val="sq-AL"/>
        </w:rPr>
      </w:pPr>
    </w:p>
    <w:p w14:paraId="4201B069"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lang w:val="sq-AL"/>
        </w:rPr>
        <w:t xml:space="preserve">Me anë të </w:t>
      </w:r>
      <w:r w:rsidRPr="007302EB">
        <w:rPr>
          <w:rFonts w:ascii="Times New Roman" w:hAnsi="Times New Roman"/>
          <w:spacing w:val="-1"/>
          <w:lang w:val="sq-AL"/>
        </w:rPr>
        <w:t>këtij Formulari</w:t>
      </w:r>
      <w:r w:rsidRPr="007302EB">
        <w:rPr>
          <w:rFonts w:ascii="Times New Roman" w:hAnsi="Times New Roman"/>
          <w:lang w:val="sq-AL"/>
        </w:rPr>
        <w:t xml:space="preserve"> bëjmë me dije se, në këtë procedurë /lot kanë marrë pjesë operatorët ekonomikë të mëposhtëm me vlerat përkatëse si më poshtë:</w:t>
      </w:r>
    </w:p>
    <w:p w14:paraId="55D98921" w14:textId="77777777" w:rsidR="00DB73E1" w:rsidRPr="007302EB" w:rsidRDefault="00DB73E1" w:rsidP="00DB73E1">
      <w:pPr>
        <w:spacing w:after="0"/>
        <w:rPr>
          <w:rFonts w:ascii="Times New Roman" w:hAnsi="Times New Roman"/>
          <w:lang w:val="sq-AL"/>
        </w:rPr>
      </w:pPr>
    </w:p>
    <w:p w14:paraId="156EA0CA" w14:textId="77777777" w:rsidR="00DB73E1" w:rsidRPr="007302EB" w:rsidRDefault="00DB73E1" w:rsidP="00DB73E1">
      <w:pPr>
        <w:spacing w:after="0"/>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501B2B24"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i/>
          <w:lang w:val="sq-AL"/>
        </w:rPr>
        <w:t xml:space="preserve">Emri i plotë i shoqërisë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3D52E20A" w14:textId="77777777" w:rsidR="00DB73E1" w:rsidRPr="007302EB" w:rsidRDefault="00DB73E1" w:rsidP="00DB73E1">
      <w:pPr>
        <w:tabs>
          <w:tab w:val="left" w:pos="4140"/>
        </w:tabs>
        <w:spacing w:after="0"/>
        <w:jc w:val="both"/>
        <w:rPr>
          <w:rFonts w:ascii="Times New Roman" w:hAnsi="Times New Roman"/>
          <w:lang w:val="sq-AL"/>
        </w:rPr>
      </w:pPr>
    </w:p>
    <w:p w14:paraId="2FB66AEE" w14:textId="77777777" w:rsidR="00DB73E1" w:rsidRPr="007302EB" w:rsidRDefault="00DB73E1" w:rsidP="00DB73E1">
      <w:pPr>
        <w:tabs>
          <w:tab w:val="left" w:pos="4140"/>
        </w:tabs>
        <w:spacing w:after="0"/>
        <w:jc w:val="both"/>
        <w:rPr>
          <w:rFonts w:ascii="Times New Roman" w:hAnsi="Times New Roman"/>
          <w:i/>
          <w:lang w:val="sq-AL"/>
        </w:rPr>
      </w:pPr>
      <w:r w:rsidRPr="007302EB">
        <w:rPr>
          <w:rFonts w:ascii="Times New Roman" w:hAnsi="Times New Roman"/>
          <w:lang w:val="sq-AL"/>
        </w:rPr>
        <w:t>Vlera  e ofruar/</w:t>
      </w:r>
      <w:r w:rsidRPr="007302EB">
        <w:rPr>
          <w:rFonts w:ascii="Times New Roman" w:hAnsi="Times New Roman"/>
          <w:i/>
          <w:lang w:val="sq-AL"/>
        </w:rPr>
        <w:t xml:space="preserve">  </w:t>
      </w:r>
      <w:r w:rsidRPr="007302EB">
        <w:rPr>
          <w:rFonts w:ascii="Times New Roman" w:hAnsi="Times New Roman"/>
          <w:lang w:val="sq-AL"/>
        </w:rPr>
        <w:t>Totali i çmimeve për njësi dhe vlera e pritshme e kontratave_____________________________________________________________________</w:t>
      </w:r>
    </w:p>
    <w:p w14:paraId="04310960" w14:textId="77777777" w:rsidR="00DB73E1" w:rsidRPr="007302EB" w:rsidRDefault="00DB73E1" w:rsidP="00DB73E1">
      <w:pPr>
        <w:tabs>
          <w:tab w:val="left" w:pos="4140"/>
        </w:tabs>
        <w:spacing w:after="0"/>
        <w:jc w:val="both"/>
        <w:rPr>
          <w:rFonts w:ascii="Times New Roman" w:hAnsi="Times New Roman"/>
          <w:i/>
          <w:lang w:val="sq-AL"/>
        </w:rPr>
      </w:pPr>
      <w:r w:rsidRPr="007302EB">
        <w:rPr>
          <w:rFonts w:ascii="Times New Roman" w:hAnsi="Times New Roman"/>
          <w:i/>
          <w:lang w:val="sq-AL"/>
        </w:rPr>
        <w:t xml:space="preserve">                             (e shprehur në shifra dhe në fjalë)</w:t>
      </w:r>
    </w:p>
    <w:p w14:paraId="68416457"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2FB34DD9"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0CBE5B6C"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7DC5ECB0" w14:textId="77777777" w:rsidR="00DB73E1" w:rsidRPr="007302EB" w:rsidRDefault="00DB73E1" w:rsidP="00DB73E1">
      <w:pPr>
        <w:spacing w:after="80"/>
        <w:ind w:left="1440" w:firstLine="720"/>
        <w:jc w:val="both"/>
        <w:rPr>
          <w:rFonts w:ascii="Times New Roman" w:hAnsi="Times New Roman"/>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D160D75"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lang w:val="sq-AL"/>
        </w:rPr>
        <w:t>2._________________________________                    _____________________________</w:t>
      </w:r>
    </w:p>
    <w:p w14:paraId="420EFC2C"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w:t>
      </w:r>
      <w:r w:rsidRPr="007302EB">
        <w:rPr>
          <w:rFonts w:ascii="Times New Roman" w:hAnsi="Times New Roman"/>
          <w:i/>
          <w:lang w:val="sq-AL"/>
        </w:rPr>
        <w:tab/>
        <w:t xml:space="preserve">    Numri i NIPT-it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53ED0670" w14:textId="77777777" w:rsidR="00DB73E1" w:rsidRPr="007302EB" w:rsidRDefault="00DB73E1" w:rsidP="00DB73E1">
      <w:pPr>
        <w:spacing w:after="0"/>
        <w:jc w:val="both"/>
        <w:rPr>
          <w:rFonts w:ascii="Times New Roman" w:hAnsi="Times New Roman"/>
          <w:lang w:val="sq-AL"/>
        </w:rPr>
      </w:pPr>
    </w:p>
    <w:p w14:paraId="471CEA74"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lang w:val="sq-AL"/>
        </w:rPr>
        <w:t xml:space="preserve"> Vlera  e ofruar/</w:t>
      </w:r>
      <w:r w:rsidRPr="007302EB">
        <w:rPr>
          <w:rFonts w:ascii="Times New Roman" w:hAnsi="Times New Roman"/>
          <w:i/>
          <w:lang w:val="sq-AL"/>
        </w:rPr>
        <w:t xml:space="preserve"> </w:t>
      </w:r>
      <w:r w:rsidRPr="007302EB">
        <w:rPr>
          <w:rFonts w:ascii="Times New Roman" w:hAnsi="Times New Roman"/>
          <w:lang w:val="sq-AL"/>
        </w:rPr>
        <w:t>Totali i çmimeve për njësi dhe vlera e pritshme e kontratave_____________________________________________________________________</w:t>
      </w:r>
    </w:p>
    <w:p w14:paraId="3B5B2FF8" w14:textId="77777777" w:rsidR="00DB73E1" w:rsidRPr="007302EB" w:rsidRDefault="00DB73E1" w:rsidP="00DB73E1">
      <w:pPr>
        <w:spacing w:after="0"/>
        <w:jc w:val="both"/>
        <w:rPr>
          <w:rFonts w:ascii="Times New Roman" w:hAnsi="Times New Roman"/>
          <w:i/>
          <w:iCs/>
          <w:lang w:val="sq-AL"/>
        </w:rPr>
      </w:pPr>
      <w:r w:rsidRPr="007302EB">
        <w:rPr>
          <w:rFonts w:ascii="Times New Roman" w:hAnsi="Times New Roman"/>
          <w:i/>
          <w:lang w:val="sq-AL"/>
        </w:rPr>
        <w:t>e shprehur në shifra dhe në fjalë</w:t>
      </w:r>
      <w:r w:rsidRPr="007302EB">
        <w:rPr>
          <w:rFonts w:ascii="Times New Roman" w:hAnsi="Times New Roman"/>
          <w:i/>
          <w:iCs/>
          <w:lang w:val="sq-AL"/>
        </w:rPr>
        <w:t>)</w:t>
      </w:r>
    </w:p>
    <w:p w14:paraId="344C100A" w14:textId="77777777" w:rsidR="00DB73E1" w:rsidRPr="007302EB" w:rsidRDefault="00DB73E1" w:rsidP="00DB73E1">
      <w:pPr>
        <w:spacing w:after="80"/>
        <w:rPr>
          <w:rFonts w:ascii="Times New Roman" w:eastAsia="Arial Unicode MS" w:hAnsi="Times New Roman"/>
          <w:lang w:val="sq-AL"/>
        </w:rPr>
      </w:pPr>
    </w:p>
    <w:p w14:paraId="65102C64"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3883F396"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3924939D"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4B3FCADF"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6956A8DF" w14:textId="77777777" w:rsidR="00DB73E1" w:rsidRPr="007302EB" w:rsidRDefault="00DB73E1" w:rsidP="00DB73E1">
      <w:pPr>
        <w:tabs>
          <w:tab w:val="left" w:pos="4140"/>
        </w:tabs>
        <w:spacing w:before="120" w:after="0"/>
        <w:jc w:val="both"/>
        <w:rPr>
          <w:rFonts w:ascii="Times New Roman" w:hAnsi="Times New Roman"/>
          <w:lang w:val="sq-AL"/>
        </w:rPr>
      </w:pPr>
      <w:r w:rsidRPr="007302EB">
        <w:rPr>
          <w:rFonts w:ascii="Times New Roman" w:hAnsi="Times New Roman"/>
          <w:lang w:val="sq-AL"/>
        </w:rPr>
        <w:t>Etj.____________________________</w:t>
      </w:r>
    </w:p>
    <w:p w14:paraId="3C996760" w14:textId="77777777" w:rsidR="00DB73E1" w:rsidRPr="007302EB" w:rsidRDefault="00DB73E1" w:rsidP="00DB73E1">
      <w:pPr>
        <w:spacing w:before="120" w:after="0"/>
        <w:rPr>
          <w:rFonts w:ascii="Times New Roman" w:hAnsi="Times New Roman"/>
          <w:lang w:val="sq-AL"/>
        </w:rPr>
      </w:pPr>
    </w:p>
    <w:p w14:paraId="641FAB15" w14:textId="77777777" w:rsidR="00DB73E1" w:rsidRPr="007302EB" w:rsidRDefault="00DB73E1" w:rsidP="00DB73E1">
      <w:pPr>
        <w:spacing w:after="80"/>
        <w:rPr>
          <w:rFonts w:ascii="Times New Roman" w:hAnsi="Times New Roman"/>
          <w:lang w:val="sq-AL"/>
        </w:rPr>
      </w:pPr>
      <w:r w:rsidRPr="007302EB">
        <w:rPr>
          <w:rFonts w:ascii="Times New Roman" w:hAnsi="Times New Roman"/>
          <w:lang w:val="sq-AL"/>
        </w:rPr>
        <w:t>Nga pjesëmarrësit janë skualifikuar, Ofertuesit e mëposhtëm:</w:t>
      </w:r>
    </w:p>
    <w:p w14:paraId="2DF34356" w14:textId="77777777" w:rsidR="00DB73E1" w:rsidRPr="007302EB" w:rsidRDefault="00DB73E1" w:rsidP="00DB73E1">
      <w:pPr>
        <w:spacing w:before="120" w:after="0"/>
        <w:rPr>
          <w:rFonts w:ascii="Times New Roman" w:hAnsi="Times New Roman"/>
          <w:i/>
          <w:lang w:val="sq-AL"/>
        </w:rPr>
      </w:pPr>
      <w:r w:rsidRPr="007302EB">
        <w:rPr>
          <w:rFonts w:ascii="Times New Roman" w:hAnsi="Times New Roman"/>
          <w:lang w:val="sq-AL"/>
        </w:rPr>
        <w:t xml:space="preserve">1._________________________________                    ______________             </w:t>
      </w:r>
    </w:p>
    <w:p w14:paraId="686AF3A3" w14:textId="77777777" w:rsidR="00DB73E1" w:rsidRPr="007302EB" w:rsidRDefault="00DB73E1" w:rsidP="00DB73E1">
      <w:pPr>
        <w:spacing w:before="120" w:after="0"/>
        <w:rPr>
          <w:rFonts w:ascii="Times New Roman" w:hAnsi="Times New Roman"/>
          <w:i/>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t xml:space="preserve">arsyet  </w:t>
      </w:r>
    </w:p>
    <w:p w14:paraId="6A11934C" w14:textId="77777777" w:rsidR="00DB73E1" w:rsidRPr="007302EB" w:rsidRDefault="00DB73E1" w:rsidP="00DB73E1">
      <w:pPr>
        <w:spacing w:before="120" w:after="0"/>
        <w:rPr>
          <w:rFonts w:ascii="Times New Roman" w:hAnsi="Times New Roman"/>
          <w:lang w:val="sq-AL"/>
        </w:rPr>
      </w:pPr>
    </w:p>
    <w:p w14:paraId="3F4CB7B5"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7D306036"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43E7E011"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318BCE1C" w14:textId="77777777" w:rsidR="00DB73E1" w:rsidRPr="00EF3210"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5B6ECB28" w14:textId="77777777" w:rsidR="00DB73E1" w:rsidRPr="007302EB" w:rsidRDefault="00DB73E1" w:rsidP="00DB73E1">
      <w:pPr>
        <w:spacing w:before="120" w:after="0"/>
        <w:rPr>
          <w:rFonts w:ascii="Times New Roman" w:hAnsi="Times New Roman"/>
          <w:i/>
          <w:lang w:val="sq-AL"/>
        </w:rPr>
      </w:pPr>
      <w:r w:rsidRPr="007302EB">
        <w:rPr>
          <w:rFonts w:ascii="Times New Roman" w:hAnsi="Times New Roman"/>
          <w:lang w:val="sq-AL"/>
        </w:rPr>
        <w:t>2._________________________________                    _________________    _______________</w:t>
      </w:r>
    </w:p>
    <w:p w14:paraId="4474A635" w14:textId="77777777" w:rsidR="00DB73E1" w:rsidRPr="007302EB" w:rsidRDefault="00DB73E1" w:rsidP="00DB73E1">
      <w:pPr>
        <w:spacing w:before="120" w:after="0"/>
        <w:rPr>
          <w:rFonts w:ascii="Times New Roman" w:hAnsi="Times New Roman"/>
          <w:lang w:val="sq-AL"/>
        </w:rPr>
      </w:pPr>
      <w:r w:rsidRPr="007302EB">
        <w:rPr>
          <w:rFonts w:ascii="Times New Roman" w:hAnsi="Times New Roman"/>
          <w:i/>
          <w:lang w:val="sq-AL"/>
        </w:rPr>
        <w:t xml:space="preserve">Emri i plotë i shoqërisë                                                          Numri i NIPT-it            arsyet  </w:t>
      </w:r>
    </w:p>
    <w:p w14:paraId="4A190F94" w14:textId="77777777" w:rsidR="00DB73E1" w:rsidRPr="007302EB" w:rsidRDefault="00DB73E1" w:rsidP="00DB73E1">
      <w:pPr>
        <w:spacing w:after="0"/>
        <w:rPr>
          <w:rFonts w:ascii="Times New Roman" w:hAnsi="Times New Roman"/>
          <w:lang w:val="sq-AL"/>
        </w:rPr>
      </w:pPr>
    </w:p>
    <w:p w14:paraId="3E776FD1"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0709709B"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031AF52"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5D1F9B6D"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09A9F1C" w14:textId="77777777" w:rsidR="00DB73E1" w:rsidRPr="007302EB" w:rsidRDefault="00DB73E1" w:rsidP="00DB73E1">
      <w:pPr>
        <w:spacing w:after="0"/>
        <w:jc w:val="center"/>
        <w:rPr>
          <w:rFonts w:ascii="Times New Roman" w:hAnsi="Times New Roman"/>
          <w:bCs/>
          <w:lang w:val="sq-AL"/>
        </w:rPr>
      </w:pPr>
      <w:r w:rsidRPr="007302EB">
        <w:rPr>
          <w:rFonts w:ascii="Times New Roman" w:hAnsi="Times New Roman"/>
          <w:bCs/>
          <w:lang w:val="sq-AL"/>
        </w:rPr>
        <w:t>*  *  *</w:t>
      </w:r>
    </w:p>
    <w:p w14:paraId="66D6A7F9"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lang w:val="sq-AL"/>
        </w:rPr>
        <w:t>Duke iu referuar procedurës së mësipërme, informojmë se, operatorët ekonomikë të mëposhtëm janë identifikuar si ofertues i sukseshëm:</w:t>
      </w:r>
    </w:p>
    <w:p w14:paraId="53F6DB24" w14:textId="77777777" w:rsidR="00DB73E1" w:rsidRPr="007302EB" w:rsidRDefault="00DB73E1" w:rsidP="00DB73E1">
      <w:pPr>
        <w:spacing w:after="0"/>
        <w:rPr>
          <w:rFonts w:ascii="Times New Roman" w:hAnsi="Times New Roman"/>
          <w:lang w:val="sq-AL"/>
        </w:rPr>
      </w:pPr>
    </w:p>
    <w:p w14:paraId="4041CC32" w14:textId="77777777" w:rsidR="00DB73E1" w:rsidRPr="007302EB" w:rsidRDefault="00DB73E1" w:rsidP="00DB73E1">
      <w:pPr>
        <w:spacing w:after="0"/>
        <w:rPr>
          <w:rFonts w:ascii="Times New Roman" w:hAnsi="Times New Roman"/>
          <w:i/>
          <w:lang w:val="sq-AL"/>
        </w:rPr>
      </w:pPr>
      <w:r w:rsidRPr="007302EB">
        <w:rPr>
          <w:rFonts w:ascii="Times New Roman" w:hAnsi="Times New Roman"/>
          <w:lang w:val="sq-AL"/>
        </w:rPr>
        <w:t>1._________________________________                    _____________________________</w:t>
      </w:r>
    </w:p>
    <w:p w14:paraId="37436505" w14:textId="77777777" w:rsidR="00DB73E1" w:rsidRPr="007302EB" w:rsidRDefault="00DB73E1" w:rsidP="00DB73E1">
      <w:pPr>
        <w:spacing w:before="120" w:after="0"/>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p>
    <w:p w14:paraId="2F8735E7" w14:textId="77777777" w:rsidR="00DB73E1" w:rsidRPr="007302EB" w:rsidRDefault="00DB73E1" w:rsidP="00DB73E1">
      <w:pPr>
        <w:tabs>
          <w:tab w:val="left" w:pos="4140"/>
        </w:tabs>
        <w:spacing w:after="0"/>
        <w:jc w:val="both"/>
        <w:rPr>
          <w:rFonts w:ascii="Times New Roman" w:hAnsi="Times New Roman"/>
          <w:lang w:val="sq-AL"/>
        </w:rPr>
      </w:pPr>
    </w:p>
    <w:p w14:paraId="712BA486" w14:textId="77777777" w:rsidR="00DB73E1" w:rsidRPr="007302EB" w:rsidRDefault="00DB73E1" w:rsidP="00DB73E1">
      <w:pPr>
        <w:tabs>
          <w:tab w:val="left" w:pos="4140"/>
        </w:tabs>
        <w:spacing w:after="0"/>
        <w:jc w:val="both"/>
        <w:rPr>
          <w:rFonts w:ascii="Times New Roman" w:hAnsi="Times New Roman"/>
          <w:i/>
          <w:lang w:val="sq-AL"/>
        </w:rPr>
      </w:pPr>
      <w:r w:rsidRPr="007302EB">
        <w:rPr>
          <w:rFonts w:ascii="Times New Roman" w:hAnsi="Times New Roman"/>
          <w:lang w:val="sq-AL"/>
        </w:rPr>
        <w:t>Vlera /</w:t>
      </w:r>
      <w:r w:rsidRPr="007302EB">
        <w:rPr>
          <w:rFonts w:ascii="Times New Roman" w:hAnsi="Times New Roman"/>
          <w:i/>
          <w:lang w:val="sq-AL"/>
        </w:rPr>
        <w:t xml:space="preserve"> </w:t>
      </w:r>
      <w:r w:rsidRPr="007302EB">
        <w:rPr>
          <w:rFonts w:ascii="Times New Roman" w:hAnsi="Times New Roman"/>
          <w:lang w:val="sq-AL"/>
        </w:rPr>
        <w:t xml:space="preserve">Totali i çmimeve për njësi dhe vlera e pritshme e kontratave             </w:t>
      </w:r>
      <w:r w:rsidRPr="007302EB">
        <w:rPr>
          <w:rFonts w:ascii="Times New Roman" w:hAnsi="Times New Roman"/>
          <w:i/>
          <w:lang w:val="sq-AL"/>
        </w:rPr>
        <w:t xml:space="preserve">  _____________________________</w:t>
      </w:r>
    </w:p>
    <w:p w14:paraId="32539F11" w14:textId="77777777" w:rsidR="00DB73E1" w:rsidRPr="007302EB" w:rsidRDefault="00DB73E1" w:rsidP="00DB73E1">
      <w:pPr>
        <w:spacing w:before="120" w:after="0"/>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4D0A28B7" w14:textId="77777777" w:rsidR="00DB73E1" w:rsidRPr="007302EB" w:rsidRDefault="00DB73E1" w:rsidP="00DB73E1">
      <w:pPr>
        <w:spacing w:after="80"/>
        <w:rPr>
          <w:rFonts w:ascii="Times New Roman" w:eastAsia="Arial Unicode MS" w:hAnsi="Times New Roman"/>
          <w:lang w:val="sq-AL"/>
        </w:rPr>
      </w:pPr>
    </w:p>
    <w:p w14:paraId="19C8D0A5"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47F90D74"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3885E7DE"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041D097E"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6901D214" w14:textId="77777777" w:rsidR="00DB73E1" w:rsidRPr="007302EB" w:rsidRDefault="00DB73E1" w:rsidP="00DB73E1">
      <w:pPr>
        <w:spacing w:after="0"/>
        <w:jc w:val="both"/>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05E54906" w14:textId="77777777" w:rsidR="00DB73E1" w:rsidRPr="007302EB" w:rsidRDefault="00DB73E1" w:rsidP="00DB73E1">
      <w:pPr>
        <w:spacing w:after="0"/>
        <w:jc w:val="both"/>
        <w:rPr>
          <w:rFonts w:ascii="Times New Roman" w:hAnsi="Times New Roman"/>
          <w:lang w:val="sq-AL"/>
        </w:rPr>
      </w:pPr>
    </w:p>
    <w:p w14:paraId="482F130B"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lang w:val="sq-AL"/>
        </w:rPr>
        <w:t>2.________________________________                    _____________________________</w:t>
      </w:r>
    </w:p>
    <w:p w14:paraId="50FA58BF" w14:textId="77777777" w:rsidR="00DB73E1" w:rsidRPr="007302EB" w:rsidRDefault="00DB73E1" w:rsidP="00DB73E1">
      <w:pPr>
        <w:spacing w:after="0"/>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p>
    <w:p w14:paraId="2F2B89BB" w14:textId="77777777" w:rsidR="00DB73E1" w:rsidRPr="007302EB" w:rsidRDefault="00DB73E1" w:rsidP="00DB73E1">
      <w:pPr>
        <w:tabs>
          <w:tab w:val="left" w:pos="4140"/>
        </w:tabs>
        <w:spacing w:after="0"/>
        <w:jc w:val="both"/>
        <w:rPr>
          <w:rFonts w:ascii="Times New Roman" w:hAnsi="Times New Roman"/>
          <w:lang w:val="sq-AL"/>
        </w:rPr>
      </w:pPr>
    </w:p>
    <w:p w14:paraId="344F8574" w14:textId="77777777" w:rsidR="00DB73E1" w:rsidRPr="007302EB" w:rsidRDefault="00DB73E1" w:rsidP="00DB73E1">
      <w:pPr>
        <w:tabs>
          <w:tab w:val="left" w:pos="4140"/>
        </w:tabs>
        <w:spacing w:after="0"/>
        <w:jc w:val="both"/>
        <w:rPr>
          <w:rFonts w:ascii="Times New Roman" w:hAnsi="Times New Roman"/>
          <w:i/>
          <w:lang w:val="sq-AL"/>
        </w:rPr>
      </w:pPr>
      <w:r w:rsidRPr="007302EB">
        <w:rPr>
          <w:rFonts w:ascii="Times New Roman" w:hAnsi="Times New Roman"/>
          <w:lang w:val="sq-AL"/>
        </w:rPr>
        <w:t>Vlera e ofruar/</w:t>
      </w:r>
      <w:r w:rsidRPr="007302EB">
        <w:rPr>
          <w:rFonts w:ascii="Times New Roman" w:hAnsi="Times New Roman"/>
          <w:i/>
          <w:lang w:val="sq-AL"/>
        </w:rPr>
        <w:t xml:space="preserve"> </w:t>
      </w:r>
      <w:r w:rsidRPr="007302EB">
        <w:rPr>
          <w:rFonts w:ascii="Times New Roman" w:hAnsi="Times New Roman"/>
          <w:lang w:val="sq-AL"/>
        </w:rPr>
        <w:t xml:space="preserve">Totali i çmimeve për njësi dhe vlera e pritshme e kontratave         </w:t>
      </w:r>
      <w:r w:rsidRPr="007302EB">
        <w:rPr>
          <w:rFonts w:ascii="Times New Roman" w:hAnsi="Times New Roman"/>
          <w:i/>
          <w:lang w:val="sq-AL"/>
        </w:rPr>
        <w:t xml:space="preserve">  _____________________________</w:t>
      </w:r>
    </w:p>
    <w:p w14:paraId="69BF87A8" w14:textId="77777777" w:rsidR="00DB73E1" w:rsidRPr="007302EB" w:rsidRDefault="00DB73E1" w:rsidP="00DB73E1">
      <w:pPr>
        <w:spacing w:before="120" w:after="0"/>
        <w:rPr>
          <w:rFonts w:ascii="Times New Roman" w:hAnsi="Times New Roman"/>
          <w:lang w:val="sq-AL"/>
        </w:rPr>
      </w:pPr>
      <w:r w:rsidRPr="007302EB">
        <w:rPr>
          <w:rFonts w:ascii="Times New Roman" w:hAnsi="Times New Roman"/>
          <w:i/>
          <w:lang w:val="sq-AL"/>
        </w:rPr>
        <w:t>e shprehur në shifra dhe në fjalë</w:t>
      </w:r>
      <w:r w:rsidRPr="007302EB">
        <w:rPr>
          <w:rFonts w:ascii="Times New Roman" w:hAnsi="Times New Roman"/>
          <w:i/>
          <w:iCs/>
          <w:lang w:val="sq-AL"/>
        </w:rPr>
        <w:t>)</w:t>
      </w:r>
    </w:p>
    <w:p w14:paraId="73C43409" w14:textId="77777777" w:rsidR="00DB73E1" w:rsidRPr="007302EB" w:rsidRDefault="00DB73E1" w:rsidP="00DB73E1">
      <w:pPr>
        <w:spacing w:after="80"/>
        <w:rPr>
          <w:rFonts w:ascii="Times New Roman" w:eastAsia="Arial Unicode MS" w:hAnsi="Times New Roman"/>
          <w:lang w:val="sq-AL"/>
        </w:rPr>
      </w:pPr>
    </w:p>
    <w:p w14:paraId="490D2EB6"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19C5D642"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55B96928"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450412CD"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48521232" w14:textId="77777777" w:rsidR="00DB73E1" w:rsidRPr="007302EB" w:rsidRDefault="00DB73E1" w:rsidP="00DB73E1">
      <w:pPr>
        <w:spacing w:after="0"/>
        <w:rPr>
          <w:rFonts w:ascii="Times New Roman" w:hAnsi="Times New Roman"/>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0F90EC32" w14:textId="77777777" w:rsidR="00DB73E1" w:rsidRPr="007302EB" w:rsidRDefault="00DB73E1" w:rsidP="00DB73E1">
      <w:pPr>
        <w:spacing w:after="0"/>
        <w:rPr>
          <w:rFonts w:ascii="Times New Roman" w:hAnsi="Times New Roman"/>
          <w:i/>
          <w:lang w:val="sq-AL"/>
        </w:rPr>
      </w:pPr>
    </w:p>
    <w:p w14:paraId="45C20072" w14:textId="77777777" w:rsidR="00DB73E1" w:rsidRPr="007302EB" w:rsidRDefault="00DB73E1" w:rsidP="00DB73E1">
      <w:pPr>
        <w:tabs>
          <w:tab w:val="left" w:pos="4140"/>
        </w:tabs>
        <w:spacing w:after="0" w:line="480" w:lineRule="auto"/>
        <w:rPr>
          <w:rFonts w:ascii="Times New Roman" w:hAnsi="Times New Roman"/>
          <w:bCs/>
          <w:lang w:val="it-IT"/>
        </w:rPr>
      </w:pPr>
      <w:r w:rsidRPr="007302EB">
        <w:rPr>
          <w:rFonts w:ascii="Times New Roman" w:hAnsi="Times New Roman"/>
          <w:lang w:val="sq-AL"/>
        </w:rPr>
        <w:t>Etj.______________________________</w:t>
      </w:r>
    </w:p>
    <w:p w14:paraId="3E97FDCA" w14:textId="77777777" w:rsidR="00DB73E1" w:rsidRPr="007302EB" w:rsidRDefault="00DB73E1" w:rsidP="00DB73E1">
      <w:pPr>
        <w:jc w:val="both"/>
        <w:rPr>
          <w:rFonts w:ascii="Times New Roman" w:hAnsi="Times New Roman"/>
          <w:lang w:val="sq-AL"/>
        </w:rPr>
      </w:pPr>
      <w:r w:rsidRPr="007302EB">
        <w:rPr>
          <w:rFonts w:ascii="Times New Roman" w:hAnsi="Times New Roman"/>
          <w:bCs/>
          <w:lang w:val="it-IT"/>
        </w:rPr>
        <w:t xml:space="preserve">Me publikimin e këtij njoftimi, fillojnë afatet e ankimit sipas përcaktimeve në nenin </w:t>
      </w:r>
      <w:r w:rsidRPr="007302EB">
        <w:rPr>
          <w:rFonts w:ascii="Times New Roman" w:hAnsi="Times New Roman"/>
          <w:lang w:val="sq-AL"/>
        </w:rPr>
        <w:t>110 të Ligjit Nr. 162/2020, datë 23.12.2020, “Për Prokurimin Publik”, të ndryshuar.</w:t>
      </w:r>
    </w:p>
    <w:p w14:paraId="67F00932" w14:textId="77777777" w:rsidR="00DB73E1" w:rsidRPr="007302EB" w:rsidRDefault="00DB73E1" w:rsidP="00DB73E1">
      <w:pPr>
        <w:spacing w:after="0"/>
        <w:rPr>
          <w:rFonts w:ascii="Times New Roman" w:hAnsi="Times New Roman"/>
          <w:lang w:val="sq-AL"/>
        </w:rPr>
      </w:pPr>
    </w:p>
    <w:p w14:paraId="7E9DA2B2" w14:textId="77777777" w:rsidR="00DB73E1" w:rsidRPr="007302EB" w:rsidRDefault="00DB73E1" w:rsidP="00DB73E1">
      <w:pPr>
        <w:spacing w:after="0"/>
        <w:rPr>
          <w:rFonts w:ascii="Times New Roman" w:hAnsi="Times New Roman"/>
          <w:lang w:val="sq-AL"/>
        </w:rPr>
      </w:pPr>
    </w:p>
    <w:p w14:paraId="00777736" w14:textId="77777777" w:rsidR="00DB73E1" w:rsidRPr="007302EB" w:rsidRDefault="00DB73E1" w:rsidP="00DB73E1">
      <w:pPr>
        <w:spacing w:after="0"/>
        <w:rPr>
          <w:rFonts w:ascii="Times New Roman" w:hAnsi="Times New Roman"/>
          <w:lang w:val="sq-AL"/>
        </w:rPr>
      </w:pPr>
    </w:p>
    <w:p w14:paraId="0224FF81" w14:textId="77777777" w:rsidR="00DB73E1" w:rsidRPr="007302EB" w:rsidRDefault="00DB73E1" w:rsidP="00DB73E1">
      <w:pPr>
        <w:spacing w:after="0"/>
        <w:rPr>
          <w:rFonts w:ascii="Times New Roman" w:hAnsi="Times New Roman"/>
          <w:lang w:val="sq-AL"/>
        </w:rPr>
      </w:pPr>
    </w:p>
    <w:p w14:paraId="606AA3C5" w14:textId="77777777" w:rsidR="00DB73E1" w:rsidRPr="007302EB" w:rsidRDefault="00DB73E1" w:rsidP="00DB73E1">
      <w:pPr>
        <w:spacing w:after="0"/>
        <w:rPr>
          <w:rFonts w:ascii="Times New Roman" w:hAnsi="Times New Roman"/>
          <w:lang w:val="sq-AL"/>
        </w:rPr>
      </w:pPr>
    </w:p>
    <w:p w14:paraId="7619B2D6" w14:textId="77777777" w:rsidR="00DB73E1" w:rsidRPr="007302EB" w:rsidRDefault="00DB73E1" w:rsidP="00DB73E1">
      <w:pPr>
        <w:spacing w:after="0"/>
        <w:rPr>
          <w:rFonts w:ascii="Times New Roman" w:hAnsi="Times New Roman"/>
          <w:lang w:val="sq-AL"/>
        </w:rPr>
      </w:pPr>
    </w:p>
    <w:p w14:paraId="52EEAD68" w14:textId="77777777" w:rsidR="00DB73E1" w:rsidRPr="007302EB" w:rsidRDefault="00DB73E1" w:rsidP="00DB73E1">
      <w:pPr>
        <w:spacing w:after="0"/>
        <w:rPr>
          <w:rFonts w:ascii="Times New Roman" w:hAnsi="Times New Roman"/>
          <w:lang w:val="sq-AL"/>
        </w:rPr>
      </w:pPr>
    </w:p>
    <w:p w14:paraId="297F5DC0" w14:textId="77777777" w:rsidR="00DB73E1" w:rsidRPr="007302EB" w:rsidRDefault="00DB73E1" w:rsidP="00DB73E1">
      <w:pPr>
        <w:spacing w:after="0"/>
        <w:rPr>
          <w:rFonts w:ascii="Times New Roman" w:hAnsi="Times New Roman"/>
          <w:lang w:val="sq-AL"/>
        </w:rPr>
      </w:pPr>
    </w:p>
    <w:p w14:paraId="163C68F7" w14:textId="77777777" w:rsidR="00DB73E1" w:rsidRPr="007302EB" w:rsidRDefault="00DB73E1" w:rsidP="00DB73E1">
      <w:pPr>
        <w:spacing w:after="0"/>
        <w:rPr>
          <w:rFonts w:ascii="Times New Roman" w:hAnsi="Times New Roman"/>
          <w:lang w:val="sq-AL"/>
        </w:rPr>
      </w:pPr>
    </w:p>
    <w:p w14:paraId="269399E2" w14:textId="77777777" w:rsidR="00DB73E1" w:rsidRPr="007302EB" w:rsidRDefault="00DB73E1" w:rsidP="00DB73E1">
      <w:pPr>
        <w:spacing w:after="0"/>
        <w:rPr>
          <w:rFonts w:ascii="Times New Roman" w:hAnsi="Times New Roman"/>
          <w:lang w:val="sq-AL"/>
        </w:rPr>
      </w:pPr>
    </w:p>
    <w:p w14:paraId="078337E4" w14:textId="77777777" w:rsidR="00DB73E1" w:rsidRPr="007302EB" w:rsidRDefault="00DB73E1" w:rsidP="00DB73E1">
      <w:pPr>
        <w:spacing w:after="0"/>
        <w:rPr>
          <w:rFonts w:ascii="Times New Roman" w:hAnsi="Times New Roman"/>
          <w:lang w:val="sq-AL"/>
        </w:rPr>
      </w:pPr>
    </w:p>
    <w:p w14:paraId="5003CF90" w14:textId="77777777" w:rsidR="00DB73E1" w:rsidRPr="007302EB" w:rsidRDefault="00DB73E1" w:rsidP="00DB73E1">
      <w:pPr>
        <w:spacing w:after="0"/>
        <w:rPr>
          <w:rFonts w:ascii="Times New Roman" w:hAnsi="Times New Roman"/>
          <w:lang w:val="sq-AL"/>
        </w:rPr>
      </w:pPr>
    </w:p>
    <w:p w14:paraId="3D3EA7D2" w14:textId="77777777" w:rsidR="00DB73E1" w:rsidRPr="007302EB" w:rsidRDefault="00DB73E1" w:rsidP="00DB73E1">
      <w:pPr>
        <w:spacing w:after="0"/>
        <w:rPr>
          <w:rFonts w:ascii="Times New Roman" w:hAnsi="Times New Roman"/>
          <w:lang w:val="sq-AL"/>
        </w:rPr>
      </w:pPr>
    </w:p>
    <w:p w14:paraId="27B8FB55" w14:textId="77777777" w:rsidR="00DB73E1" w:rsidRPr="007302EB" w:rsidRDefault="00DB73E1" w:rsidP="00DB73E1">
      <w:pPr>
        <w:spacing w:after="0"/>
        <w:rPr>
          <w:rFonts w:ascii="Times New Roman" w:hAnsi="Times New Roman"/>
          <w:lang w:val="sq-AL"/>
        </w:rPr>
      </w:pPr>
    </w:p>
    <w:p w14:paraId="7E8EAFC3" w14:textId="77777777" w:rsidR="00DB73E1" w:rsidRPr="007302EB" w:rsidRDefault="00DB73E1" w:rsidP="00DB73E1">
      <w:pPr>
        <w:spacing w:after="0"/>
        <w:rPr>
          <w:rFonts w:ascii="Times New Roman" w:hAnsi="Times New Roman"/>
          <w:lang w:val="sq-AL"/>
        </w:rPr>
      </w:pPr>
    </w:p>
    <w:p w14:paraId="42F9BB69" w14:textId="77777777" w:rsidR="00DB73E1" w:rsidRDefault="00DB73E1" w:rsidP="00DB73E1">
      <w:pPr>
        <w:spacing w:after="0"/>
        <w:jc w:val="both"/>
        <w:rPr>
          <w:rFonts w:ascii="Times New Roman" w:eastAsia="Arial Unicode MS" w:hAnsi="Times New Roman"/>
          <w:b/>
          <w:bCs/>
          <w:i/>
          <w:sz w:val="28"/>
          <w:szCs w:val="28"/>
          <w:lang w:val="sq-AL"/>
        </w:rPr>
      </w:pPr>
    </w:p>
    <w:p w14:paraId="01977075" w14:textId="77777777" w:rsidR="00DB73E1" w:rsidRDefault="00DB73E1" w:rsidP="00DB73E1">
      <w:pPr>
        <w:spacing w:after="0"/>
        <w:jc w:val="both"/>
        <w:rPr>
          <w:rFonts w:ascii="Times New Roman" w:eastAsia="Arial Unicode MS" w:hAnsi="Times New Roman"/>
          <w:b/>
          <w:bCs/>
          <w:i/>
          <w:sz w:val="28"/>
          <w:szCs w:val="28"/>
          <w:lang w:val="sq-AL"/>
        </w:rPr>
      </w:pPr>
    </w:p>
    <w:p w14:paraId="29C1ECA8" w14:textId="77777777" w:rsidR="00DB73E1" w:rsidRDefault="00DB73E1" w:rsidP="00DB73E1">
      <w:pPr>
        <w:spacing w:after="0"/>
        <w:jc w:val="both"/>
        <w:rPr>
          <w:rFonts w:ascii="Times New Roman" w:eastAsia="Arial Unicode MS" w:hAnsi="Times New Roman"/>
          <w:b/>
          <w:bCs/>
          <w:i/>
          <w:sz w:val="28"/>
          <w:szCs w:val="28"/>
          <w:lang w:val="sq-AL"/>
        </w:rPr>
      </w:pPr>
    </w:p>
    <w:p w14:paraId="0FA0ACB2" w14:textId="77777777" w:rsidR="00DB73E1" w:rsidRDefault="00DB73E1" w:rsidP="00DB73E1">
      <w:pPr>
        <w:spacing w:after="0"/>
        <w:jc w:val="both"/>
        <w:rPr>
          <w:rFonts w:ascii="Times New Roman" w:eastAsia="Arial Unicode MS" w:hAnsi="Times New Roman"/>
          <w:b/>
          <w:bCs/>
          <w:i/>
          <w:sz w:val="28"/>
          <w:szCs w:val="28"/>
          <w:lang w:val="sq-AL"/>
        </w:rPr>
      </w:pPr>
    </w:p>
    <w:p w14:paraId="220DE878" w14:textId="77777777" w:rsidR="00DB73E1" w:rsidRDefault="00DB73E1" w:rsidP="00DB73E1">
      <w:pPr>
        <w:spacing w:after="0"/>
        <w:jc w:val="both"/>
        <w:rPr>
          <w:rFonts w:ascii="Times New Roman" w:eastAsia="Arial Unicode MS" w:hAnsi="Times New Roman"/>
          <w:b/>
          <w:bCs/>
          <w:i/>
          <w:sz w:val="28"/>
          <w:szCs w:val="28"/>
          <w:lang w:val="sq-AL"/>
        </w:rPr>
      </w:pPr>
    </w:p>
    <w:p w14:paraId="0A9BFD7B" w14:textId="77777777" w:rsidR="00DB73E1" w:rsidRDefault="00DB73E1" w:rsidP="00DB73E1">
      <w:pPr>
        <w:spacing w:after="0"/>
        <w:jc w:val="both"/>
        <w:rPr>
          <w:rFonts w:ascii="Times New Roman" w:eastAsia="Arial Unicode MS" w:hAnsi="Times New Roman"/>
          <w:b/>
          <w:bCs/>
          <w:i/>
          <w:sz w:val="28"/>
          <w:szCs w:val="28"/>
          <w:lang w:val="sq-AL"/>
        </w:rPr>
      </w:pPr>
    </w:p>
    <w:p w14:paraId="1D580428" w14:textId="77777777" w:rsidR="00DB73E1" w:rsidRDefault="00DB73E1" w:rsidP="00DB73E1">
      <w:pPr>
        <w:spacing w:after="0"/>
        <w:jc w:val="both"/>
        <w:rPr>
          <w:rFonts w:ascii="Times New Roman" w:eastAsia="Arial Unicode MS" w:hAnsi="Times New Roman"/>
          <w:b/>
          <w:bCs/>
          <w:i/>
          <w:sz w:val="28"/>
          <w:szCs w:val="28"/>
          <w:lang w:val="sq-AL"/>
        </w:rPr>
      </w:pPr>
    </w:p>
    <w:p w14:paraId="54A431A8" w14:textId="77777777" w:rsidR="00DB73E1" w:rsidRDefault="00DB73E1" w:rsidP="00DB73E1">
      <w:pPr>
        <w:spacing w:after="0"/>
        <w:jc w:val="both"/>
        <w:rPr>
          <w:rFonts w:ascii="Times New Roman" w:eastAsia="Arial Unicode MS" w:hAnsi="Times New Roman"/>
          <w:b/>
          <w:bCs/>
          <w:i/>
          <w:sz w:val="28"/>
          <w:szCs w:val="28"/>
          <w:lang w:val="sq-AL"/>
        </w:rPr>
      </w:pPr>
    </w:p>
    <w:p w14:paraId="3A11E84A" w14:textId="77777777" w:rsidR="00DB73E1" w:rsidRDefault="00DB73E1" w:rsidP="00DB73E1">
      <w:pPr>
        <w:spacing w:after="0"/>
        <w:jc w:val="both"/>
        <w:rPr>
          <w:rFonts w:ascii="Times New Roman" w:eastAsia="Arial Unicode MS" w:hAnsi="Times New Roman"/>
          <w:b/>
          <w:bCs/>
          <w:i/>
          <w:sz w:val="28"/>
          <w:szCs w:val="28"/>
          <w:lang w:val="sq-AL"/>
        </w:rPr>
      </w:pPr>
    </w:p>
    <w:p w14:paraId="5C093067" w14:textId="77777777" w:rsidR="00DB73E1" w:rsidRPr="00B41670" w:rsidRDefault="00DB73E1" w:rsidP="00DB73E1">
      <w:pPr>
        <w:spacing w:after="0"/>
        <w:jc w:val="both"/>
        <w:rPr>
          <w:rFonts w:ascii="Times New Roman" w:eastAsia="Arial Unicode MS" w:hAnsi="Times New Roman"/>
          <w:bCs/>
          <w:i/>
          <w:lang w:val="sq-AL"/>
        </w:rPr>
      </w:pPr>
    </w:p>
    <w:p w14:paraId="6792D13B" w14:textId="77777777" w:rsidR="00DB73E1" w:rsidRDefault="00DB73E1" w:rsidP="00DB73E1">
      <w:pPr>
        <w:pStyle w:val="TenderForms"/>
        <w:jc w:val="left"/>
        <w:rPr>
          <w:rFonts w:ascii="Times New Roman" w:hAnsi="Times New Roman"/>
          <w:sz w:val="22"/>
          <w:szCs w:val="22"/>
          <w:shd w:val="clear" w:color="auto" w:fill="E2EFD9"/>
          <w:lang w:val="sq-AL"/>
        </w:rPr>
      </w:pPr>
    </w:p>
    <w:p w14:paraId="0671C145"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551018B5"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6590AAC6"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79F451A8"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2CED912B"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30E6F145"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26C2A4F5"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143F0A06"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51703270"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584BDD9C"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71818B3A" w14:textId="77777777" w:rsidR="00DB73E1" w:rsidRDefault="00DB73E1" w:rsidP="00DB73E1">
      <w:pPr>
        <w:pStyle w:val="NormaleUeb"/>
        <w:spacing w:before="0" w:beforeAutospacing="0" w:after="0" w:afterAutospacing="0"/>
        <w:jc w:val="both"/>
        <w:rPr>
          <w:rFonts w:ascii="Times New Roman" w:hAnsi="Times New Roman" w:cs="Times New Roman"/>
          <w:b/>
          <w:bCs/>
          <w:i/>
          <w:szCs w:val="22"/>
          <w:lang w:val="sq-AL"/>
        </w:rPr>
      </w:pPr>
    </w:p>
    <w:p w14:paraId="11C71CF2" w14:textId="77777777" w:rsidR="00DB73E1" w:rsidRPr="00C44A4C" w:rsidRDefault="00DB73E1" w:rsidP="00DB73E1">
      <w:pPr>
        <w:pStyle w:val="NormaleUeb"/>
        <w:spacing w:before="0" w:beforeAutospacing="0" w:after="0" w:afterAutospacing="0"/>
        <w:jc w:val="both"/>
        <w:rPr>
          <w:rFonts w:ascii="Times New Roman" w:hAnsi="Times New Roman"/>
          <w:szCs w:val="22"/>
          <w:shd w:val="clear" w:color="auto" w:fill="E2EFD9"/>
          <w:lang w:val="sq-AL"/>
        </w:rPr>
      </w:pPr>
      <w:r w:rsidRPr="00454BF3">
        <w:rPr>
          <w:rFonts w:ascii="Times New Roman" w:hAnsi="Times New Roman" w:cs="Times New Roman"/>
          <w:b/>
          <w:bCs/>
          <w:i/>
          <w:szCs w:val="22"/>
          <w:lang w:val="sq-AL"/>
        </w:rPr>
        <w:t>Shtojca</w:t>
      </w:r>
      <w:r w:rsidRPr="007525C9">
        <w:rPr>
          <w:rFonts w:ascii="Times New Roman" w:hAnsi="Times New Roman" w:cs="Times New Roman"/>
          <w:b/>
          <w:bCs/>
          <w:i/>
          <w:szCs w:val="22"/>
          <w:lang w:val="sq-AL"/>
        </w:rPr>
        <w:t xml:space="preserve">  </w:t>
      </w:r>
      <w:r>
        <w:rPr>
          <w:rFonts w:ascii="Times New Roman" w:hAnsi="Times New Roman" w:cs="Times New Roman"/>
          <w:b/>
          <w:bCs/>
          <w:i/>
          <w:szCs w:val="22"/>
          <w:lang w:val="sq-AL"/>
        </w:rPr>
        <w:t>14.</w:t>
      </w:r>
    </w:p>
    <w:p w14:paraId="1EAE208B" w14:textId="77777777" w:rsidR="00DB73E1" w:rsidRPr="00026D9B" w:rsidRDefault="00DB73E1" w:rsidP="00DB73E1">
      <w:pPr>
        <w:pStyle w:val="HTMLparaformatuar"/>
        <w:shd w:val="clear" w:color="auto" w:fill="FFFFFF"/>
        <w:jc w:val="center"/>
        <w:rPr>
          <w:rFonts w:ascii="Times New Roman" w:hAnsi="Times New Roman" w:cs="Times New Roman"/>
          <w:color w:val="212121"/>
          <w:lang w:val="sq-AL"/>
        </w:rPr>
      </w:pPr>
    </w:p>
    <w:p w14:paraId="192349EB" w14:textId="77777777" w:rsidR="00DB73E1" w:rsidRPr="00026D9B" w:rsidRDefault="00DB73E1" w:rsidP="00DB73E1">
      <w:pPr>
        <w:pStyle w:val="HTMLparaformatuar"/>
        <w:shd w:val="clear" w:color="auto" w:fill="FFFFFF"/>
        <w:jc w:val="center"/>
        <w:rPr>
          <w:rFonts w:ascii="Times New Roman" w:hAnsi="Times New Roman" w:cs="Times New Roman"/>
          <w:color w:val="212121"/>
          <w:lang w:val="sq-AL"/>
        </w:rPr>
      </w:pPr>
      <w:r w:rsidRPr="00026D9B">
        <w:rPr>
          <w:rFonts w:ascii="Times New Roman" w:hAnsi="Times New Roman" w:cs="Times New Roman"/>
          <w:color w:val="212121"/>
          <w:lang w:val="sq-AL"/>
        </w:rPr>
        <w:t>[</w:t>
      </w:r>
      <w:r w:rsidRPr="00026D9B">
        <w:rPr>
          <w:rFonts w:ascii="Times New Roman" w:hAnsi="Times New Roman" w:cs="Times New Roman"/>
          <w:i/>
          <w:color w:val="212121"/>
          <w:lang w:val="sq-AL"/>
        </w:rPr>
        <w:t>Shtojcë  për tu plotësuar nga Autoriteti Kontraktor në rastin e Marrëveshjes Kuadër</w:t>
      </w:r>
      <w:r w:rsidRPr="00026D9B">
        <w:rPr>
          <w:rFonts w:ascii="Times New Roman" w:hAnsi="Times New Roman" w:cs="Times New Roman"/>
          <w:color w:val="212121"/>
          <w:lang w:val="sq-AL"/>
        </w:rPr>
        <w:t>]</w:t>
      </w:r>
    </w:p>
    <w:p w14:paraId="79D7728B" w14:textId="77777777" w:rsidR="00DB73E1" w:rsidRPr="00026D9B" w:rsidRDefault="00DB73E1" w:rsidP="00DB73E1">
      <w:pPr>
        <w:pStyle w:val="HTMLparaformatuar"/>
        <w:shd w:val="clear" w:color="auto" w:fill="FFFFFF"/>
        <w:jc w:val="center"/>
        <w:rPr>
          <w:rFonts w:ascii="Times New Roman" w:hAnsi="Times New Roman" w:cs="Times New Roman"/>
          <w:color w:val="212121"/>
          <w:lang w:val="sq-AL"/>
        </w:rPr>
      </w:pPr>
    </w:p>
    <w:p w14:paraId="595224D9" w14:textId="77777777" w:rsidR="00DB73E1" w:rsidRPr="00487351" w:rsidRDefault="00DB73E1" w:rsidP="00DB73E1">
      <w:pPr>
        <w:pStyle w:val="TenderForms"/>
        <w:rPr>
          <w:rFonts w:ascii="Times New Roman" w:hAnsi="Times New Roman"/>
          <w:sz w:val="22"/>
          <w:szCs w:val="22"/>
          <w:shd w:val="clear" w:color="auto" w:fill="E2EFD9"/>
          <w:lang w:val="sq-AL"/>
        </w:rPr>
      </w:pPr>
      <w:r w:rsidRPr="007525C9">
        <w:rPr>
          <w:rFonts w:ascii="Times New Roman" w:hAnsi="Times New Roman"/>
          <w:sz w:val="22"/>
          <w:szCs w:val="22"/>
          <w:lang w:val="it-IT"/>
        </w:rPr>
        <w:t xml:space="preserve">FORMULARI I NJOFTIMIT TË OPERATORËVE EKONOMIKË TË SUKSESSHËM NË MARRËVESHJEN KUADËR </w:t>
      </w:r>
      <w:r>
        <w:rPr>
          <w:rFonts w:ascii="Times New Roman" w:hAnsi="Times New Roman"/>
          <w:sz w:val="22"/>
          <w:szCs w:val="22"/>
          <w:lang w:val="it-IT"/>
        </w:rPr>
        <w:t>NË PËRFUNDIM TË AFATEVE</w:t>
      </w:r>
      <w:r w:rsidRPr="00026D9B">
        <w:rPr>
          <w:rFonts w:ascii="Times New Roman" w:hAnsi="Times New Roman"/>
          <w:sz w:val="22"/>
          <w:szCs w:val="22"/>
          <w:lang w:val="it-IT"/>
        </w:rPr>
        <w:t xml:space="preserve"> TË ANKIMIT</w:t>
      </w:r>
    </w:p>
    <w:p w14:paraId="3F5C7778" w14:textId="77777777" w:rsidR="00DB73E1" w:rsidRPr="00026D9B" w:rsidRDefault="00DB73E1" w:rsidP="00DB73E1">
      <w:pPr>
        <w:pStyle w:val="NormaleUeb"/>
        <w:spacing w:before="0" w:beforeAutospacing="0" w:after="0" w:afterAutospacing="0"/>
        <w:jc w:val="both"/>
        <w:rPr>
          <w:rFonts w:ascii="Times New Roman" w:hAnsi="Times New Roman" w:cs="Times New Roman"/>
          <w:bCs/>
          <w:i/>
          <w:szCs w:val="22"/>
          <w:lang w:val="sq-AL"/>
        </w:rPr>
      </w:pPr>
    </w:p>
    <w:p w14:paraId="595FF9E1" w14:textId="77777777" w:rsidR="00DB73E1" w:rsidRPr="007302EB" w:rsidRDefault="00DB73E1" w:rsidP="00DB73E1">
      <w:pPr>
        <w:spacing w:after="80"/>
        <w:jc w:val="both"/>
        <w:rPr>
          <w:rFonts w:ascii="Times New Roman" w:eastAsia="Arial Unicode MS" w:hAnsi="Times New Roman"/>
          <w:bCs/>
          <w:i/>
          <w:lang w:val="sq-AL"/>
        </w:rPr>
      </w:pPr>
      <w:r w:rsidRPr="007302EB">
        <w:rPr>
          <w:rFonts w:ascii="Times New Roman" w:eastAsia="Arial Unicode MS" w:hAnsi="Times New Roman"/>
          <w:bCs/>
          <w:i/>
          <w:lang w:val="sq-AL"/>
        </w:rPr>
        <w:t>[Data]</w:t>
      </w:r>
    </w:p>
    <w:p w14:paraId="52020AEC" w14:textId="77777777" w:rsidR="00DB73E1" w:rsidRPr="007302EB" w:rsidRDefault="00DB73E1" w:rsidP="00DB73E1">
      <w:pPr>
        <w:spacing w:after="80"/>
        <w:jc w:val="both"/>
        <w:rPr>
          <w:rFonts w:ascii="Times New Roman" w:eastAsia="Arial Unicode MS" w:hAnsi="Times New Roman"/>
          <w:lang w:val="sq-AL"/>
        </w:rPr>
      </w:pPr>
      <w:r w:rsidRPr="007302EB">
        <w:rPr>
          <w:rFonts w:ascii="Times New Roman" w:eastAsia="Arial Unicode MS" w:hAnsi="Times New Roman"/>
          <w:lang w:val="sq-AL"/>
        </w:rPr>
        <w:t xml:space="preserve">Drejtuar: </w:t>
      </w:r>
    </w:p>
    <w:p w14:paraId="3369E5F0" w14:textId="77777777" w:rsidR="00DB73E1" w:rsidRPr="007302EB" w:rsidRDefault="00DB73E1" w:rsidP="00DB73E1">
      <w:pPr>
        <w:spacing w:after="80" w:line="240" w:lineRule="auto"/>
        <w:jc w:val="both"/>
        <w:rPr>
          <w:rFonts w:ascii="Times New Roman" w:eastAsia="Arial Unicode MS" w:hAnsi="Times New Roman"/>
          <w:b/>
          <w:bCs/>
          <w:i/>
          <w:iCs/>
          <w:lang w:val="sq-AL"/>
        </w:rPr>
      </w:pPr>
      <w:r w:rsidRPr="007302EB">
        <w:rPr>
          <w:rFonts w:ascii="Times New Roman" w:eastAsia="Arial Unicode MS" w:hAnsi="Times New Roman"/>
          <w:b/>
          <w:bCs/>
          <w:lang w:val="sq-AL"/>
        </w:rPr>
        <w:t xml:space="preserve">Operatorit Ekonomik  (OE)  </w:t>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r>
      <w:r w:rsidRPr="007302EB">
        <w:rPr>
          <w:rFonts w:ascii="Times New Roman" w:eastAsia="Arial Unicode MS" w:hAnsi="Times New Roman"/>
          <w:b/>
          <w:bCs/>
          <w:lang w:val="sq-AL"/>
        </w:rPr>
        <w:tab/>
        <w:t xml:space="preserve"> </w:t>
      </w:r>
      <w:r w:rsidRPr="007302EB">
        <w:rPr>
          <w:rFonts w:ascii="Times New Roman" w:hAnsi="Times New Roman"/>
          <w:b/>
          <w:bCs/>
          <w:u w:val="single"/>
          <w:lang w:val="it-IT"/>
        </w:rPr>
        <w:sym w:font="Symbol" w:char="F080"/>
      </w:r>
      <w:r w:rsidRPr="007302EB">
        <w:rPr>
          <w:rFonts w:ascii="Times New Roman" w:hAnsi="Times New Roman"/>
          <w:b/>
          <w:bCs/>
          <w:u w:val="single"/>
          <w:lang w:val="it-IT"/>
        </w:rPr>
        <w:t xml:space="preserve">    </w:t>
      </w:r>
      <w:r w:rsidRPr="007302EB">
        <w:rPr>
          <w:rFonts w:ascii="Times New Roman" w:hAnsi="Times New Roman"/>
          <w:b/>
          <w:bCs/>
          <w:u w:val="single"/>
          <w:lang w:val="it-IT"/>
        </w:rPr>
        <w:tab/>
      </w:r>
      <w:r w:rsidRPr="007302EB">
        <w:rPr>
          <w:rFonts w:ascii="Times New Roman" w:eastAsia="Arial Unicode MS" w:hAnsi="Times New Roman"/>
          <w:b/>
          <w:bCs/>
          <w:lang w:val="sq-AL"/>
        </w:rPr>
        <w:t xml:space="preserve">ose  </w:t>
      </w:r>
    </w:p>
    <w:p w14:paraId="00A6F8BD" w14:textId="77777777" w:rsidR="00DB73E1" w:rsidRPr="007302EB" w:rsidRDefault="00DB73E1" w:rsidP="00DB73E1">
      <w:pPr>
        <w:spacing w:after="0" w:line="240" w:lineRule="auto"/>
        <w:rPr>
          <w:rFonts w:ascii="Times New Roman" w:hAnsi="Times New Roman"/>
          <w:u w:val="single"/>
          <w:lang w:val="it-IT"/>
        </w:rPr>
      </w:pPr>
      <w:r w:rsidRPr="007302EB">
        <w:rPr>
          <w:rFonts w:ascii="Times New Roman" w:eastAsia="Arial Unicode MS" w:hAnsi="Times New Roman"/>
          <w:i/>
          <w:iCs/>
          <w:lang w:val="sq-AL"/>
        </w:rPr>
        <w:t xml:space="preserve"> [Emri, Nipti dhe adresa e Operatorit Ekonomik]</w:t>
      </w:r>
    </w:p>
    <w:p w14:paraId="20A12841" w14:textId="77777777" w:rsidR="00DB73E1" w:rsidRPr="007302EB" w:rsidRDefault="00DB73E1" w:rsidP="00DB73E1">
      <w:pPr>
        <w:spacing w:after="80"/>
        <w:jc w:val="both"/>
        <w:rPr>
          <w:rFonts w:ascii="Times New Roman" w:eastAsia="Arial Unicode MS" w:hAnsi="Times New Roman"/>
          <w:b/>
          <w:bCs/>
          <w:lang w:val="sq-AL"/>
        </w:rPr>
      </w:pPr>
    </w:p>
    <w:p w14:paraId="619204ED" w14:textId="77777777" w:rsidR="00DB73E1" w:rsidRPr="007302EB" w:rsidRDefault="00DB73E1" w:rsidP="00DB73E1">
      <w:pPr>
        <w:spacing w:after="80" w:line="240" w:lineRule="auto"/>
        <w:jc w:val="both"/>
        <w:rPr>
          <w:rFonts w:ascii="Times New Roman" w:hAnsi="Times New Roman"/>
          <w:b/>
          <w:bCs/>
          <w:u w:val="single"/>
          <w:lang w:val="it-IT"/>
        </w:rPr>
      </w:pPr>
      <w:r w:rsidRPr="007302EB">
        <w:rPr>
          <w:rFonts w:ascii="Times New Roman" w:eastAsia="Arial Unicode MS" w:hAnsi="Times New Roman"/>
          <w:b/>
          <w:bCs/>
          <w:lang w:val="sq-AL"/>
        </w:rPr>
        <w:t xml:space="preserve">Bashkimit të Operatorëve Ekonomikë  (BOE)   </w:t>
      </w:r>
      <w:r w:rsidRPr="007302EB">
        <w:rPr>
          <w:rFonts w:ascii="Times New Roman" w:hAnsi="Times New Roman"/>
          <w:b/>
          <w:bCs/>
          <w:u w:val="single"/>
          <w:lang w:val="it-IT"/>
        </w:rPr>
        <w:sym w:font="Symbol" w:char="F080"/>
      </w:r>
      <w:r w:rsidRPr="007302EB">
        <w:rPr>
          <w:rFonts w:ascii="Times New Roman" w:hAnsi="Times New Roman"/>
          <w:b/>
          <w:bCs/>
          <w:u w:val="single"/>
          <w:lang w:val="it-IT"/>
        </w:rPr>
        <w:t xml:space="preserve">  </w:t>
      </w:r>
    </w:p>
    <w:p w14:paraId="39D3F019" w14:textId="77777777" w:rsidR="00DB73E1" w:rsidRPr="007302EB" w:rsidRDefault="00DB73E1" w:rsidP="00DB73E1">
      <w:pPr>
        <w:spacing w:after="80" w:line="240" w:lineRule="auto"/>
        <w:jc w:val="both"/>
        <w:rPr>
          <w:rFonts w:ascii="Times New Roman" w:eastAsia="Arial Unicode MS" w:hAnsi="Times New Roman"/>
          <w:i/>
          <w:iCs/>
          <w:lang w:val="sq-AL"/>
        </w:rPr>
      </w:pPr>
      <w:r w:rsidRPr="007302EB">
        <w:rPr>
          <w:rFonts w:ascii="Times New Roman" w:eastAsia="Arial Unicode MS" w:hAnsi="Times New Roman"/>
          <w:i/>
          <w:iCs/>
          <w:lang w:val="sq-AL"/>
        </w:rPr>
        <w:t>[Emrat, Nipt-et, % përkatëse dhe adresat e anëtarëve të BOE]</w:t>
      </w:r>
    </w:p>
    <w:p w14:paraId="12AEB1C5" w14:textId="77777777" w:rsidR="00DB73E1" w:rsidRPr="007302EB" w:rsidRDefault="00DB73E1" w:rsidP="00DB73E1">
      <w:pPr>
        <w:spacing w:after="80"/>
        <w:rPr>
          <w:rFonts w:ascii="Times New Roman" w:hAnsi="Times New Roman"/>
          <w:b/>
          <w:bCs/>
          <w:iCs/>
          <w:lang w:val="sq-AL"/>
        </w:rPr>
      </w:pPr>
    </w:p>
    <w:p w14:paraId="52E69F5E" w14:textId="77777777" w:rsidR="00DB73E1" w:rsidRPr="007302EB" w:rsidRDefault="00DB73E1" w:rsidP="00DB73E1">
      <w:pPr>
        <w:spacing w:after="80"/>
        <w:rPr>
          <w:rFonts w:ascii="Times New Roman" w:hAnsi="Times New Roman"/>
          <w:b/>
          <w:bCs/>
          <w:iCs/>
          <w:lang w:val="sq-AL"/>
        </w:rPr>
      </w:pPr>
      <w:r w:rsidRPr="007302EB">
        <w:rPr>
          <w:rFonts w:ascii="Times New Roman" w:hAnsi="Times New Roman"/>
          <w:b/>
          <w:bCs/>
          <w:iCs/>
          <w:lang w:val="sq-AL"/>
        </w:rPr>
        <w:t>-</w:t>
      </w:r>
      <w:r w:rsidRPr="007302EB">
        <w:rPr>
          <w:rFonts w:ascii="Times New Roman" w:eastAsia="Arial Unicode MS" w:hAnsi="Times New Roman"/>
          <w:b/>
          <w:bCs/>
          <w:i/>
          <w:iCs/>
          <w:lang w:val="sq-AL"/>
        </w:rPr>
        <w:t xml:space="preserve"> OE/BOE </w:t>
      </w:r>
      <w:r w:rsidRPr="007302EB">
        <w:rPr>
          <w:rFonts w:ascii="Times New Roman" w:hAnsi="Times New Roman"/>
          <w:b/>
          <w:bCs/>
          <w:iCs/>
          <w:lang w:val="sq-AL"/>
        </w:rPr>
        <w:t>me nënkontraktor</w:t>
      </w:r>
    </w:p>
    <w:p w14:paraId="747CB9F4" w14:textId="77777777" w:rsidR="00DB73E1" w:rsidRPr="007302EB" w:rsidRDefault="00DB73E1" w:rsidP="00DB73E1">
      <w:pPr>
        <w:spacing w:after="80"/>
        <w:ind w:left="1440" w:firstLine="720"/>
        <w:rPr>
          <w:rFonts w:ascii="Times New Roman" w:hAnsi="Times New Roman"/>
          <w:b/>
          <w:bCs/>
          <w:i/>
          <w:lang w:val="sq-AL"/>
        </w:rPr>
      </w:pPr>
      <w:r w:rsidRPr="007302EB">
        <w:rPr>
          <w:rFonts w:ascii="Times New Roman" w:hAnsi="Times New Roman"/>
          <w:b/>
          <w:bCs/>
          <w:i/>
          <w:lang w:val="sq-AL"/>
        </w:rPr>
        <w:t xml:space="preserve">PO </w:t>
      </w:r>
      <w:r w:rsidRPr="007302EB">
        <w:rPr>
          <w:rFonts w:ascii="Times New Roman" w:hAnsi="Times New Roman"/>
          <w:b/>
          <w:bCs/>
          <w:i/>
          <w:lang w:val="sq-AL"/>
        </w:rPr>
        <w:tab/>
      </w:r>
      <w:r w:rsidRPr="007302EB">
        <w:rPr>
          <w:rFonts w:ascii="Times New Roman" w:hAnsi="Times New Roman"/>
          <w:b/>
          <w:bCs/>
          <w:i/>
          <w:lang w:val="sq-AL"/>
        </w:rPr>
        <w:sym w:font="Symbol" w:char="F093"/>
      </w:r>
      <w:r w:rsidRPr="007302EB">
        <w:rPr>
          <w:rFonts w:ascii="Times New Roman" w:hAnsi="Times New Roman"/>
          <w:b/>
          <w:bCs/>
          <w:i/>
          <w:lang w:val="sq-AL"/>
        </w:rPr>
        <w:t xml:space="preserve">  </w:t>
      </w:r>
      <w:r w:rsidRPr="007302EB">
        <w:rPr>
          <w:rFonts w:ascii="Times New Roman" w:hAnsi="Times New Roman"/>
          <w:b/>
          <w:bCs/>
          <w:i/>
          <w:lang w:val="sq-AL"/>
        </w:rPr>
        <w:tab/>
      </w:r>
      <w:r w:rsidRPr="007302EB">
        <w:rPr>
          <w:rFonts w:ascii="Times New Roman" w:hAnsi="Times New Roman"/>
          <w:b/>
          <w:bCs/>
          <w:i/>
          <w:lang w:val="sq-AL"/>
        </w:rPr>
        <w:tab/>
        <w:t>JO</w:t>
      </w:r>
      <w:r w:rsidRPr="007302EB">
        <w:rPr>
          <w:rFonts w:ascii="Times New Roman" w:hAnsi="Times New Roman"/>
          <w:b/>
          <w:bCs/>
          <w:i/>
          <w:lang w:val="sq-AL"/>
        </w:rPr>
        <w:tab/>
      </w:r>
      <w:r w:rsidRPr="007302EB">
        <w:rPr>
          <w:rFonts w:ascii="Times New Roman" w:hAnsi="Times New Roman"/>
          <w:b/>
          <w:bCs/>
          <w:i/>
          <w:lang w:val="sq-AL"/>
        </w:rPr>
        <w:sym w:font="Symbol" w:char="F093"/>
      </w:r>
    </w:p>
    <w:p w14:paraId="6FF6B98D"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6739566C"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DB56559" w14:textId="77777777" w:rsidR="00DB73E1" w:rsidRPr="007302EB" w:rsidRDefault="00DB73E1" w:rsidP="00DB73E1">
      <w:pPr>
        <w:spacing w:after="0"/>
        <w:jc w:val="both"/>
        <w:rPr>
          <w:rFonts w:ascii="Times New Roman" w:hAnsi="Times New Roman"/>
          <w:u w:val="single"/>
          <w:lang w:val="it-IT"/>
        </w:rPr>
      </w:pPr>
      <w:r w:rsidRPr="007302EB">
        <w:rPr>
          <w:rFonts w:ascii="Times New Roman" w:eastAsia="Arial Unicode MS" w:hAnsi="Times New Roman"/>
          <w:b/>
          <w:bCs/>
          <w:i/>
          <w:iCs/>
          <w:lang w:val="sq-AL"/>
        </w:rPr>
        <w:t>-OE/BOE me Subjekt Mbështetës:</w:t>
      </w:r>
    </w:p>
    <w:p w14:paraId="52FDC153" w14:textId="77777777" w:rsidR="00DB73E1" w:rsidRPr="007302EB" w:rsidRDefault="00DB73E1" w:rsidP="00DB73E1">
      <w:pPr>
        <w:spacing w:after="80"/>
        <w:ind w:left="1440" w:firstLine="720"/>
        <w:jc w:val="both"/>
        <w:rPr>
          <w:rFonts w:ascii="Times New Roman" w:hAnsi="Times New Roman"/>
          <w:b/>
          <w:bCs/>
          <w:lang w:val="it-IT"/>
        </w:rPr>
      </w:pPr>
      <w:r w:rsidRPr="007302EB">
        <w:rPr>
          <w:rFonts w:ascii="Times New Roman" w:hAnsi="Times New Roman"/>
          <w:b/>
          <w:bCs/>
          <w:lang w:val="it-IT"/>
        </w:rPr>
        <w:t xml:space="preserve">PO </w:t>
      </w:r>
      <w:r w:rsidRPr="007302EB">
        <w:rPr>
          <w:rFonts w:ascii="Times New Roman" w:hAnsi="Times New Roman"/>
          <w:b/>
          <w:bCs/>
          <w:lang w:val="it-IT"/>
        </w:rPr>
        <w:tab/>
      </w:r>
      <w:r w:rsidRPr="007302EB">
        <w:rPr>
          <w:rFonts w:ascii="Times New Roman" w:hAnsi="Times New Roman"/>
          <w:b/>
          <w:bCs/>
          <w:lang w:val="it-IT"/>
        </w:rPr>
        <w:sym w:font="Symbol" w:char="F080"/>
      </w:r>
      <w:r w:rsidRPr="007302EB">
        <w:rPr>
          <w:rFonts w:ascii="Times New Roman" w:hAnsi="Times New Roman"/>
          <w:b/>
          <w:bCs/>
          <w:lang w:val="it-IT"/>
        </w:rPr>
        <w:tab/>
      </w:r>
      <w:r w:rsidRPr="007302EB">
        <w:rPr>
          <w:rFonts w:ascii="Times New Roman" w:hAnsi="Times New Roman"/>
          <w:b/>
          <w:bCs/>
          <w:lang w:val="it-IT"/>
        </w:rPr>
        <w:tab/>
        <w:t xml:space="preserve">JO </w:t>
      </w:r>
      <w:r w:rsidRPr="007302EB">
        <w:rPr>
          <w:rFonts w:ascii="Times New Roman" w:hAnsi="Times New Roman"/>
          <w:b/>
          <w:bCs/>
          <w:lang w:val="it-IT"/>
        </w:rPr>
        <w:sym w:font="Symbol" w:char="F080"/>
      </w:r>
    </w:p>
    <w:p w14:paraId="6BEE7D9E" w14:textId="77777777" w:rsidR="00DB73E1" w:rsidRPr="007302EB" w:rsidRDefault="00DB73E1" w:rsidP="00DB73E1">
      <w:pPr>
        <w:spacing w:after="80"/>
        <w:jc w:val="both"/>
        <w:rPr>
          <w:rFonts w:ascii="Times New Roman" w:eastAsia="Arial Unicode MS" w:hAnsi="Times New Roman"/>
          <w:i/>
          <w:iCs/>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u w:val="single"/>
          <w:lang w:val="it-IT"/>
        </w:rPr>
        <w:t>:</w:t>
      </w:r>
      <w:r w:rsidRPr="007302EB">
        <w:rPr>
          <w:rFonts w:ascii="Times New Roman" w:eastAsia="Arial Unicode MS" w:hAnsi="Times New Roman"/>
          <w:i/>
          <w:iCs/>
          <w:lang w:val="sq-AL"/>
        </w:rPr>
        <w:t xml:space="preserve"> _____________________________________</w:t>
      </w:r>
    </w:p>
    <w:p w14:paraId="375608E4" w14:textId="77777777" w:rsidR="00DB73E1" w:rsidRPr="007302EB" w:rsidRDefault="00DB73E1" w:rsidP="00DB73E1">
      <w:pPr>
        <w:spacing w:after="80"/>
        <w:ind w:left="1440" w:firstLine="720"/>
        <w:jc w:val="both"/>
        <w:rPr>
          <w:rFonts w:ascii="Times New Roman" w:eastAsia="Arial Unicode MS" w:hAnsi="Times New Roman"/>
          <w:i/>
          <w:iCs/>
          <w:lang w:val="sq-AL"/>
        </w:rPr>
      </w:pPr>
      <w:r w:rsidRPr="007302EB">
        <w:rPr>
          <w:rFonts w:ascii="Times New Roman" w:eastAsia="Arial Unicode MS" w:hAnsi="Times New Roman"/>
          <w:i/>
          <w:iCs/>
          <w:lang w:val="sq-AL"/>
        </w:rPr>
        <w:t>[Emrat, Nipt-et, përkatëse dhe adresat]</w:t>
      </w:r>
    </w:p>
    <w:p w14:paraId="7A9FDB48" w14:textId="77777777" w:rsidR="00DB73E1" w:rsidRPr="007302EB" w:rsidRDefault="00DB73E1" w:rsidP="00DB73E1">
      <w:pPr>
        <w:spacing w:after="80"/>
        <w:rPr>
          <w:rFonts w:ascii="Times New Roman" w:hAnsi="Times New Roman"/>
          <w:highlight w:val="yellow"/>
          <w:lang w:val="sq-AL"/>
        </w:rPr>
      </w:pPr>
    </w:p>
    <w:p w14:paraId="61AC4BCB" w14:textId="77777777" w:rsidR="00DB73E1" w:rsidRPr="007302EB" w:rsidRDefault="00DB73E1" w:rsidP="00DB73E1">
      <w:pPr>
        <w:spacing w:after="80"/>
        <w:rPr>
          <w:rFonts w:ascii="Times New Roman" w:hAnsi="Times New Roman"/>
          <w:lang w:val="sq-AL"/>
        </w:rPr>
      </w:pPr>
      <w:r w:rsidRPr="007302EB">
        <w:rPr>
          <w:rFonts w:ascii="Times New Roman" w:hAnsi="Times New Roman"/>
          <w:lang w:val="sq-AL"/>
        </w:rPr>
        <w:t>Tipi i Kontratës:_______________</w:t>
      </w:r>
    </w:p>
    <w:p w14:paraId="29E4A7A7" w14:textId="77777777" w:rsidR="00DB73E1" w:rsidRPr="007302EB" w:rsidRDefault="00DB73E1" w:rsidP="00DB73E1">
      <w:pPr>
        <w:spacing w:after="80"/>
        <w:rPr>
          <w:rFonts w:ascii="Times New Roman" w:hAnsi="Times New Roman"/>
          <w:lang w:val="sq-AL"/>
        </w:rPr>
      </w:pPr>
      <w:r w:rsidRPr="007302EB">
        <w:rPr>
          <w:rFonts w:ascii="Times New Roman" w:hAnsi="Times New Roman"/>
          <w:lang w:val="sq-AL"/>
        </w:rPr>
        <w:t>Lloji i Procedurës së prokurimit:__________</w:t>
      </w:r>
    </w:p>
    <w:p w14:paraId="440083A4" w14:textId="77777777" w:rsidR="00DB73E1" w:rsidRPr="007302EB" w:rsidRDefault="00DB73E1" w:rsidP="00DB73E1">
      <w:pPr>
        <w:spacing w:after="80"/>
        <w:jc w:val="both"/>
        <w:rPr>
          <w:rFonts w:ascii="Times New Roman" w:hAnsi="Times New Roman"/>
          <w:lang w:val="sq-AL"/>
        </w:rPr>
      </w:pPr>
    </w:p>
    <w:p w14:paraId="62C6F97A" w14:textId="77777777" w:rsidR="00DB73E1" w:rsidRPr="007302EB" w:rsidRDefault="00DB73E1" w:rsidP="00DB73E1">
      <w:pPr>
        <w:spacing w:after="80"/>
        <w:jc w:val="both"/>
        <w:rPr>
          <w:rFonts w:ascii="Times New Roman" w:hAnsi="Times New Roman"/>
          <w:i/>
          <w:lang w:val="sq-AL"/>
        </w:rPr>
      </w:pPr>
      <w:r w:rsidRPr="007302EB">
        <w:rPr>
          <w:rFonts w:ascii="Times New Roman" w:hAnsi="Times New Roman"/>
          <w:lang w:val="sq-AL"/>
        </w:rPr>
        <w:t xml:space="preserve">Numri i Procedurës / Referenca e Lotit: Përshkrimi i shkurtër i kontratës: </w:t>
      </w:r>
      <w:r w:rsidRPr="007302EB">
        <w:rPr>
          <w:rFonts w:ascii="Times New Roman" w:hAnsi="Times New Roman"/>
          <w:i/>
          <w:lang w:val="sq-AL"/>
        </w:rPr>
        <w:t xml:space="preserve">[Objekti, </w:t>
      </w:r>
      <w:r w:rsidRPr="007302EB">
        <w:rPr>
          <w:rFonts w:ascii="Times New Roman" w:hAnsi="Times New Roman"/>
          <w:lang w:val="sq-AL"/>
        </w:rPr>
        <w:t>s</w:t>
      </w:r>
      <w:r w:rsidRPr="007302EB">
        <w:rPr>
          <w:rFonts w:ascii="Times New Roman" w:hAnsi="Times New Roman"/>
          <w:i/>
          <w:lang w:val="sq-AL"/>
        </w:rPr>
        <w:t>asitë dhe kohëzgjatja e kontratës]</w:t>
      </w:r>
    </w:p>
    <w:p w14:paraId="065DA16E" w14:textId="77777777" w:rsidR="00DB73E1" w:rsidRPr="007302EB" w:rsidRDefault="00DB73E1" w:rsidP="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12121"/>
          <w:lang w:val="sq-AL" w:eastAsia="en-GB"/>
        </w:rPr>
      </w:pPr>
    </w:p>
    <w:p w14:paraId="51069FD9" w14:textId="77777777" w:rsidR="00DB73E1" w:rsidRPr="007302EB" w:rsidRDefault="00DB73E1" w:rsidP="00DB73E1">
      <w:pPr>
        <w:spacing w:after="80"/>
        <w:jc w:val="both"/>
        <w:rPr>
          <w:rFonts w:ascii="Times New Roman" w:hAnsi="Times New Roman"/>
          <w:lang w:val="sq-AL"/>
        </w:rPr>
      </w:pPr>
      <w:r w:rsidRPr="007302EB">
        <w:rPr>
          <w:rFonts w:ascii="Times New Roman" w:hAnsi="Times New Roman"/>
          <w:lang w:val="sq-AL"/>
        </w:rPr>
        <w:t>Data e Publikimit në SPE të Njoftimit të Fituesit nga i cili nisin afatet e ankimit/Njoftimit të anulimit nga i cili nisin afatet e ankimit ___________________________</w:t>
      </w:r>
    </w:p>
    <w:p w14:paraId="062F2C17" w14:textId="77777777" w:rsidR="00DB73E1" w:rsidRDefault="00DB73E1" w:rsidP="00DB73E1">
      <w:pPr>
        <w:spacing w:after="80"/>
        <w:jc w:val="both"/>
        <w:rPr>
          <w:rFonts w:ascii="Times New Roman" w:hAnsi="Times New Roman"/>
          <w:lang w:val="sq-AL"/>
        </w:rPr>
      </w:pPr>
      <w:r w:rsidRPr="007302EB">
        <w:rPr>
          <w:rStyle w:val="Referencaeshnimittfundfaqes"/>
          <w:rFonts w:ascii="Times New Roman" w:hAnsi="Times New Roman"/>
          <w:lang w:val="sq-AL"/>
        </w:rPr>
        <w:footnoteReference w:id="9"/>
      </w:r>
      <w:r w:rsidRPr="007302EB">
        <w:rPr>
          <w:rFonts w:ascii="Times New Roman" w:hAnsi="Times New Roman"/>
          <w:lang w:val="sq-AL"/>
        </w:rPr>
        <w:t xml:space="preserve">Data e Publikimit në Buletinin e Njoftimeve Publike të Njoftimit të Fituesit nga i cili nisin afatet e ankimit /Njoftimit të Anulimit nga i cili nisin afatet e ankimit, </w:t>
      </w:r>
      <w:r w:rsidRPr="007302EB">
        <w:rPr>
          <w:rFonts w:ascii="Times New Roman" w:hAnsi="Times New Roman"/>
          <w:i/>
          <w:lang w:val="sq-AL"/>
        </w:rPr>
        <w:t>[Data] [Numri</w:t>
      </w:r>
      <w:r w:rsidRPr="007302EB">
        <w:rPr>
          <w:rFonts w:ascii="Times New Roman" w:hAnsi="Times New Roman"/>
          <w:i/>
          <w:iCs/>
          <w:lang w:val="sq-AL"/>
        </w:rPr>
        <w:t>]___________________________</w:t>
      </w:r>
    </w:p>
    <w:p w14:paraId="5ABB232E" w14:textId="77777777" w:rsidR="00DB73E1" w:rsidRPr="007302EB" w:rsidRDefault="00DB73E1" w:rsidP="00DB73E1">
      <w:pPr>
        <w:spacing w:after="80"/>
        <w:jc w:val="both"/>
        <w:rPr>
          <w:rFonts w:ascii="Times New Roman" w:hAnsi="Times New Roman"/>
          <w:lang w:val="sq-AL"/>
        </w:rPr>
      </w:pPr>
    </w:p>
    <w:p w14:paraId="584177B9" w14:textId="77777777" w:rsidR="00DB73E1" w:rsidRPr="007302EB" w:rsidRDefault="00DB73E1" w:rsidP="00DB73E1">
      <w:pPr>
        <w:spacing w:after="80"/>
        <w:rPr>
          <w:rFonts w:ascii="Times New Roman" w:hAnsi="Times New Roman"/>
          <w:b/>
          <w:bCs/>
          <w:color w:val="000000"/>
          <w:lang w:val="sq-AL"/>
        </w:rPr>
      </w:pPr>
      <w:r w:rsidRPr="007302EB">
        <w:rPr>
          <w:rFonts w:ascii="Times New Roman" w:hAnsi="Times New Roman"/>
          <w:b/>
          <w:bCs/>
          <w:color w:val="000000"/>
          <w:lang w:val="sq-AL"/>
        </w:rPr>
        <w:t xml:space="preserve">KRITERET E PËRZGJEDHJES SË FITUESIT: </w:t>
      </w:r>
    </w:p>
    <w:p w14:paraId="629AD024" w14:textId="77777777" w:rsidR="00DB73E1" w:rsidRPr="007302EB" w:rsidRDefault="00DB73E1" w:rsidP="00DB73E1">
      <w:pPr>
        <w:spacing w:after="0" w:line="240" w:lineRule="auto"/>
        <w:rPr>
          <w:rFonts w:ascii="Times New Roman" w:hAnsi="Times New Roman"/>
          <w:lang w:val="sq-AL"/>
        </w:rPr>
      </w:pPr>
    </w:p>
    <w:p w14:paraId="682FF068" w14:textId="77777777" w:rsidR="00DB73E1" w:rsidRPr="007302EB" w:rsidRDefault="00DB73E1" w:rsidP="00DB73E1">
      <w:pPr>
        <w:spacing w:after="0" w:line="240" w:lineRule="auto"/>
        <w:rPr>
          <w:rFonts w:ascii="Times New Roman" w:hAnsi="Times New Roman"/>
          <w:lang w:val="sq-AL"/>
        </w:rPr>
      </w:pPr>
      <w:r w:rsidRPr="007302EB">
        <w:rPr>
          <w:rFonts w:ascii="Times New Roman" w:hAnsi="Times New Roman"/>
          <w:lang w:val="sq-AL"/>
        </w:rPr>
        <w:t xml:space="preserve">-oferta ekonomikisht më e favorshme bazuar në kosto </w:t>
      </w:r>
      <w:r w:rsidRPr="007302EB">
        <w:rPr>
          <w:rFonts w:ascii="Times New Roman" w:hAnsi="Times New Roman"/>
          <w:lang w:val="sq-AL"/>
        </w:rPr>
        <w:t></w:t>
      </w:r>
    </w:p>
    <w:p w14:paraId="1226C53D" w14:textId="77777777" w:rsidR="00DB73E1" w:rsidRPr="007302EB" w:rsidRDefault="00DB73E1" w:rsidP="00DB73E1">
      <w:pPr>
        <w:spacing w:after="0" w:line="240" w:lineRule="auto"/>
        <w:rPr>
          <w:rFonts w:ascii="Times New Roman" w:hAnsi="Times New Roman"/>
          <w:lang w:val="sq-AL"/>
        </w:rPr>
      </w:pPr>
      <w:r w:rsidRPr="007302EB">
        <w:rPr>
          <w:rFonts w:ascii="Times New Roman" w:hAnsi="Times New Roman"/>
          <w:lang w:val="sq-AL"/>
        </w:rPr>
        <w:t xml:space="preserve">-oferta ekonomikisht më e favorshme bazuar në çmim </w:t>
      </w:r>
      <w:r w:rsidRPr="007302EB">
        <w:rPr>
          <w:rFonts w:ascii="Times New Roman" w:hAnsi="Times New Roman"/>
          <w:lang w:val="sq-AL"/>
        </w:rPr>
        <w:t></w:t>
      </w:r>
    </w:p>
    <w:p w14:paraId="74696782" w14:textId="77777777" w:rsidR="00DB73E1" w:rsidRPr="007302EB" w:rsidRDefault="00DB73E1" w:rsidP="00DB73E1">
      <w:pPr>
        <w:spacing w:after="0" w:line="240" w:lineRule="auto"/>
        <w:rPr>
          <w:rFonts w:ascii="Times New Roman" w:hAnsi="Times New Roman"/>
          <w:lang w:val="sq-AL"/>
        </w:rPr>
      </w:pPr>
    </w:p>
    <w:p w14:paraId="0AB4E8D5"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lang w:val="sq-AL"/>
        </w:rPr>
        <w:t>Me anë të kësaj bëjmë me dije se, në këtë  procedurë /lot kanë marrë pjesë operatorët ekonomikë me  vlerat përkatëse si më poshtë:</w:t>
      </w:r>
    </w:p>
    <w:p w14:paraId="5954D791" w14:textId="77777777" w:rsidR="00DB73E1" w:rsidRPr="007302EB" w:rsidRDefault="00DB73E1" w:rsidP="00DB73E1">
      <w:pPr>
        <w:spacing w:after="0" w:line="240" w:lineRule="auto"/>
        <w:jc w:val="both"/>
        <w:rPr>
          <w:rFonts w:ascii="Times New Roman" w:hAnsi="Times New Roman"/>
          <w:lang w:val="sq-AL"/>
        </w:rPr>
      </w:pPr>
    </w:p>
    <w:p w14:paraId="26DECB9D" w14:textId="77777777" w:rsidR="00DB73E1" w:rsidRPr="007302EB" w:rsidRDefault="00DB73E1" w:rsidP="00DB73E1">
      <w:pPr>
        <w:spacing w:after="0" w:line="240" w:lineRule="auto"/>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4C361C21"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i/>
          <w:lang w:val="sq-AL"/>
        </w:rPr>
        <w:t xml:space="preserve">Emri i plotë i shoqërisë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52E1EC83" w14:textId="77777777" w:rsidR="00DB73E1" w:rsidRPr="007302EB" w:rsidRDefault="00DB73E1" w:rsidP="00DB73E1">
      <w:pPr>
        <w:tabs>
          <w:tab w:val="left" w:pos="4140"/>
        </w:tabs>
        <w:spacing w:after="0" w:line="240" w:lineRule="auto"/>
        <w:jc w:val="both"/>
        <w:rPr>
          <w:rFonts w:ascii="Times New Roman" w:hAnsi="Times New Roman"/>
          <w:lang w:val="sq-AL"/>
        </w:rPr>
      </w:pPr>
    </w:p>
    <w:p w14:paraId="403B4537" w14:textId="77777777" w:rsidR="00DB73E1" w:rsidRPr="007302EB" w:rsidRDefault="00DB73E1" w:rsidP="00DB73E1">
      <w:pPr>
        <w:tabs>
          <w:tab w:val="left" w:pos="4140"/>
        </w:tabs>
        <w:spacing w:after="0" w:line="240" w:lineRule="auto"/>
        <w:jc w:val="both"/>
        <w:rPr>
          <w:rFonts w:ascii="Times New Roman" w:hAnsi="Times New Roman"/>
          <w:i/>
          <w:lang w:val="sq-AL"/>
        </w:rPr>
      </w:pPr>
      <w:r w:rsidRPr="007302EB">
        <w:rPr>
          <w:rFonts w:ascii="Times New Roman" w:hAnsi="Times New Roman"/>
          <w:lang w:val="sq-AL"/>
        </w:rPr>
        <w:t xml:space="preserve">Vlera/Totali i çmimeve për njësi dhe vlera e pritshme e kontratave </w:t>
      </w:r>
      <w:r w:rsidRPr="007302EB">
        <w:rPr>
          <w:rFonts w:ascii="Times New Roman" w:hAnsi="Times New Roman"/>
          <w:i/>
          <w:lang w:val="sq-AL"/>
        </w:rPr>
        <w:t xml:space="preserve">_______________________________________________________                                                </w:t>
      </w:r>
    </w:p>
    <w:p w14:paraId="3CDB30D6" w14:textId="77777777" w:rsidR="00DB73E1" w:rsidRPr="007302EB" w:rsidRDefault="00DB73E1" w:rsidP="00DB73E1">
      <w:pPr>
        <w:tabs>
          <w:tab w:val="left" w:pos="4140"/>
        </w:tabs>
        <w:spacing w:after="0" w:line="240" w:lineRule="auto"/>
        <w:jc w:val="both"/>
        <w:rPr>
          <w:rFonts w:ascii="Times New Roman" w:hAnsi="Times New Roman"/>
          <w:i/>
          <w:lang w:val="sq-AL"/>
        </w:rPr>
      </w:pPr>
      <w:r w:rsidRPr="007302EB">
        <w:rPr>
          <w:rFonts w:ascii="Times New Roman" w:hAnsi="Times New Roman"/>
          <w:i/>
          <w:lang w:val="sq-AL"/>
        </w:rPr>
        <w:t>(e shprehur në shifra dhe në fjalë)</w:t>
      </w:r>
    </w:p>
    <w:p w14:paraId="3FED6420" w14:textId="77777777" w:rsidR="00DB73E1" w:rsidRPr="007302EB" w:rsidRDefault="00DB73E1" w:rsidP="00DB73E1">
      <w:pPr>
        <w:spacing w:after="80"/>
        <w:rPr>
          <w:rFonts w:ascii="Times New Roman" w:hAnsi="Times New Roman"/>
          <w:b/>
          <w:bCs/>
          <w:iCs/>
          <w:highlight w:val="yellow"/>
          <w:lang w:val="sq-AL"/>
        </w:rPr>
      </w:pPr>
    </w:p>
    <w:p w14:paraId="1126E610"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1C549D66"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7527249F"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79B4EE68"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2D2AF55B" w14:textId="77777777" w:rsidR="00DB73E1" w:rsidRPr="007302EB" w:rsidRDefault="00DB73E1" w:rsidP="00DB73E1">
      <w:pPr>
        <w:spacing w:after="0" w:line="240" w:lineRule="auto"/>
        <w:jc w:val="both"/>
        <w:rPr>
          <w:rFonts w:ascii="Times New Roman" w:hAnsi="Times New Roman"/>
          <w:lang w:val="sq-AL"/>
        </w:rPr>
      </w:pPr>
    </w:p>
    <w:p w14:paraId="64137B59"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lang w:val="sq-AL"/>
        </w:rPr>
        <w:t>2._________________________________                    _____________________________</w:t>
      </w:r>
    </w:p>
    <w:p w14:paraId="5A6FF69F"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w:t>
      </w:r>
      <w:r w:rsidRPr="007302EB">
        <w:rPr>
          <w:rFonts w:ascii="Times New Roman" w:hAnsi="Times New Roman"/>
          <w:i/>
          <w:lang w:val="sq-AL"/>
        </w:rPr>
        <w:tab/>
        <w:t xml:space="preserve">    Numri i NIPT-it </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p>
    <w:p w14:paraId="1455242E" w14:textId="77777777" w:rsidR="00DB73E1" w:rsidRPr="007302EB" w:rsidRDefault="00DB73E1" w:rsidP="00DB73E1">
      <w:pPr>
        <w:spacing w:after="0" w:line="240" w:lineRule="auto"/>
        <w:jc w:val="both"/>
        <w:rPr>
          <w:rFonts w:ascii="Times New Roman" w:hAnsi="Times New Roman"/>
          <w:lang w:val="sq-AL"/>
        </w:rPr>
      </w:pPr>
    </w:p>
    <w:p w14:paraId="2159BA33"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lang w:val="sq-AL"/>
        </w:rPr>
        <w:t>Vlera/ Totali i çmimeve për njësi dhe vlera e pritshme e kontratave _____________________________________</w:t>
      </w:r>
    </w:p>
    <w:p w14:paraId="0A4906EE"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2E9B881E"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FC1AE75"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644E83E3"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33267CF3" w14:textId="77777777" w:rsidR="00DB73E1" w:rsidRPr="007302EB" w:rsidRDefault="00DB73E1" w:rsidP="00DB73E1">
      <w:pPr>
        <w:tabs>
          <w:tab w:val="left" w:pos="4140"/>
        </w:tabs>
        <w:spacing w:before="120" w:after="0" w:line="240" w:lineRule="auto"/>
        <w:rPr>
          <w:rFonts w:ascii="Times New Roman" w:hAnsi="Times New Roman"/>
          <w:lang w:val="sq-AL"/>
        </w:rPr>
      </w:pPr>
      <w:r w:rsidRPr="007302EB">
        <w:rPr>
          <w:rFonts w:ascii="Times New Roman" w:hAnsi="Times New Roman"/>
          <w:lang w:val="sq-AL"/>
        </w:rPr>
        <w:t>Etj.___________________________</w:t>
      </w:r>
    </w:p>
    <w:p w14:paraId="669435D1" w14:textId="77777777" w:rsidR="00DB73E1" w:rsidRPr="007302EB" w:rsidRDefault="00DB73E1" w:rsidP="00DB73E1">
      <w:pPr>
        <w:spacing w:before="120" w:after="0" w:line="240" w:lineRule="auto"/>
        <w:rPr>
          <w:rFonts w:ascii="Times New Roman" w:hAnsi="Times New Roman"/>
          <w:color w:val="212121"/>
          <w:lang w:val="sq-AL"/>
        </w:rPr>
      </w:pPr>
    </w:p>
    <w:p w14:paraId="5EE16DF6" w14:textId="77777777" w:rsidR="00DB73E1" w:rsidRPr="007302EB" w:rsidRDefault="00DB73E1" w:rsidP="00DB73E1">
      <w:pPr>
        <w:spacing w:before="120" w:after="0" w:line="240" w:lineRule="auto"/>
        <w:rPr>
          <w:rFonts w:ascii="Times New Roman" w:hAnsi="Times New Roman"/>
          <w:lang w:val="sq-AL"/>
        </w:rPr>
      </w:pPr>
      <w:r w:rsidRPr="007302EB">
        <w:rPr>
          <w:rFonts w:ascii="Times New Roman" w:hAnsi="Times New Roman"/>
          <w:lang w:val="sq-AL"/>
        </w:rPr>
        <w:t>Janë skualifikuar Ofertuesit e mëposhtëm:</w:t>
      </w:r>
    </w:p>
    <w:p w14:paraId="09446ACF" w14:textId="77777777" w:rsidR="00DB73E1" w:rsidRPr="007302EB" w:rsidRDefault="00DB73E1" w:rsidP="00DB73E1">
      <w:pPr>
        <w:spacing w:before="120" w:after="0" w:line="240" w:lineRule="auto"/>
        <w:rPr>
          <w:rFonts w:ascii="Times New Roman" w:hAnsi="Times New Roman"/>
          <w:i/>
          <w:lang w:val="sq-AL"/>
        </w:rPr>
      </w:pPr>
      <w:r w:rsidRPr="007302EB">
        <w:rPr>
          <w:rFonts w:ascii="Times New Roman" w:hAnsi="Times New Roman"/>
          <w:lang w:val="sq-AL"/>
        </w:rPr>
        <w:t>1._________________________________                    ________________             ____________</w:t>
      </w:r>
    </w:p>
    <w:p w14:paraId="20C24504" w14:textId="77777777" w:rsidR="00DB73E1" w:rsidRPr="007302EB" w:rsidRDefault="00DB73E1" w:rsidP="00DB73E1">
      <w:pPr>
        <w:spacing w:before="120" w:after="0" w:line="240" w:lineRule="auto"/>
        <w:rPr>
          <w:rFonts w:ascii="Times New Roman" w:hAnsi="Times New Roman"/>
          <w:i/>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t xml:space="preserve">         arsyet  </w:t>
      </w:r>
    </w:p>
    <w:p w14:paraId="57DE7EAC" w14:textId="77777777" w:rsidR="00DB73E1" w:rsidRPr="007302EB" w:rsidRDefault="00DB73E1" w:rsidP="00DB73E1">
      <w:pPr>
        <w:spacing w:after="80"/>
        <w:rPr>
          <w:rFonts w:ascii="Times New Roman" w:hAnsi="Times New Roman"/>
          <w:b/>
          <w:bCs/>
          <w:iCs/>
          <w:highlight w:val="yellow"/>
          <w:lang w:val="sq-AL"/>
        </w:rPr>
      </w:pPr>
    </w:p>
    <w:p w14:paraId="0DAE6C9F"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7789C4F5"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7B55E9DB"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29F96455"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5F8AC866" w14:textId="77777777" w:rsidR="00DB73E1" w:rsidRPr="007302EB" w:rsidRDefault="00DB73E1" w:rsidP="00DB73E1">
      <w:pPr>
        <w:spacing w:before="120" w:after="0" w:line="240" w:lineRule="auto"/>
        <w:rPr>
          <w:rFonts w:ascii="Times New Roman" w:hAnsi="Times New Roman"/>
          <w:lang w:val="sq-AL"/>
        </w:rPr>
      </w:pPr>
      <w:r w:rsidRPr="007302EB">
        <w:rPr>
          <w:rFonts w:ascii="Times New Roman" w:hAnsi="Times New Roman"/>
          <w:lang w:val="sq-AL"/>
        </w:rPr>
        <w:t>2.________________________________                    _____________                 ______________</w:t>
      </w:r>
    </w:p>
    <w:p w14:paraId="6A36E1BF" w14:textId="77777777" w:rsidR="00DB73E1" w:rsidRPr="007302EB" w:rsidRDefault="00DB73E1" w:rsidP="00DB73E1">
      <w:pPr>
        <w:spacing w:before="120" w:after="0" w:line="240" w:lineRule="auto"/>
        <w:rPr>
          <w:rFonts w:ascii="Times New Roman" w:hAnsi="Times New Roman"/>
          <w:i/>
          <w:lang w:val="sq-AL"/>
        </w:rPr>
      </w:pPr>
      <w:r w:rsidRPr="007302EB">
        <w:rPr>
          <w:rFonts w:ascii="Times New Roman" w:hAnsi="Times New Roman"/>
          <w:i/>
          <w:lang w:val="sq-AL"/>
        </w:rPr>
        <w:t>Emri i plotë i shoqërisë                                                       Numri i NIPT-it                   arsyet</w:t>
      </w:r>
    </w:p>
    <w:p w14:paraId="567F3D6B" w14:textId="77777777" w:rsidR="00DB73E1" w:rsidRPr="007302EB" w:rsidRDefault="00DB73E1" w:rsidP="00DB73E1">
      <w:pPr>
        <w:spacing w:after="80"/>
        <w:rPr>
          <w:rFonts w:ascii="Times New Roman" w:hAnsi="Times New Roman"/>
          <w:b/>
          <w:bCs/>
          <w:iCs/>
          <w:highlight w:val="yellow"/>
          <w:lang w:val="sq-AL"/>
        </w:rPr>
      </w:pPr>
    </w:p>
    <w:p w14:paraId="6A641453"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1C6CA7EB"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0F72AE34"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3D91AD79"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18B8D7B9" w14:textId="77777777" w:rsidR="00DB73E1" w:rsidRPr="007302EB" w:rsidRDefault="00DB73E1" w:rsidP="00DB73E1">
      <w:pPr>
        <w:spacing w:after="0" w:line="240" w:lineRule="auto"/>
        <w:rPr>
          <w:rFonts w:ascii="Times New Roman" w:hAnsi="Times New Roman"/>
          <w:lang w:val="sq-AL"/>
        </w:rPr>
      </w:pPr>
    </w:p>
    <w:p w14:paraId="063882BE" w14:textId="77777777" w:rsidR="00DB73E1" w:rsidRPr="007302EB" w:rsidRDefault="00DB73E1" w:rsidP="00DB73E1">
      <w:pPr>
        <w:spacing w:after="0" w:line="240" w:lineRule="auto"/>
        <w:jc w:val="center"/>
        <w:rPr>
          <w:rFonts w:ascii="Times New Roman" w:hAnsi="Times New Roman"/>
          <w:bCs/>
          <w:lang w:val="sq-AL"/>
        </w:rPr>
      </w:pPr>
      <w:r w:rsidRPr="007302EB">
        <w:rPr>
          <w:rFonts w:ascii="Times New Roman" w:hAnsi="Times New Roman"/>
          <w:bCs/>
          <w:lang w:val="sq-AL"/>
        </w:rPr>
        <w:t>*  *  *</w:t>
      </w:r>
    </w:p>
    <w:p w14:paraId="40FC5EC8" w14:textId="77777777" w:rsidR="00DB73E1" w:rsidRPr="007302EB" w:rsidRDefault="00DB73E1" w:rsidP="00DB73E1">
      <w:pPr>
        <w:spacing w:after="0" w:line="240" w:lineRule="auto"/>
        <w:rPr>
          <w:rFonts w:ascii="Times New Roman" w:hAnsi="Times New Roman"/>
          <w:lang w:val="sq-AL"/>
        </w:rPr>
      </w:pPr>
      <w:r w:rsidRPr="007302EB">
        <w:rPr>
          <w:rFonts w:ascii="Times New Roman" w:hAnsi="Times New Roman"/>
          <w:lang w:val="sq-AL"/>
        </w:rPr>
        <w:t>Duke iu referuar procedurës së mësipërme, ju informojmë  se operatorët ekonomikë të mëposhtëm janë identifikuar si të suksesshëm:</w:t>
      </w:r>
    </w:p>
    <w:p w14:paraId="2CCCFB7E" w14:textId="77777777" w:rsidR="00DB73E1" w:rsidRPr="007302EB" w:rsidRDefault="00DB73E1" w:rsidP="00DB73E1">
      <w:pPr>
        <w:spacing w:after="0" w:line="240" w:lineRule="auto"/>
        <w:jc w:val="both"/>
        <w:rPr>
          <w:rFonts w:ascii="Times New Roman" w:hAnsi="Times New Roman"/>
          <w:i/>
          <w:lang w:val="sq-AL"/>
        </w:rPr>
      </w:pPr>
      <w:r w:rsidRPr="007302EB">
        <w:rPr>
          <w:rFonts w:ascii="Times New Roman" w:hAnsi="Times New Roman"/>
          <w:lang w:val="sq-AL"/>
        </w:rPr>
        <w:t>1._________________________________                    _____________________________</w:t>
      </w:r>
    </w:p>
    <w:p w14:paraId="4ED8ECA3" w14:textId="77777777" w:rsidR="00DB73E1" w:rsidRPr="007302EB" w:rsidRDefault="00DB73E1" w:rsidP="00DB73E1">
      <w:pPr>
        <w:spacing w:before="120"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r w:rsidRPr="007302EB">
        <w:rPr>
          <w:rFonts w:ascii="Times New Roman" w:hAnsi="Times New Roman"/>
          <w:i/>
          <w:lang w:val="sq-AL"/>
        </w:rPr>
        <w:tab/>
      </w:r>
    </w:p>
    <w:p w14:paraId="72FAF736" w14:textId="77777777" w:rsidR="00DB73E1" w:rsidRPr="007302EB" w:rsidRDefault="00DB73E1" w:rsidP="00DB73E1">
      <w:pPr>
        <w:tabs>
          <w:tab w:val="left" w:pos="4140"/>
        </w:tabs>
        <w:spacing w:after="0" w:line="240" w:lineRule="auto"/>
        <w:jc w:val="both"/>
        <w:rPr>
          <w:rFonts w:ascii="Times New Roman" w:hAnsi="Times New Roman"/>
          <w:lang w:val="sq-AL"/>
        </w:rPr>
      </w:pPr>
    </w:p>
    <w:p w14:paraId="20EAD632" w14:textId="77777777" w:rsidR="00DB73E1" w:rsidRPr="007302EB" w:rsidRDefault="00DB73E1" w:rsidP="00DB73E1">
      <w:pPr>
        <w:tabs>
          <w:tab w:val="left" w:pos="4140"/>
        </w:tabs>
        <w:spacing w:after="0" w:line="240" w:lineRule="auto"/>
        <w:jc w:val="both"/>
        <w:rPr>
          <w:rFonts w:ascii="Times New Roman" w:hAnsi="Times New Roman"/>
          <w:i/>
          <w:lang w:val="sq-AL"/>
        </w:rPr>
      </w:pPr>
      <w:r w:rsidRPr="007302EB">
        <w:rPr>
          <w:rFonts w:ascii="Times New Roman" w:hAnsi="Times New Roman"/>
          <w:lang w:val="sq-AL"/>
        </w:rPr>
        <w:t xml:space="preserve"> Vlera/ Totali i çmimeve për njësi dhe vlera e pritshme e kontratave_____________________________________</w:t>
      </w:r>
    </w:p>
    <w:p w14:paraId="6C27EE24" w14:textId="77777777" w:rsidR="00DB73E1" w:rsidRPr="007302EB" w:rsidRDefault="00DB73E1" w:rsidP="00DB73E1">
      <w:pPr>
        <w:spacing w:before="120" w:after="0" w:line="240" w:lineRule="auto"/>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52E7BAD6"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1EF782FA"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1868857E"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7CD5EFFD"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3664A61C" w14:textId="77777777" w:rsidR="00DB73E1" w:rsidRPr="007302EB" w:rsidRDefault="00DB73E1" w:rsidP="00DB73E1">
      <w:pPr>
        <w:spacing w:after="0" w:line="240" w:lineRule="auto"/>
        <w:jc w:val="both"/>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4E455AE9" w14:textId="77777777" w:rsidR="00DB73E1" w:rsidRPr="007302EB" w:rsidRDefault="00DB73E1" w:rsidP="00DB73E1">
      <w:pPr>
        <w:spacing w:after="0" w:line="240" w:lineRule="auto"/>
        <w:jc w:val="both"/>
        <w:rPr>
          <w:rFonts w:ascii="Times New Roman" w:hAnsi="Times New Roman"/>
          <w:lang w:val="sq-AL"/>
        </w:rPr>
      </w:pPr>
    </w:p>
    <w:p w14:paraId="55BD7535"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lang w:val="sq-AL"/>
        </w:rPr>
        <w:t>2.________________________________                    _____________________________</w:t>
      </w:r>
    </w:p>
    <w:p w14:paraId="604666EA" w14:textId="77777777" w:rsidR="00DB73E1" w:rsidRPr="007302EB" w:rsidRDefault="00DB73E1" w:rsidP="00DB73E1">
      <w:pPr>
        <w:spacing w:after="0" w:line="240" w:lineRule="auto"/>
        <w:jc w:val="both"/>
        <w:rPr>
          <w:rFonts w:ascii="Times New Roman" w:hAnsi="Times New Roman"/>
          <w:lang w:val="sq-AL"/>
        </w:rPr>
      </w:pPr>
      <w:r w:rsidRPr="007302EB">
        <w:rPr>
          <w:rFonts w:ascii="Times New Roman" w:hAnsi="Times New Roman"/>
          <w:i/>
          <w:lang w:val="sq-AL"/>
        </w:rPr>
        <w:t>Emri i plotë i shoqërisë</w:t>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r>
      <w:r w:rsidRPr="007302EB">
        <w:rPr>
          <w:rFonts w:ascii="Times New Roman" w:hAnsi="Times New Roman"/>
          <w:i/>
          <w:lang w:val="sq-AL"/>
        </w:rPr>
        <w:tab/>
        <w:t xml:space="preserve">                Numri i NIPT-it</w:t>
      </w:r>
      <w:r w:rsidRPr="007302EB">
        <w:rPr>
          <w:rFonts w:ascii="Times New Roman" w:hAnsi="Times New Roman"/>
          <w:i/>
          <w:lang w:val="sq-AL"/>
        </w:rPr>
        <w:tab/>
      </w:r>
    </w:p>
    <w:p w14:paraId="07E71818" w14:textId="77777777" w:rsidR="00DB73E1" w:rsidRPr="007302EB" w:rsidRDefault="00DB73E1" w:rsidP="00DB73E1">
      <w:pPr>
        <w:spacing w:before="120" w:after="0" w:line="240" w:lineRule="auto"/>
        <w:jc w:val="both"/>
        <w:rPr>
          <w:rFonts w:ascii="Times New Roman" w:hAnsi="Times New Roman"/>
          <w:lang w:val="sq-AL"/>
        </w:rPr>
      </w:pPr>
    </w:p>
    <w:p w14:paraId="47941893" w14:textId="77777777" w:rsidR="00DB73E1" w:rsidRPr="007302EB" w:rsidRDefault="00DB73E1" w:rsidP="00DB73E1">
      <w:pPr>
        <w:spacing w:before="120" w:after="0" w:line="240" w:lineRule="auto"/>
        <w:jc w:val="both"/>
        <w:rPr>
          <w:rFonts w:ascii="Times New Roman" w:hAnsi="Times New Roman"/>
          <w:lang w:val="sq-AL"/>
        </w:rPr>
      </w:pPr>
      <w:r w:rsidRPr="007302EB">
        <w:rPr>
          <w:rFonts w:ascii="Times New Roman" w:hAnsi="Times New Roman"/>
          <w:lang w:val="sq-AL"/>
        </w:rPr>
        <w:t>Vlera/ Totali i çmimeve për njësi dhe vlera e pritshme e kontratave _____________________________________</w:t>
      </w:r>
    </w:p>
    <w:p w14:paraId="177FA0A9" w14:textId="77777777" w:rsidR="00DB73E1" w:rsidRPr="007302EB" w:rsidRDefault="00DB73E1" w:rsidP="00DB73E1">
      <w:pPr>
        <w:spacing w:before="120" w:after="0" w:line="240" w:lineRule="auto"/>
        <w:jc w:val="both"/>
        <w:rPr>
          <w:rFonts w:ascii="Times New Roman" w:hAnsi="Times New Roman"/>
          <w:lang w:val="sq-AL"/>
        </w:rPr>
      </w:pPr>
      <w:r w:rsidRPr="007302EB">
        <w:rPr>
          <w:rFonts w:ascii="Times New Roman" w:hAnsi="Times New Roman"/>
          <w:i/>
          <w:lang w:val="sq-AL"/>
        </w:rPr>
        <w:t xml:space="preserve"> (e shprehur në shifra dhe në fjalë</w:t>
      </w:r>
      <w:r w:rsidRPr="007302EB">
        <w:rPr>
          <w:rFonts w:ascii="Times New Roman" w:hAnsi="Times New Roman"/>
          <w:i/>
          <w:iCs/>
          <w:lang w:val="sq-AL"/>
        </w:rPr>
        <w:t>)</w:t>
      </w:r>
    </w:p>
    <w:p w14:paraId="16434465" w14:textId="77777777" w:rsidR="00DB73E1" w:rsidRPr="007302EB" w:rsidRDefault="00DB73E1" w:rsidP="00DB73E1">
      <w:pPr>
        <w:spacing w:after="80"/>
        <w:rPr>
          <w:rFonts w:ascii="Times New Roman" w:eastAsia="Arial Unicode MS" w:hAnsi="Times New Roman"/>
          <w:lang w:val="sq-AL"/>
        </w:rPr>
      </w:pPr>
    </w:p>
    <w:p w14:paraId="2DA397BB" w14:textId="77777777" w:rsidR="00DB73E1" w:rsidRPr="007302EB" w:rsidRDefault="00DB73E1" w:rsidP="00DB73E1">
      <w:pPr>
        <w:spacing w:after="80"/>
        <w:rPr>
          <w:rFonts w:ascii="Times New Roman" w:hAnsi="Times New Roman"/>
          <w:lang w:val="sq-AL"/>
        </w:rPr>
      </w:pPr>
      <w:r w:rsidRPr="007302EB">
        <w:rPr>
          <w:rFonts w:ascii="Times New Roman" w:eastAsia="Arial Unicode MS" w:hAnsi="Times New Roman"/>
          <w:lang w:val="sq-AL"/>
        </w:rPr>
        <w:t xml:space="preserve">OE/BOE </w:t>
      </w:r>
      <w:r w:rsidRPr="007302EB">
        <w:rPr>
          <w:rFonts w:ascii="Times New Roman" w:hAnsi="Times New Roman"/>
          <w:lang w:val="sq-AL"/>
        </w:rPr>
        <w:t>me nënkontraktor</w:t>
      </w:r>
    </w:p>
    <w:p w14:paraId="7800ADE2" w14:textId="77777777" w:rsidR="00DB73E1" w:rsidRPr="007302EB" w:rsidRDefault="00DB73E1" w:rsidP="00DB73E1">
      <w:pPr>
        <w:spacing w:after="80"/>
        <w:ind w:left="1440" w:firstLine="720"/>
        <w:rPr>
          <w:rFonts w:ascii="Times New Roman" w:hAnsi="Times New Roman"/>
          <w:lang w:val="sq-AL"/>
        </w:rPr>
      </w:pPr>
      <w:r w:rsidRPr="007302EB">
        <w:rPr>
          <w:rFonts w:ascii="Times New Roman" w:hAnsi="Times New Roman"/>
          <w:lang w:val="sq-AL"/>
        </w:rPr>
        <w:t xml:space="preserve">PO </w:t>
      </w:r>
      <w:r w:rsidRPr="007302EB">
        <w:rPr>
          <w:rFonts w:ascii="Times New Roman" w:hAnsi="Times New Roman"/>
          <w:lang w:val="sq-AL"/>
        </w:rPr>
        <w:tab/>
      </w:r>
      <w:r w:rsidRPr="007302EB">
        <w:rPr>
          <w:rFonts w:ascii="Times New Roman" w:hAnsi="Times New Roman"/>
          <w:lang w:val="sq-AL"/>
        </w:rPr>
        <w:sym w:font="Symbol" w:char="F093"/>
      </w:r>
      <w:r w:rsidRPr="007302EB">
        <w:rPr>
          <w:rFonts w:ascii="Times New Roman" w:hAnsi="Times New Roman"/>
          <w:lang w:val="sq-AL"/>
        </w:rPr>
        <w:t xml:space="preserve">  </w:t>
      </w:r>
      <w:r w:rsidRPr="007302EB">
        <w:rPr>
          <w:rFonts w:ascii="Times New Roman" w:hAnsi="Times New Roman"/>
          <w:lang w:val="sq-AL"/>
        </w:rPr>
        <w:tab/>
      </w:r>
      <w:r w:rsidRPr="007302EB">
        <w:rPr>
          <w:rFonts w:ascii="Times New Roman" w:hAnsi="Times New Roman"/>
          <w:lang w:val="sq-AL"/>
        </w:rPr>
        <w:tab/>
        <w:t>JO</w:t>
      </w:r>
      <w:r w:rsidRPr="007302EB">
        <w:rPr>
          <w:rFonts w:ascii="Times New Roman" w:hAnsi="Times New Roman"/>
          <w:lang w:val="sq-AL"/>
        </w:rPr>
        <w:tab/>
      </w:r>
      <w:r w:rsidRPr="007302EB">
        <w:rPr>
          <w:rFonts w:ascii="Times New Roman" w:hAnsi="Times New Roman"/>
          <w:lang w:val="sq-AL"/>
        </w:rPr>
        <w:sym w:font="Symbol" w:char="F093"/>
      </w:r>
    </w:p>
    <w:p w14:paraId="4D1BA5D8" w14:textId="77777777" w:rsidR="00DB73E1" w:rsidRPr="007302EB" w:rsidRDefault="00DB73E1" w:rsidP="00DB73E1">
      <w:pPr>
        <w:spacing w:after="80"/>
        <w:jc w:val="both"/>
        <w:rPr>
          <w:rFonts w:ascii="Times New Roman" w:hAnsi="Times New Roman"/>
          <w:b/>
          <w:bCs/>
          <w:i/>
          <w:lang w:val="sq-AL"/>
        </w:rPr>
      </w:pPr>
      <w:r w:rsidRPr="007302EB">
        <w:rPr>
          <w:rFonts w:ascii="Times New Roman" w:hAnsi="Times New Roman"/>
          <w:i/>
          <w:u w:val="single"/>
          <w:lang w:val="sq-AL"/>
        </w:rPr>
        <w:t>Nëse po,</w:t>
      </w:r>
      <w:r w:rsidRPr="007302EB">
        <w:rPr>
          <w:rFonts w:ascii="Times New Roman" w:hAnsi="Times New Roman"/>
          <w:i/>
          <w:lang w:val="sq-AL"/>
        </w:rPr>
        <w:t xml:space="preserve"> të jepen dhënat</w:t>
      </w:r>
      <w:r w:rsidRPr="007302EB">
        <w:rPr>
          <w:rFonts w:ascii="Times New Roman" w:hAnsi="Times New Roman"/>
          <w:b/>
          <w:bCs/>
          <w:i/>
          <w:lang w:val="sq-AL"/>
        </w:rPr>
        <w:t xml:space="preserve"> ______________________________________</w:t>
      </w:r>
    </w:p>
    <w:p w14:paraId="38B63B4B" w14:textId="77777777" w:rsidR="00DB73E1" w:rsidRPr="007302EB" w:rsidRDefault="00DB73E1" w:rsidP="00DB73E1">
      <w:pPr>
        <w:spacing w:after="80"/>
        <w:ind w:left="1440" w:firstLine="720"/>
        <w:jc w:val="both"/>
        <w:rPr>
          <w:rFonts w:ascii="Times New Roman" w:hAnsi="Times New Roman"/>
          <w:i/>
          <w:lang w:val="sq-AL"/>
        </w:rPr>
      </w:pPr>
      <w:r w:rsidRPr="007302EB">
        <w:rPr>
          <w:rFonts w:ascii="Times New Roman" w:hAnsi="Times New Roman"/>
          <w:i/>
          <w:lang w:val="sq-AL"/>
        </w:rPr>
        <w:t>(</w:t>
      </w:r>
      <w:r w:rsidRPr="007302EB">
        <w:rPr>
          <w:rFonts w:ascii="Times New Roman" w:eastAsia="Arial Unicode MS" w:hAnsi="Times New Roman"/>
          <w:i/>
          <w:iCs/>
          <w:lang w:val="sq-AL"/>
        </w:rPr>
        <w:t xml:space="preserve">Emrat e nënkontraktorëve , Nipt-et, % </w:t>
      </w:r>
      <w:r w:rsidRPr="007302EB">
        <w:rPr>
          <w:rFonts w:ascii="Times New Roman" w:hAnsi="Times New Roman"/>
          <w:i/>
          <w:lang w:val="sq-AL"/>
        </w:rPr>
        <w:t>e nënkontraktimit)</w:t>
      </w:r>
    </w:p>
    <w:p w14:paraId="420D6E55" w14:textId="77777777" w:rsidR="00DB73E1" w:rsidRPr="007302EB" w:rsidRDefault="00DB73E1" w:rsidP="00DB73E1">
      <w:pPr>
        <w:spacing w:after="0" w:line="240" w:lineRule="auto"/>
        <w:rPr>
          <w:rFonts w:ascii="Times New Roman" w:hAnsi="Times New Roman"/>
          <w:i/>
          <w:lang w:val="sq-AL"/>
        </w:rPr>
      </w:pPr>
      <w:r w:rsidRPr="007302EB">
        <w:rPr>
          <w:rFonts w:ascii="Times New Roman" w:hAnsi="Times New Roman"/>
          <w:lang w:val="sq-AL"/>
        </w:rPr>
        <w:t xml:space="preserve">Totali i pikëve të marra </w:t>
      </w:r>
      <w:r w:rsidRPr="007302EB">
        <w:rPr>
          <w:rFonts w:ascii="Times New Roman" w:hAnsi="Times New Roman"/>
          <w:i/>
          <w:lang w:val="sq-AL"/>
        </w:rPr>
        <w:t>__</w:t>
      </w:r>
      <w:r w:rsidRPr="007302EB">
        <w:rPr>
          <w:rFonts w:ascii="Times New Roman" w:hAnsi="Times New Roman"/>
          <w:lang w:val="sq-AL"/>
        </w:rPr>
        <w:t>_____________</w:t>
      </w:r>
    </w:p>
    <w:p w14:paraId="184E94AA" w14:textId="77777777" w:rsidR="00DB73E1" w:rsidRPr="007302EB" w:rsidRDefault="00DB73E1" w:rsidP="00DB73E1">
      <w:pPr>
        <w:tabs>
          <w:tab w:val="left" w:pos="4140"/>
        </w:tabs>
        <w:spacing w:after="0" w:line="240" w:lineRule="auto"/>
        <w:rPr>
          <w:rFonts w:ascii="Times New Roman" w:hAnsi="Times New Roman"/>
          <w:lang w:val="sq-AL"/>
        </w:rPr>
      </w:pPr>
      <w:r w:rsidRPr="007302EB">
        <w:rPr>
          <w:rFonts w:ascii="Times New Roman" w:hAnsi="Times New Roman"/>
          <w:lang w:val="sq-AL"/>
        </w:rPr>
        <w:t>Etj.______________________________</w:t>
      </w:r>
    </w:p>
    <w:p w14:paraId="19A9F2CF" w14:textId="77777777" w:rsidR="00DB73E1" w:rsidRPr="007302EB" w:rsidRDefault="00DB73E1" w:rsidP="00DB73E1">
      <w:pPr>
        <w:spacing w:after="0" w:line="240" w:lineRule="auto"/>
        <w:jc w:val="both"/>
        <w:rPr>
          <w:rFonts w:ascii="Times New Roman" w:hAnsi="Times New Roman"/>
          <w:bCs/>
          <w:lang w:val="sq-AL"/>
        </w:rPr>
      </w:pPr>
    </w:p>
    <w:p w14:paraId="27D4B9C1" w14:textId="77777777" w:rsidR="00DB73E1" w:rsidRPr="007302EB" w:rsidRDefault="00DB73E1" w:rsidP="00DB73E1">
      <w:pPr>
        <w:spacing w:after="0" w:line="240" w:lineRule="auto"/>
        <w:jc w:val="both"/>
        <w:rPr>
          <w:rFonts w:ascii="Times New Roman" w:hAnsi="Times New Roman"/>
          <w:bCs/>
          <w:lang w:val="sq-AL"/>
        </w:rPr>
      </w:pPr>
      <w:r w:rsidRPr="007302EB">
        <w:rPr>
          <w:rFonts w:ascii="Times New Roman" w:hAnsi="Times New Roman"/>
          <w:bCs/>
          <w:lang w:val="sq-AL"/>
        </w:rPr>
        <w:t>Si pasojë, nga ju kërkohet të paraqiteni tek [</w:t>
      </w:r>
      <w:r w:rsidRPr="007302EB">
        <w:rPr>
          <w:rFonts w:ascii="Times New Roman" w:hAnsi="Times New Roman"/>
          <w:bCs/>
          <w:i/>
          <w:lang w:val="sq-AL"/>
        </w:rPr>
        <w:t xml:space="preserve">emri dhe adresa e Autoritetit/Entit Kontraktor </w:t>
      </w:r>
      <w:r w:rsidRPr="007302EB">
        <w:rPr>
          <w:rFonts w:ascii="Times New Roman" w:hAnsi="Times New Roman"/>
          <w:bCs/>
          <w:lang w:val="sq-AL"/>
        </w:rPr>
        <w:t>] brenda ____________ ditëve nga data e marrjes të këtij njoftimi për të lidhur marrëveshjen.</w:t>
      </w:r>
    </w:p>
    <w:p w14:paraId="26E6F0B0" w14:textId="77777777" w:rsidR="00DB73E1" w:rsidRPr="007302EB" w:rsidRDefault="00DB73E1" w:rsidP="00DB73E1">
      <w:pPr>
        <w:spacing w:after="80" w:line="240" w:lineRule="auto"/>
        <w:jc w:val="both"/>
        <w:rPr>
          <w:rFonts w:ascii="Times New Roman" w:hAnsi="Times New Roman"/>
          <w:lang w:val="it-IT"/>
        </w:rPr>
      </w:pPr>
    </w:p>
    <w:p w14:paraId="04AC6609" w14:textId="77777777" w:rsidR="00DB73E1" w:rsidRPr="007302EB" w:rsidRDefault="00DB73E1" w:rsidP="00DB73E1">
      <w:pPr>
        <w:spacing w:after="0"/>
        <w:jc w:val="both"/>
        <w:rPr>
          <w:rFonts w:ascii="Times New Roman" w:hAnsi="Times New Roman"/>
          <w:lang w:val="it-IT"/>
        </w:rPr>
      </w:pPr>
      <w:r w:rsidRPr="007302EB">
        <w:rPr>
          <w:rFonts w:ascii="Times New Roman" w:hAnsi="Times New Roman"/>
          <w:lang w:val="it-IT"/>
        </w:rPr>
        <w:t xml:space="preserve">Ankesa pas Njoftimit të Fituesit, </w:t>
      </w:r>
      <w:r w:rsidRPr="007302EB">
        <w:rPr>
          <w:rFonts w:ascii="Times New Roman" w:hAnsi="Times New Roman"/>
          <w:lang w:val="sq-AL"/>
        </w:rPr>
        <w:t>nga i cili nisin afatet e ankimit</w:t>
      </w:r>
      <w:r w:rsidRPr="007302EB">
        <w:rPr>
          <w:rFonts w:ascii="Times New Roman" w:hAnsi="Times New Roman"/>
          <w:lang w:val="it-IT"/>
        </w:rPr>
        <w:t xml:space="preserve"> /Njoftimit të Anulimit,</w:t>
      </w:r>
      <w:r w:rsidRPr="007302EB">
        <w:rPr>
          <w:rFonts w:ascii="Times New Roman" w:hAnsi="Times New Roman"/>
          <w:lang w:val="sq-AL"/>
        </w:rPr>
        <w:t xml:space="preserve"> nga i cili nisin afatet e ankimit</w:t>
      </w:r>
    </w:p>
    <w:p w14:paraId="64D30F6E" w14:textId="77777777" w:rsidR="00DB73E1" w:rsidRPr="007302EB" w:rsidRDefault="00DB73E1" w:rsidP="00DB73E1">
      <w:pPr>
        <w:spacing w:after="0" w:line="240" w:lineRule="auto"/>
        <w:rPr>
          <w:rFonts w:ascii="Times New Roman" w:hAnsi="Times New Roman"/>
          <w:lang w:val="it-IT"/>
        </w:rPr>
      </w:pPr>
    </w:p>
    <w:p w14:paraId="1003D697" w14:textId="77777777" w:rsidR="00DB73E1" w:rsidRPr="007302EB" w:rsidRDefault="00DB73E1" w:rsidP="00DB73E1">
      <w:pPr>
        <w:spacing w:after="0" w:line="240" w:lineRule="auto"/>
        <w:rPr>
          <w:rFonts w:ascii="Times New Roman" w:hAnsi="Times New Roman"/>
          <w:lang w:val="it-IT"/>
        </w:rPr>
      </w:pPr>
      <w:r w:rsidRPr="007302EB">
        <w:rPr>
          <w:rFonts w:ascii="Times New Roman" w:hAnsi="Times New Roman"/>
          <w:lang w:val="it-IT"/>
        </w:rPr>
        <w:t xml:space="preserve">PO </w:t>
      </w:r>
      <w:r w:rsidRPr="007302EB">
        <w:rPr>
          <w:rFonts w:ascii="Times New Roman" w:hAnsi="Times New Roman"/>
          <w:lang w:val="it-IT"/>
        </w:rPr>
        <w:tab/>
      </w:r>
      <w:r w:rsidRPr="007302EB">
        <w:rPr>
          <w:rFonts w:ascii="Times New Roman" w:hAnsi="Times New Roman"/>
          <w:lang w:val="it-IT"/>
        </w:rPr>
        <w:sym w:font="Symbol" w:char="F080"/>
      </w:r>
      <w:r w:rsidRPr="007302EB">
        <w:rPr>
          <w:rFonts w:ascii="Times New Roman" w:hAnsi="Times New Roman"/>
          <w:lang w:val="it-IT"/>
        </w:rPr>
        <w:tab/>
      </w:r>
      <w:r w:rsidRPr="007302EB">
        <w:rPr>
          <w:rFonts w:ascii="Times New Roman" w:hAnsi="Times New Roman"/>
          <w:lang w:val="it-IT"/>
        </w:rPr>
        <w:tab/>
        <w:t>JO</w:t>
      </w:r>
      <w:r w:rsidRPr="007302EB">
        <w:rPr>
          <w:rFonts w:ascii="Times New Roman" w:hAnsi="Times New Roman"/>
          <w:lang w:val="it-IT"/>
        </w:rPr>
        <w:tab/>
      </w:r>
      <w:r w:rsidRPr="007302EB">
        <w:rPr>
          <w:rFonts w:ascii="Times New Roman" w:hAnsi="Times New Roman"/>
          <w:lang w:val="it-IT"/>
        </w:rPr>
        <w:sym w:font="Symbol" w:char="F080"/>
      </w:r>
    </w:p>
    <w:p w14:paraId="7E4C1A58" w14:textId="77777777" w:rsidR="00DB73E1" w:rsidRPr="007302EB" w:rsidRDefault="00DB73E1" w:rsidP="00DB73E1">
      <w:pPr>
        <w:spacing w:after="0" w:line="240" w:lineRule="auto"/>
        <w:rPr>
          <w:rFonts w:ascii="Times New Roman" w:hAnsi="Times New Roman"/>
          <w:lang w:val="it-IT"/>
        </w:rPr>
      </w:pPr>
    </w:p>
    <w:p w14:paraId="489BAAB6" w14:textId="77777777" w:rsidR="00DB73E1" w:rsidRPr="007302EB" w:rsidRDefault="00DB73E1" w:rsidP="00DB73E1">
      <w:pPr>
        <w:spacing w:after="0"/>
        <w:jc w:val="both"/>
        <w:rPr>
          <w:rFonts w:ascii="Times New Roman" w:hAnsi="Times New Roman"/>
          <w:lang w:val="it-IT"/>
        </w:rPr>
      </w:pPr>
      <w:r w:rsidRPr="007302EB">
        <w:rPr>
          <w:rFonts w:ascii="Times New Roman" w:hAnsi="Times New Roman"/>
          <w:lang w:val="it-IT"/>
        </w:rPr>
        <w:t>Nëse Po (</w:t>
      </w:r>
      <w:r w:rsidRPr="007302EB">
        <w:rPr>
          <w:rFonts w:ascii="Times New Roman" w:hAnsi="Times New Roman"/>
          <w:i/>
          <w:lang w:val="it-IT"/>
        </w:rPr>
        <w:t xml:space="preserve"> Nr.__ Datë__ i vendimit përfundimtar për shqyrtimin e ankesës, të dhënë nga Komisioni i Prokurimit Publik</w:t>
      </w:r>
      <w:r w:rsidRPr="007302EB">
        <w:rPr>
          <w:rFonts w:ascii="Times New Roman" w:hAnsi="Times New Roman"/>
          <w:lang w:val="it-IT"/>
        </w:rPr>
        <w:t>)</w:t>
      </w:r>
    </w:p>
    <w:p w14:paraId="16F0F4FE" w14:textId="77777777" w:rsidR="00DB73E1" w:rsidRPr="007302EB" w:rsidRDefault="00DB73E1" w:rsidP="00DB73E1">
      <w:pPr>
        <w:spacing w:after="0"/>
        <w:rPr>
          <w:rFonts w:ascii="Times New Roman" w:hAnsi="Times New Roman"/>
          <w:lang w:val="it-IT"/>
        </w:rPr>
      </w:pPr>
    </w:p>
    <w:p w14:paraId="34F364D4" w14:textId="77777777" w:rsidR="00DB73E1" w:rsidRPr="007302EB" w:rsidRDefault="00DB73E1" w:rsidP="00DB73E1">
      <w:pPr>
        <w:spacing w:line="240" w:lineRule="auto"/>
        <w:rPr>
          <w:rFonts w:ascii="Times New Roman" w:hAnsi="Times New Roman"/>
          <w:lang w:val="it-IT"/>
        </w:rPr>
      </w:pPr>
      <w:r w:rsidRPr="007302EB">
        <w:rPr>
          <w:rFonts w:ascii="Times New Roman" w:hAnsi="Times New Roman"/>
          <w:b/>
          <w:lang w:val="sq-AL"/>
        </w:rPr>
        <w:t>[Titullari i Autoritetit Kontraktor]</w:t>
      </w:r>
    </w:p>
    <w:p w14:paraId="786FE776" w14:textId="77777777" w:rsidR="00DB73E1" w:rsidRPr="0088025E" w:rsidRDefault="00DB73E1" w:rsidP="00DB73E1">
      <w:pPr>
        <w:rPr>
          <w:rFonts w:ascii="Times New Roman" w:hAnsi="Times New Roman"/>
          <w:lang w:val="de-DE"/>
        </w:rPr>
      </w:pPr>
    </w:p>
    <w:p w14:paraId="780FA0E3" w14:textId="77777777" w:rsidR="00DB73E1" w:rsidRDefault="00DB73E1" w:rsidP="00DB73E1">
      <w:pPr>
        <w:pStyle w:val="EBRDCONTRACTFORMSHEADINGS"/>
        <w:spacing w:after="0" w:line="240" w:lineRule="auto"/>
        <w:jc w:val="left"/>
        <w:rPr>
          <w:b/>
          <w:sz w:val="22"/>
          <w:szCs w:val="22"/>
          <w:lang w:val="sq-AL"/>
        </w:rPr>
      </w:pPr>
    </w:p>
    <w:p w14:paraId="0A9C0A98" w14:textId="77777777" w:rsidR="00DB73E1" w:rsidRDefault="00DB73E1" w:rsidP="00DB73E1">
      <w:pPr>
        <w:pStyle w:val="EBRDCONTRACTFORMSHEADINGS"/>
        <w:spacing w:after="0" w:line="240" w:lineRule="auto"/>
        <w:jc w:val="left"/>
        <w:rPr>
          <w:b/>
          <w:sz w:val="22"/>
          <w:szCs w:val="22"/>
          <w:lang w:val="sq-AL"/>
        </w:rPr>
      </w:pPr>
    </w:p>
    <w:p w14:paraId="1F4F32E0" w14:textId="77777777" w:rsidR="00DB73E1" w:rsidRDefault="00DB73E1" w:rsidP="00DB73E1">
      <w:pPr>
        <w:pStyle w:val="EBRDCONTRACTFORMSHEADINGS"/>
        <w:spacing w:after="0" w:line="240" w:lineRule="auto"/>
        <w:jc w:val="left"/>
        <w:rPr>
          <w:b/>
          <w:sz w:val="22"/>
          <w:szCs w:val="22"/>
          <w:lang w:val="sq-AL"/>
        </w:rPr>
      </w:pPr>
    </w:p>
    <w:p w14:paraId="3C5F840E" w14:textId="77777777" w:rsidR="00DB73E1" w:rsidRDefault="00DB73E1" w:rsidP="00DB73E1">
      <w:pPr>
        <w:pStyle w:val="EBRDCONTRACTFORMSHEADINGS"/>
        <w:spacing w:after="0" w:line="240" w:lineRule="auto"/>
        <w:jc w:val="left"/>
        <w:rPr>
          <w:b/>
          <w:sz w:val="22"/>
          <w:szCs w:val="22"/>
          <w:lang w:val="sq-AL"/>
        </w:rPr>
      </w:pPr>
    </w:p>
    <w:p w14:paraId="3759EE45" w14:textId="77777777" w:rsidR="00DB73E1" w:rsidRDefault="00DB73E1" w:rsidP="00DB73E1">
      <w:pPr>
        <w:pStyle w:val="EBRDCONTRACTFORMSHEADINGS"/>
        <w:spacing w:after="0" w:line="240" w:lineRule="auto"/>
        <w:jc w:val="left"/>
        <w:rPr>
          <w:b/>
          <w:sz w:val="22"/>
          <w:szCs w:val="22"/>
          <w:lang w:val="sq-AL"/>
        </w:rPr>
      </w:pPr>
    </w:p>
    <w:p w14:paraId="10169719" w14:textId="77777777" w:rsidR="00DB73E1" w:rsidRDefault="00DB73E1" w:rsidP="00DB73E1">
      <w:pPr>
        <w:pStyle w:val="EBRDCONTRACTFORMSHEADINGS"/>
        <w:spacing w:after="0" w:line="240" w:lineRule="auto"/>
        <w:jc w:val="left"/>
        <w:rPr>
          <w:b/>
          <w:sz w:val="22"/>
          <w:szCs w:val="22"/>
          <w:lang w:val="sq-AL"/>
        </w:rPr>
      </w:pPr>
    </w:p>
    <w:p w14:paraId="4DAF5F3E" w14:textId="77777777" w:rsidR="00DB73E1" w:rsidRDefault="00DB73E1" w:rsidP="00DB73E1">
      <w:pPr>
        <w:pStyle w:val="EBRDCONTRACTFORMSHEADINGS"/>
        <w:spacing w:after="0" w:line="240" w:lineRule="auto"/>
        <w:jc w:val="left"/>
        <w:rPr>
          <w:b/>
          <w:sz w:val="22"/>
          <w:szCs w:val="22"/>
          <w:lang w:val="sq-AL"/>
        </w:rPr>
      </w:pPr>
    </w:p>
    <w:p w14:paraId="5BE59A19" w14:textId="77777777" w:rsidR="00DB73E1" w:rsidRDefault="00DB73E1" w:rsidP="00DB73E1">
      <w:pPr>
        <w:pStyle w:val="EBRDCONTRACTFORMSHEADINGS"/>
        <w:spacing w:after="0" w:line="240" w:lineRule="auto"/>
        <w:jc w:val="left"/>
        <w:rPr>
          <w:b/>
          <w:sz w:val="22"/>
          <w:szCs w:val="22"/>
          <w:lang w:val="sq-AL"/>
        </w:rPr>
      </w:pPr>
    </w:p>
    <w:p w14:paraId="1255A35A" w14:textId="77777777" w:rsidR="00DB73E1" w:rsidRDefault="00DB73E1" w:rsidP="00DB73E1">
      <w:pPr>
        <w:pStyle w:val="EBRDCONTRACTFORMSHEADINGS"/>
        <w:spacing w:after="0" w:line="240" w:lineRule="auto"/>
        <w:jc w:val="left"/>
        <w:rPr>
          <w:b/>
          <w:sz w:val="22"/>
          <w:szCs w:val="22"/>
          <w:lang w:val="sq-AL"/>
        </w:rPr>
      </w:pPr>
    </w:p>
    <w:p w14:paraId="7A68673E" w14:textId="77777777" w:rsidR="00DB73E1" w:rsidRDefault="00DB73E1" w:rsidP="00DB73E1">
      <w:pPr>
        <w:pStyle w:val="EBRDCONTRACTFORMSHEADINGS"/>
        <w:spacing w:after="0" w:line="240" w:lineRule="auto"/>
        <w:jc w:val="left"/>
        <w:rPr>
          <w:b/>
          <w:sz w:val="22"/>
          <w:szCs w:val="22"/>
          <w:lang w:val="sq-AL"/>
        </w:rPr>
      </w:pPr>
    </w:p>
    <w:p w14:paraId="124DB488" w14:textId="77777777" w:rsidR="00DB73E1" w:rsidRDefault="00DB73E1" w:rsidP="00DB73E1">
      <w:pPr>
        <w:pStyle w:val="EBRDCONTRACTFORMSHEADINGS"/>
        <w:spacing w:after="0" w:line="240" w:lineRule="auto"/>
        <w:jc w:val="left"/>
        <w:rPr>
          <w:b/>
          <w:sz w:val="22"/>
          <w:szCs w:val="22"/>
          <w:lang w:val="sq-AL"/>
        </w:rPr>
      </w:pPr>
    </w:p>
    <w:p w14:paraId="4A137463" w14:textId="77777777" w:rsidR="00DB73E1" w:rsidRDefault="00DB73E1" w:rsidP="00DB73E1">
      <w:pPr>
        <w:pStyle w:val="EBRDCONTRACTFORMSHEADINGS"/>
        <w:spacing w:after="0" w:line="240" w:lineRule="auto"/>
        <w:jc w:val="left"/>
        <w:rPr>
          <w:b/>
          <w:sz w:val="22"/>
          <w:szCs w:val="22"/>
          <w:lang w:val="sq-AL"/>
        </w:rPr>
      </w:pPr>
    </w:p>
    <w:p w14:paraId="6764CF88" w14:textId="77777777" w:rsidR="00DB73E1" w:rsidRDefault="00DB73E1" w:rsidP="00DB73E1">
      <w:pPr>
        <w:pStyle w:val="EBRDCONTRACTFORMSHEADINGS"/>
        <w:spacing w:after="0" w:line="240" w:lineRule="auto"/>
        <w:jc w:val="left"/>
        <w:rPr>
          <w:b/>
          <w:sz w:val="22"/>
          <w:szCs w:val="22"/>
          <w:lang w:val="sq-AL"/>
        </w:rPr>
      </w:pPr>
    </w:p>
    <w:p w14:paraId="217A7EE2" w14:textId="77777777" w:rsidR="00DB73E1" w:rsidRDefault="00DB73E1" w:rsidP="00DB73E1">
      <w:pPr>
        <w:pStyle w:val="EBRDCONTRACTFORMSHEADINGS"/>
        <w:spacing w:after="0" w:line="240" w:lineRule="auto"/>
        <w:jc w:val="left"/>
        <w:rPr>
          <w:b/>
          <w:sz w:val="22"/>
          <w:szCs w:val="22"/>
          <w:lang w:val="sq-AL"/>
        </w:rPr>
      </w:pPr>
    </w:p>
    <w:p w14:paraId="73625BD8" w14:textId="77777777" w:rsidR="00DB73E1" w:rsidRDefault="00DB73E1" w:rsidP="00DB73E1">
      <w:pPr>
        <w:pStyle w:val="EBRDCONTRACTFORMSHEADINGS"/>
        <w:spacing w:after="0" w:line="240" w:lineRule="auto"/>
        <w:jc w:val="left"/>
        <w:rPr>
          <w:b/>
          <w:sz w:val="22"/>
          <w:szCs w:val="22"/>
          <w:lang w:val="sq-AL"/>
        </w:rPr>
      </w:pPr>
    </w:p>
    <w:p w14:paraId="1F6A7311" w14:textId="77777777" w:rsidR="00DB73E1" w:rsidRDefault="00DB73E1" w:rsidP="00DB73E1">
      <w:pPr>
        <w:pStyle w:val="EBRDCONTRACTFORMSHEADINGS"/>
        <w:spacing w:after="0" w:line="240" w:lineRule="auto"/>
        <w:jc w:val="left"/>
        <w:rPr>
          <w:b/>
          <w:sz w:val="22"/>
          <w:szCs w:val="22"/>
          <w:lang w:val="sq-AL"/>
        </w:rPr>
      </w:pPr>
    </w:p>
    <w:p w14:paraId="51CD27EB" w14:textId="77777777" w:rsidR="00DB73E1" w:rsidRDefault="00DB73E1" w:rsidP="00DB73E1">
      <w:pPr>
        <w:pStyle w:val="EBRDCONTRACTFORMSHEADINGS"/>
        <w:spacing w:after="0" w:line="240" w:lineRule="auto"/>
        <w:jc w:val="left"/>
        <w:rPr>
          <w:b/>
          <w:sz w:val="22"/>
          <w:szCs w:val="22"/>
          <w:lang w:val="sq-AL"/>
        </w:rPr>
      </w:pPr>
    </w:p>
    <w:p w14:paraId="46814CEB" w14:textId="77777777" w:rsidR="00DB73E1" w:rsidRDefault="00DB73E1" w:rsidP="00DB73E1">
      <w:pPr>
        <w:pStyle w:val="EBRDCONTRACTFORMSHEADINGS"/>
        <w:spacing w:after="0" w:line="240" w:lineRule="auto"/>
        <w:jc w:val="left"/>
        <w:rPr>
          <w:b/>
          <w:sz w:val="22"/>
          <w:szCs w:val="22"/>
          <w:lang w:val="sq-AL"/>
        </w:rPr>
      </w:pPr>
    </w:p>
    <w:p w14:paraId="6970B872" w14:textId="77777777" w:rsidR="00DB73E1" w:rsidRDefault="00DB73E1" w:rsidP="00DB73E1">
      <w:pPr>
        <w:pStyle w:val="EBRDCONTRACTFORMSHEADINGS"/>
        <w:spacing w:after="0" w:line="240" w:lineRule="auto"/>
        <w:jc w:val="left"/>
        <w:rPr>
          <w:b/>
          <w:sz w:val="22"/>
          <w:szCs w:val="22"/>
          <w:lang w:val="sq-AL"/>
        </w:rPr>
      </w:pPr>
    </w:p>
    <w:p w14:paraId="2460EEE4" w14:textId="77777777" w:rsidR="00DB73E1" w:rsidRDefault="00DB73E1" w:rsidP="00DB73E1">
      <w:pPr>
        <w:pStyle w:val="EBRDCONTRACTFORMSHEADINGS"/>
        <w:spacing w:after="0" w:line="240" w:lineRule="auto"/>
        <w:jc w:val="left"/>
        <w:rPr>
          <w:b/>
          <w:sz w:val="22"/>
          <w:szCs w:val="22"/>
          <w:lang w:val="sq-AL"/>
        </w:rPr>
      </w:pPr>
    </w:p>
    <w:p w14:paraId="35B975DF" w14:textId="77777777" w:rsidR="00DB73E1" w:rsidRDefault="00DB73E1" w:rsidP="00DB73E1">
      <w:pPr>
        <w:pStyle w:val="EBRDCONTRACTFORMSHEADINGS"/>
        <w:spacing w:after="0" w:line="240" w:lineRule="auto"/>
        <w:jc w:val="left"/>
        <w:rPr>
          <w:b/>
          <w:sz w:val="22"/>
          <w:szCs w:val="22"/>
          <w:lang w:val="sq-AL"/>
        </w:rPr>
      </w:pPr>
    </w:p>
    <w:p w14:paraId="26EBCC12" w14:textId="77777777" w:rsidR="00DB73E1" w:rsidRDefault="00DB73E1" w:rsidP="00DB73E1">
      <w:pPr>
        <w:pStyle w:val="EBRDCONTRACTFORMSHEADINGS"/>
        <w:spacing w:after="0" w:line="240" w:lineRule="auto"/>
        <w:jc w:val="left"/>
        <w:rPr>
          <w:b/>
          <w:sz w:val="22"/>
          <w:szCs w:val="22"/>
          <w:lang w:val="sq-AL"/>
        </w:rPr>
      </w:pPr>
    </w:p>
    <w:p w14:paraId="3F00A322" w14:textId="77777777" w:rsidR="00DB73E1" w:rsidRDefault="00DB73E1" w:rsidP="00DB73E1">
      <w:pPr>
        <w:pStyle w:val="EBRDCONTRACTFORMSHEADINGS"/>
        <w:spacing w:after="0" w:line="240" w:lineRule="auto"/>
        <w:jc w:val="left"/>
        <w:rPr>
          <w:b/>
          <w:sz w:val="22"/>
          <w:szCs w:val="22"/>
          <w:lang w:val="sq-AL"/>
        </w:rPr>
      </w:pPr>
    </w:p>
    <w:p w14:paraId="167F2BF7" w14:textId="77777777" w:rsidR="00DB73E1" w:rsidRDefault="00DB73E1" w:rsidP="00DB73E1">
      <w:pPr>
        <w:pStyle w:val="EBRDCONTRACTFORMSHEADINGS"/>
        <w:spacing w:line="240" w:lineRule="auto"/>
        <w:jc w:val="left"/>
        <w:rPr>
          <w:b/>
          <w:sz w:val="22"/>
          <w:szCs w:val="22"/>
          <w:lang w:val="sq-AL"/>
        </w:rPr>
      </w:pPr>
    </w:p>
    <w:p w14:paraId="27C669B0" w14:textId="77777777" w:rsidR="00DB73E1" w:rsidRPr="00782509" w:rsidRDefault="00DB73E1" w:rsidP="00DB73E1">
      <w:pPr>
        <w:pStyle w:val="EBRDCONTRACTFORMSHEADINGS"/>
        <w:spacing w:line="240" w:lineRule="auto"/>
        <w:jc w:val="left"/>
        <w:rPr>
          <w:b/>
          <w:bCs w:val="0"/>
          <w:sz w:val="22"/>
          <w:szCs w:val="22"/>
          <w:lang w:val="sq-AL"/>
        </w:rPr>
      </w:pPr>
      <w:r w:rsidRPr="00782509">
        <w:rPr>
          <w:b/>
          <w:sz w:val="22"/>
          <w:szCs w:val="22"/>
          <w:lang w:val="sq-AL"/>
        </w:rPr>
        <w:t xml:space="preserve">Shtojca </w:t>
      </w:r>
      <w:r>
        <w:rPr>
          <w:b/>
          <w:sz w:val="22"/>
          <w:szCs w:val="22"/>
          <w:lang w:val="sq-AL"/>
        </w:rPr>
        <w:t>15.</w:t>
      </w:r>
    </w:p>
    <w:p w14:paraId="01D15F4E" w14:textId="77777777" w:rsidR="00DB73E1" w:rsidRPr="00782509" w:rsidRDefault="00DB73E1" w:rsidP="00DB73E1">
      <w:pPr>
        <w:pStyle w:val="EBRDCONTRACTFORMSHEADINGS"/>
        <w:spacing w:line="240" w:lineRule="auto"/>
        <w:rPr>
          <w:rFonts w:ascii="Arial Unicode MS" w:eastAsia="Arial Unicode MS" w:hAnsi="Arial Unicode MS" w:cs="Times New Roman Bold"/>
          <w:b/>
          <w:bCs w:val="0"/>
          <w:color w:val="auto"/>
          <w:sz w:val="18"/>
          <w:szCs w:val="18"/>
          <w:lang w:val="sq-AL"/>
        </w:rPr>
      </w:pPr>
      <w:r w:rsidRPr="00782509">
        <w:rPr>
          <w:rStyle w:val="Cekje"/>
          <w:sz w:val="18"/>
          <w:szCs w:val="18"/>
          <w:lang w:val="sq-AL"/>
        </w:rPr>
        <w:t>(Shtojc</w:t>
      </w:r>
      <w:r>
        <w:rPr>
          <w:rStyle w:val="Cekje"/>
          <w:sz w:val="18"/>
          <w:szCs w:val="18"/>
          <w:lang w:val="sq-AL"/>
        </w:rPr>
        <w:t>ë</w:t>
      </w:r>
      <w:r w:rsidRPr="00782509">
        <w:rPr>
          <w:rStyle w:val="Cekje"/>
          <w:sz w:val="18"/>
          <w:szCs w:val="18"/>
          <w:lang w:val="sq-AL"/>
        </w:rPr>
        <w:t xml:space="preserve"> për tu plotësuar nga Autoriteti Kontraktor</w:t>
      </w:r>
      <w:r w:rsidRPr="00782509">
        <w:rPr>
          <w:sz w:val="18"/>
          <w:szCs w:val="18"/>
          <w:lang w:val="sq-AL"/>
        </w:rPr>
        <w:t>)</w:t>
      </w:r>
    </w:p>
    <w:p w14:paraId="5841E90F" w14:textId="77777777" w:rsidR="00DB73E1" w:rsidRPr="00782509" w:rsidRDefault="00DB73E1" w:rsidP="00DB73E1">
      <w:pPr>
        <w:pStyle w:val="EBRDCONTRACTFORMSHEADINGS"/>
        <w:spacing w:line="240" w:lineRule="auto"/>
        <w:rPr>
          <w:b/>
          <w:sz w:val="20"/>
          <w:szCs w:val="20"/>
          <w:lang w:val="sq-AL"/>
        </w:rPr>
      </w:pPr>
      <w:r w:rsidRPr="00782509">
        <w:rPr>
          <w:b/>
          <w:sz w:val="20"/>
          <w:szCs w:val="20"/>
          <w:lang w:val="sq-AL"/>
        </w:rPr>
        <w:t>FORMULARI I NJOFTIMIT TË ANULIMIT</w:t>
      </w:r>
      <w:r>
        <w:rPr>
          <w:b/>
          <w:sz w:val="20"/>
          <w:szCs w:val="20"/>
          <w:lang w:val="sq-AL"/>
        </w:rPr>
        <w:t xml:space="preserve"> TË PROCEURËS SË PROKURIMIT</w:t>
      </w:r>
      <w:r w:rsidRPr="00782509">
        <w:rPr>
          <w:b/>
          <w:sz w:val="20"/>
          <w:szCs w:val="20"/>
          <w:lang w:val="sq-AL"/>
        </w:rPr>
        <w:t>, PAS PUBLIKIMIT TË TË CILIT FILLOJNË AFATET E ANKIMIMIT</w:t>
      </w:r>
    </w:p>
    <w:p w14:paraId="7396C75B" w14:textId="77777777" w:rsidR="00DB73E1" w:rsidRPr="00782509" w:rsidRDefault="00DB73E1" w:rsidP="00DB73E1">
      <w:pPr>
        <w:pStyle w:val="EBRDCONTRACTFORMSHEADINGS"/>
        <w:spacing w:line="240" w:lineRule="auto"/>
        <w:jc w:val="both"/>
        <w:rPr>
          <w:b/>
          <w:sz w:val="22"/>
          <w:szCs w:val="22"/>
          <w:lang w:val="sq-AL"/>
        </w:rPr>
      </w:pPr>
      <w:r w:rsidRPr="00782509">
        <w:rPr>
          <w:rStyle w:val="Fort"/>
          <w:sz w:val="22"/>
          <w:szCs w:val="22"/>
          <w:lang w:val="sq-AL"/>
        </w:rPr>
        <w:t>1.</w:t>
      </w:r>
      <w:r w:rsidRPr="00782509">
        <w:rPr>
          <w:b/>
          <w:bCs w:val="0"/>
          <w:sz w:val="22"/>
          <w:szCs w:val="22"/>
          <w:lang w:val="sq-AL"/>
        </w:rPr>
        <w:t xml:space="preserve"> Emri dhe adresa e Autoriteti Kontraktor </w:t>
      </w:r>
    </w:p>
    <w:p w14:paraId="7A6AD5E8" w14:textId="77777777" w:rsidR="00DB73E1" w:rsidRPr="00B00800" w:rsidRDefault="00DB73E1" w:rsidP="00DB73E1">
      <w:pPr>
        <w:tabs>
          <w:tab w:val="left" w:pos="2165"/>
          <w:tab w:val="left" w:leader="underscore" w:pos="7286"/>
        </w:tabs>
        <w:spacing w:after="0" w:line="240" w:lineRule="auto"/>
        <w:rPr>
          <w:rFonts w:ascii="Times New Roman" w:hAnsi="Times New Roman"/>
          <w:lang w:val="sq-AL"/>
        </w:rPr>
      </w:pPr>
      <w:r w:rsidRPr="00B00800">
        <w:rPr>
          <w:rFonts w:ascii="Times New Roman" w:hAnsi="Times New Roman"/>
          <w:spacing w:val="-2"/>
          <w:lang w:val="sq-AL"/>
        </w:rPr>
        <w:t>Emri</w:t>
      </w:r>
      <w:r w:rsidRPr="00B00800">
        <w:rPr>
          <w:rFonts w:ascii="Times New Roman" w:hAnsi="Times New Roman"/>
          <w:lang w:val="sq-AL"/>
        </w:rPr>
        <w:tab/>
        <w:t>__________________</w:t>
      </w:r>
    </w:p>
    <w:p w14:paraId="6F9D1C31" w14:textId="77777777" w:rsidR="00DB73E1" w:rsidRDefault="00DB73E1" w:rsidP="00DB73E1">
      <w:pPr>
        <w:tabs>
          <w:tab w:val="left" w:pos="2165"/>
          <w:tab w:val="left" w:leader="underscore" w:pos="7286"/>
        </w:tabs>
        <w:spacing w:after="0" w:line="240" w:lineRule="auto"/>
        <w:ind w:left="10"/>
        <w:rPr>
          <w:rFonts w:ascii="Times New Roman" w:hAnsi="Times New Roman"/>
          <w:lang w:val="sq-AL"/>
        </w:rPr>
      </w:pPr>
      <w:r w:rsidRPr="00B00800">
        <w:rPr>
          <w:rFonts w:ascii="Times New Roman" w:hAnsi="Times New Roman"/>
          <w:spacing w:val="-4"/>
          <w:lang w:val="sq-AL"/>
        </w:rPr>
        <w:t>Adresa</w:t>
      </w:r>
      <w:r w:rsidRPr="00B00800">
        <w:rPr>
          <w:rFonts w:ascii="Times New Roman" w:hAnsi="Times New Roman"/>
          <w:lang w:val="sq-AL"/>
        </w:rPr>
        <w:tab/>
        <w:t>_________________</w:t>
      </w:r>
      <w:r>
        <w:rPr>
          <w:rFonts w:ascii="Times New Roman" w:hAnsi="Times New Roman"/>
          <w:lang w:val="sq-AL"/>
        </w:rPr>
        <w:t>_</w:t>
      </w:r>
    </w:p>
    <w:p w14:paraId="794F67D4" w14:textId="77777777" w:rsidR="00DB73E1" w:rsidRPr="00B00800" w:rsidRDefault="00DB73E1" w:rsidP="00DB73E1">
      <w:pPr>
        <w:tabs>
          <w:tab w:val="left" w:pos="2165"/>
          <w:tab w:val="left" w:leader="underscore" w:pos="7286"/>
        </w:tabs>
        <w:spacing w:after="0" w:line="240" w:lineRule="auto"/>
        <w:ind w:left="10"/>
        <w:rPr>
          <w:rFonts w:ascii="Times New Roman" w:hAnsi="Times New Roman"/>
          <w:lang w:val="sq-AL"/>
        </w:rPr>
      </w:pPr>
    </w:p>
    <w:p w14:paraId="764F1CBC" w14:textId="77777777" w:rsidR="00DB73E1" w:rsidRPr="00B00800" w:rsidRDefault="00DB73E1" w:rsidP="00DB73E1">
      <w:pPr>
        <w:tabs>
          <w:tab w:val="left" w:pos="2165"/>
          <w:tab w:val="left" w:leader="underscore" w:pos="7286"/>
        </w:tabs>
        <w:spacing w:after="0" w:line="240" w:lineRule="auto"/>
        <w:ind w:left="14"/>
        <w:rPr>
          <w:rFonts w:ascii="Times New Roman" w:hAnsi="Times New Roman"/>
          <w:lang w:val="sq-AL"/>
        </w:rPr>
      </w:pPr>
      <w:r w:rsidRPr="00B00800">
        <w:rPr>
          <w:rFonts w:ascii="Times New Roman" w:hAnsi="Times New Roman"/>
          <w:spacing w:val="-4"/>
          <w:lang w:val="sq-AL"/>
        </w:rPr>
        <w:t>Tel/Faks</w:t>
      </w:r>
      <w:r w:rsidRPr="00B00800">
        <w:rPr>
          <w:rFonts w:ascii="Times New Roman" w:hAnsi="Times New Roman"/>
          <w:lang w:val="sq-AL"/>
        </w:rPr>
        <w:tab/>
      </w:r>
      <w:bookmarkStart w:id="304" w:name="_Hlk176872137"/>
      <w:r w:rsidRPr="00B00800">
        <w:rPr>
          <w:rFonts w:ascii="Times New Roman" w:hAnsi="Times New Roman"/>
          <w:lang w:val="sq-AL"/>
        </w:rPr>
        <w:t>__________________</w:t>
      </w:r>
      <w:bookmarkEnd w:id="304"/>
    </w:p>
    <w:p w14:paraId="540E47B7" w14:textId="77777777" w:rsidR="00DB73E1" w:rsidRPr="00B00800" w:rsidRDefault="00DB73E1" w:rsidP="00DB73E1">
      <w:pPr>
        <w:tabs>
          <w:tab w:val="left" w:pos="2165"/>
          <w:tab w:val="left" w:leader="underscore" w:pos="7286"/>
        </w:tabs>
        <w:spacing w:before="5" w:after="0" w:line="240" w:lineRule="auto"/>
        <w:ind w:left="5"/>
        <w:rPr>
          <w:rFonts w:ascii="Times New Roman" w:hAnsi="Times New Roman"/>
          <w:lang w:val="sq-AL"/>
        </w:rPr>
      </w:pPr>
      <w:r w:rsidRPr="00B00800">
        <w:rPr>
          <w:rFonts w:ascii="Times New Roman" w:hAnsi="Times New Roman"/>
          <w:spacing w:val="-4"/>
          <w:lang w:val="sq-AL"/>
        </w:rPr>
        <w:t>E-mail</w:t>
      </w:r>
      <w:r w:rsidRPr="00B00800">
        <w:rPr>
          <w:rFonts w:ascii="Times New Roman" w:hAnsi="Times New Roman"/>
          <w:lang w:val="sq-AL"/>
        </w:rPr>
        <w:tab/>
        <w:t>__________________</w:t>
      </w:r>
    </w:p>
    <w:p w14:paraId="42E21537" w14:textId="77777777" w:rsidR="00DB73E1" w:rsidRPr="004F6E4F" w:rsidRDefault="00DB73E1" w:rsidP="00DB73E1">
      <w:pPr>
        <w:tabs>
          <w:tab w:val="left" w:pos="2165"/>
          <w:tab w:val="left" w:leader="underscore" w:pos="7286"/>
        </w:tabs>
        <w:spacing w:after="0" w:line="240" w:lineRule="auto"/>
        <w:ind w:left="10"/>
      </w:pPr>
      <w:r w:rsidRPr="00B00800">
        <w:rPr>
          <w:rFonts w:ascii="Times New Roman" w:hAnsi="Times New Roman"/>
          <w:spacing w:val="-2"/>
          <w:lang w:val="sq-AL"/>
        </w:rPr>
        <w:t>Ueb-faqe</w:t>
      </w:r>
      <w:r w:rsidRPr="00B00800">
        <w:rPr>
          <w:rFonts w:ascii="Times New Roman" w:hAnsi="Times New Roman"/>
          <w:lang w:val="sq-AL"/>
        </w:rPr>
        <w:tab/>
        <w:t>_________________</w:t>
      </w:r>
      <w:r>
        <w:rPr>
          <w:rFonts w:ascii="Times New Roman" w:hAnsi="Times New Roman"/>
          <w:lang w:val="sq-AL"/>
        </w:rPr>
        <w:t xml:space="preserve">_ </w:t>
      </w:r>
    </w:p>
    <w:p w14:paraId="7654C1BC" w14:textId="77777777" w:rsidR="00DB73E1" w:rsidRPr="00B00800" w:rsidRDefault="00DB73E1" w:rsidP="00DB73E1">
      <w:pPr>
        <w:pStyle w:val="NormaleUeb"/>
        <w:spacing w:after="0" w:afterAutospacing="0" w:line="240" w:lineRule="auto"/>
        <w:rPr>
          <w:rStyle w:val="Fort"/>
          <w:rFonts w:ascii="Times New Roman" w:eastAsia="Calibri" w:hAnsi="Times New Roman" w:cs="Times New Roman"/>
          <w:color w:val="000000"/>
          <w:szCs w:val="22"/>
          <w:lang w:val="sq-AL"/>
        </w:rPr>
      </w:pPr>
      <w:r w:rsidRPr="00B00800">
        <w:rPr>
          <w:rStyle w:val="Fort"/>
          <w:rFonts w:ascii="Times New Roman" w:hAnsi="Times New Roman" w:cs="Times New Roman"/>
          <w:color w:val="000000"/>
          <w:szCs w:val="22"/>
          <w:lang w:val="sq-AL"/>
        </w:rPr>
        <w:t>2.</w:t>
      </w:r>
      <w:r w:rsidRPr="00B00800">
        <w:rPr>
          <w:rFonts w:ascii="Times New Roman" w:hAnsi="Times New Roman" w:cs="Times New Roman"/>
          <w:color w:val="000000"/>
          <w:szCs w:val="22"/>
          <w:lang w:val="sq-AL"/>
        </w:rPr>
        <w:t xml:space="preserve"> </w:t>
      </w:r>
      <w:r w:rsidRPr="00B00800">
        <w:rPr>
          <w:rStyle w:val="Fort"/>
          <w:rFonts w:ascii="Times New Roman" w:hAnsi="Times New Roman" w:cs="Times New Roman"/>
          <w:color w:val="000000"/>
          <w:szCs w:val="22"/>
          <w:lang w:val="sq-AL"/>
        </w:rPr>
        <w:t>Lloji i procedurës: ______________________________________________________</w:t>
      </w:r>
      <w:r>
        <w:rPr>
          <w:rStyle w:val="Fort"/>
          <w:rFonts w:ascii="Times New Roman" w:hAnsi="Times New Roman" w:cs="Times New Roman"/>
          <w:color w:val="000000"/>
          <w:szCs w:val="22"/>
          <w:lang w:val="sq-AL"/>
        </w:rPr>
        <w:t>__</w:t>
      </w:r>
    </w:p>
    <w:p w14:paraId="2C993293" w14:textId="77777777" w:rsidR="00DB73E1" w:rsidRPr="00B00800" w:rsidRDefault="00DB73E1" w:rsidP="00DB73E1">
      <w:pPr>
        <w:pStyle w:val="NormaleUeb"/>
        <w:spacing w:after="0" w:afterAutospacing="0" w:line="240" w:lineRule="auto"/>
        <w:rPr>
          <w:rStyle w:val="Fort"/>
          <w:rFonts w:ascii="Times New Roman" w:hAnsi="Times New Roman" w:cs="Times New Roman"/>
          <w:color w:val="000000"/>
          <w:szCs w:val="22"/>
          <w:lang w:val="sq-AL"/>
        </w:rPr>
      </w:pPr>
      <w:r w:rsidRPr="00B00800">
        <w:rPr>
          <w:rStyle w:val="Fort"/>
          <w:rFonts w:ascii="Times New Roman" w:hAnsi="Times New Roman" w:cs="Times New Roman"/>
          <w:color w:val="000000"/>
          <w:szCs w:val="22"/>
          <w:lang w:val="sq-AL"/>
        </w:rPr>
        <w:t xml:space="preserve">3. Numri i Referencës se procedures/lotit: </w:t>
      </w:r>
      <w:r>
        <w:rPr>
          <w:rStyle w:val="Fort"/>
          <w:rFonts w:ascii="Times New Roman" w:hAnsi="Times New Roman" w:cs="Times New Roman"/>
          <w:color w:val="000000"/>
          <w:szCs w:val="22"/>
          <w:lang w:val="sq-AL"/>
        </w:rPr>
        <w:t>_______________________________________</w:t>
      </w:r>
    </w:p>
    <w:p w14:paraId="0C35ECD3" w14:textId="77777777" w:rsidR="00DB73E1" w:rsidRPr="00B00800" w:rsidRDefault="00DB73E1" w:rsidP="00DB73E1">
      <w:pPr>
        <w:pStyle w:val="NormaleUeb"/>
        <w:spacing w:after="0" w:afterAutospacing="0" w:line="240" w:lineRule="auto"/>
        <w:rPr>
          <w:rStyle w:val="Fort"/>
          <w:rFonts w:ascii="Times New Roman" w:hAnsi="Times New Roman" w:cs="Times New Roman"/>
          <w:color w:val="000000"/>
          <w:szCs w:val="22"/>
          <w:lang w:val="sq-AL"/>
        </w:rPr>
      </w:pPr>
      <w:r w:rsidRPr="00B00800">
        <w:rPr>
          <w:rStyle w:val="Fort"/>
          <w:rFonts w:ascii="Times New Roman" w:hAnsi="Times New Roman" w:cs="Times New Roman"/>
          <w:color w:val="000000"/>
          <w:szCs w:val="22"/>
          <w:lang w:val="sq-AL"/>
        </w:rPr>
        <w:t>4. Objekti i Kontratës ________________________________________________________</w:t>
      </w:r>
    </w:p>
    <w:p w14:paraId="0BCB0FB5" w14:textId="77777777" w:rsidR="00DB73E1" w:rsidRPr="00B00800" w:rsidRDefault="00DB73E1" w:rsidP="00DB73E1">
      <w:pPr>
        <w:pStyle w:val="NormaleUeb"/>
        <w:spacing w:after="0" w:afterAutospacing="0" w:line="240" w:lineRule="auto"/>
        <w:rPr>
          <w:rStyle w:val="Fort"/>
          <w:rFonts w:ascii="Times New Roman" w:hAnsi="Times New Roman" w:cs="Times New Roman"/>
          <w:color w:val="000000"/>
          <w:szCs w:val="22"/>
          <w:lang w:val="sq-AL"/>
        </w:rPr>
      </w:pPr>
      <w:r w:rsidRPr="00B00800">
        <w:rPr>
          <w:rStyle w:val="Fort"/>
          <w:rFonts w:ascii="Times New Roman" w:hAnsi="Times New Roman" w:cs="Times New Roman"/>
          <w:color w:val="000000"/>
          <w:szCs w:val="22"/>
          <w:lang w:val="sq-AL"/>
        </w:rPr>
        <w:t>5. Fondi Limit________________________________________________________________</w:t>
      </w:r>
    </w:p>
    <w:p w14:paraId="082636F3" w14:textId="77777777" w:rsidR="00DB73E1" w:rsidRPr="00B00800" w:rsidRDefault="00DB73E1" w:rsidP="00DB73E1">
      <w:pPr>
        <w:pStyle w:val="NormaleUeb"/>
        <w:spacing w:after="0" w:afterAutospacing="0" w:line="240" w:lineRule="auto"/>
        <w:rPr>
          <w:rFonts w:ascii="Times New Roman" w:hAnsi="Times New Roman" w:cs="Times New Roman"/>
          <w:color w:val="000000"/>
          <w:szCs w:val="22"/>
          <w:lang w:val="sq-AL"/>
        </w:rPr>
      </w:pPr>
      <w:r w:rsidRPr="00B00800">
        <w:rPr>
          <w:rStyle w:val="Fort"/>
          <w:rFonts w:ascii="Times New Roman" w:hAnsi="Times New Roman" w:cs="Times New Roman"/>
          <w:color w:val="000000"/>
          <w:szCs w:val="22"/>
          <w:lang w:val="sq-AL"/>
        </w:rPr>
        <w:t>6.</w:t>
      </w:r>
      <w:r w:rsidRPr="00B00800">
        <w:rPr>
          <w:rFonts w:ascii="Times New Roman" w:hAnsi="Times New Roman" w:cs="Times New Roman"/>
          <w:color w:val="000000"/>
          <w:szCs w:val="22"/>
          <w:lang w:val="sq-AL"/>
        </w:rPr>
        <w:t xml:space="preserve"> </w:t>
      </w:r>
      <w:r w:rsidRPr="00B00800">
        <w:rPr>
          <w:rStyle w:val="Fort"/>
          <w:rFonts w:ascii="Times New Roman" w:hAnsi="Times New Roman" w:cs="Times New Roman"/>
          <w:color w:val="000000"/>
          <w:szCs w:val="22"/>
          <w:lang w:val="sq-AL"/>
        </w:rPr>
        <w:t>Arsyet e Anulimit:</w:t>
      </w:r>
    </w:p>
    <w:p w14:paraId="3D16B17D" w14:textId="77777777" w:rsidR="00DB73E1" w:rsidRPr="00142637" w:rsidRDefault="00DB73E1" w:rsidP="00DB73E1">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në procedurat me faza nuk është dorëzuar asnjë kërkesë e përshtatshme;</w:t>
      </w:r>
    </w:p>
    <w:p w14:paraId="2AA3DE81" w14:textId="77777777" w:rsidR="00DB73E1" w:rsidRPr="00142637" w:rsidRDefault="00DB73E1" w:rsidP="00DB73E1">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në procedurat me një fazë nuk është dorëzuar asnjë ofertë e përshtatshme;</w:t>
      </w:r>
    </w:p>
    <w:p w14:paraId="6B9BC963" w14:textId="77777777" w:rsidR="00DB73E1" w:rsidRPr="00142637" w:rsidRDefault="00DB73E1" w:rsidP="00DB73E1">
      <w:pPr>
        <w:spacing w:after="0" w:line="240" w:lineRule="auto"/>
        <w:jc w:val="both"/>
        <w:rPr>
          <w:rFonts w:ascii="Times New Roman" w:hAnsi="Times New Roman"/>
          <w:bCs/>
          <w:i/>
          <w:iCs/>
          <w:sz w:val="24"/>
          <w:szCs w:val="24"/>
          <w:lang w:val="de-DE"/>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de-DE"/>
        </w:rPr>
        <w:t>konstaton se dokumentet e tenderit përmbajnë gabime ose mangësi të rëndësishme;</w:t>
      </w:r>
    </w:p>
    <w:p w14:paraId="5289C297" w14:textId="77777777" w:rsidR="00DB73E1" w:rsidRPr="00142637" w:rsidRDefault="00DB73E1" w:rsidP="00DB73E1">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për shkak të rrethanave të paparashikueshme dhe objektive, nevojat ose aftësia paguese e autoritetit</w:t>
      </w:r>
      <w:r>
        <w:rPr>
          <w:rFonts w:ascii="Times New Roman" w:hAnsi="Times New Roman"/>
          <w:bCs/>
          <w:i/>
          <w:iCs/>
          <w:sz w:val="24"/>
          <w:szCs w:val="24"/>
          <w:lang w:val="sq-AL"/>
        </w:rPr>
        <w:t xml:space="preserve"> </w:t>
      </w:r>
      <w:r w:rsidRPr="00142637">
        <w:rPr>
          <w:rFonts w:ascii="Times New Roman" w:hAnsi="Times New Roman"/>
          <w:bCs/>
          <w:i/>
          <w:iCs/>
          <w:sz w:val="24"/>
          <w:szCs w:val="24"/>
          <w:lang w:val="sq-AL"/>
        </w:rPr>
        <w:t xml:space="preserve">ose entit kontraktor kanë ndryshuar;    </w:t>
      </w:r>
    </w:p>
    <w:p w14:paraId="09FAFCCA" w14:textId="77777777" w:rsidR="00DB73E1" w:rsidRDefault="00DB73E1" w:rsidP="00DB73E1">
      <w:pPr>
        <w:spacing w:after="0" w:line="240" w:lineRule="auto"/>
        <w:jc w:val="both"/>
        <w:rPr>
          <w:rFonts w:ascii="Times New Roman" w:hAnsi="Times New Roman"/>
          <w:bCs/>
          <w:i/>
          <w:iCs/>
          <w:sz w:val="24"/>
          <w:szCs w:val="24"/>
          <w:lang w:val="sq-AL"/>
        </w:rPr>
      </w:pPr>
      <w:r w:rsidRPr="00142637">
        <w:rPr>
          <w:rFonts w:ascii="Times New Roman" w:hAnsi="Times New Roman"/>
          <w:b/>
          <w:sz w:val="24"/>
          <w:szCs w:val="24"/>
          <w:lang w:val="sq-AL"/>
        </w:rPr>
        <w:sym w:font="Times New Roman" w:char="F064"/>
      </w:r>
      <w:r w:rsidRPr="00142637">
        <w:rPr>
          <w:rFonts w:ascii="Times New Roman" w:hAnsi="Times New Roman"/>
          <w:bCs/>
          <w:i/>
          <w:iCs/>
          <w:sz w:val="24"/>
          <w:szCs w:val="24"/>
          <w:lang w:val="sq-AL"/>
        </w:rPr>
        <w:t xml:space="preserve">kur Komisioni i Prokurimit Publik vendos anulimin sipas parashikimeve në </w:t>
      </w:r>
      <w:r>
        <w:rPr>
          <w:rFonts w:ascii="Times New Roman" w:hAnsi="Times New Roman"/>
          <w:bCs/>
          <w:i/>
          <w:iCs/>
          <w:sz w:val="24"/>
          <w:szCs w:val="24"/>
          <w:lang w:val="sq-AL"/>
        </w:rPr>
        <w:t>LPP;</w:t>
      </w:r>
    </w:p>
    <w:p w14:paraId="7CC0945E" w14:textId="77777777" w:rsidR="00DB73E1" w:rsidRPr="00142637" w:rsidRDefault="00DB73E1" w:rsidP="00DB73E1">
      <w:pPr>
        <w:spacing w:after="0" w:line="240" w:lineRule="auto"/>
        <w:jc w:val="both"/>
        <w:rPr>
          <w:rFonts w:ascii="Times New Roman" w:hAnsi="Times New Roman"/>
          <w:bCs/>
          <w:i/>
          <w:iCs/>
          <w:sz w:val="24"/>
          <w:szCs w:val="24"/>
          <w:lang w:val="sq-AL"/>
        </w:rPr>
      </w:pPr>
      <w:r>
        <w:rPr>
          <w:rFonts w:ascii="Times New Roman" w:hAnsi="Times New Roman"/>
          <w:bCs/>
          <w:i/>
          <w:iCs/>
          <w:sz w:val="24"/>
          <w:szCs w:val="24"/>
          <w:lang w:val="sq-AL"/>
        </w:rPr>
        <w:sym w:font="Symbol" w:char="F093"/>
      </w:r>
      <w:r>
        <w:rPr>
          <w:rFonts w:ascii="Times New Roman" w:hAnsi="Times New Roman"/>
          <w:bCs/>
          <w:i/>
          <w:iCs/>
          <w:sz w:val="24"/>
          <w:szCs w:val="24"/>
          <w:lang w:val="sq-AL"/>
        </w:rPr>
        <w:t xml:space="preserve"> </w:t>
      </w:r>
      <w:r w:rsidRPr="009F3F9A">
        <w:rPr>
          <w:rFonts w:ascii="Times New Roman" w:hAnsi="Times New Roman"/>
          <w:bCs/>
          <w:i/>
          <w:iCs/>
          <w:sz w:val="24"/>
          <w:szCs w:val="24"/>
          <w:lang w:val="sq-AL"/>
        </w:rPr>
        <w:t>kur</w:t>
      </w:r>
      <w:r w:rsidRPr="0088025E">
        <w:rPr>
          <w:rFonts w:ascii="Times New Roman" w:hAnsi="Times New Roman"/>
          <w:bCs/>
          <w:i/>
          <w:iCs/>
          <w:sz w:val="24"/>
          <w:szCs w:val="24"/>
          <w:lang w:val="sq-AL"/>
        </w:rPr>
        <w:t xml:space="preserve"> titullari i autoritetit kontraktor</w:t>
      </w:r>
      <w:r w:rsidRPr="009F3F9A">
        <w:rPr>
          <w:rFonts w:ascii="Times New Roman" w:hAnsi="Times New Roman"/>
          <w:bCs/>
          <w:i/>
          <w:iCs/>
          <w:sz w:val="24"/>
          <w:szCs w:val="24"/>
          <w:lang w:val="sq-AL"/>
        </w:rPr>
        <w:t xml:space="preserve"> vendos anulimin sipas parashikimeve</w:t>
      </w:r>
      <w:r>
        <w:rPr>
          <w:rFonts w:ascii="Times New Roman" w:hAnsi="Times New Roman"/>
          <w:bCs/>
          <w:i/>
          <w:iCs/>
          <w:sz w:val="24"/>
          <w:szCs w:val="24"/>
          <w:lang w:val="sq-AL"/>
        </w:rPr>
        <w:t xml:space="preserve"> </w:t>
      </w:r>
      <w:r w:rsidRPr="00142637">
        <w:rPr>
          <w:rFonts w:ascii="Times New Roman" w:hAnsi="Times New Roman"/>
          <w:bCs/>
          <w:i/>
          <w:iCs/>
          <w:sz w:val="24"/>
          <w:szCs w:val="24"/>
          <w:lang w:val="sq-AL"/>
        </w:rPr>
        <w:t xml:space="preserve">në </w:t>
      </w:r>
      <w:r>
        <w:rPr>
          <w:rFonts w:ascii="Times New Roman" w:hAnsi="Times New Roman"/>
          <w:bCs/>
          <w:i/>
          <w:iCs/>
          <w:sz w:val="24"/>
          <w:szCs w:val="24"/>
          <w:lang w:val="sq-AL"/>
        </w:rPr>
        <w:t>nenin 19/4 të LPP.</w:t>
      </w:r>
    </w:p>
    <w:p w14:paraId="0308C2D4" w14:textId="77777777" w:rsidR="00DB73E1" w:rsidRPr="00782509" w:rsidRDefault="00DB73E1" w:rsidP="00DB73E1">
      <w:pPr>
        <w:pStyle w:val="NormaleUeb"/>
        <w:spacing w:after="0" w:afterAutospacing="0" w:line="240" w:lineRule="auto"/>
        <w:jc w:val="both"/>
        <w:rPr>
          <w:rFonts w:ascii="Times New Roman" w:hAnsi="Times New Roman" w:cs="Times New Roman"/>
          <w:color w:val="000000"/>
          <w:sz w:val="24"/>
          <w:lang w:val="sq-AL"/>
        </w:rPr>
      </w:pPr>
      <w:r w:rsidRPr="00782509">
        <w:rPr>
          <w:rStyle w:val="Fort"/>
          <w:rFonts w:ascii="Times New Roman" w:hAnsi="Times New Roman" w:cs="Times New Roman"/>
          <w:color w:val="000000"/>
          <w:sz w:val="24"/>
          <w:lang w:val="sq-AL"/>
        </w:rPr>
        <w:t xml:space="preserve">7. Informacion shtesë </w:t>
      </w:r>
    </w:p>
    <w:p w14:paraId="0226E90E" w14:textId="77777777" w:rsidR="00DB73E1" w:rsidRPr="00782509" w:rsidRDefault="00DB73E1" w:rsidP="00DB73E1">
      <w:pPr>
        <w:spacing w:line="240" w:lineRule="auto"/>
        <w:jc w:val="both"/>
        <w:rPr>
          <w:rFonts w:ascii="Times New Roman" w:hAnsi="Times New Roman"/>
          <w:color w:val="000000"/>
          <w:sz w:val="24"/>
          <w:szCs w:val="24"/>
          <w:lang w:val="sq-AL"/>
        </w:rPr>
      </w:pPr>
      <w:r w:rsidRPr="00782509">
        <w:rPr>
          <w:rFonts w:ascii="Times New Roman" w:hAnsi="Times New Roman"/>
          <w:color w:val="000000"/>
          <w:sz w:val="24"/>
          <w:szCs w:val="24"/>
          <w:lang w:val="sq-AL"/>
        </w:rPr>
        <w:t>__________________________________________________________________________________________________________________________________________________</w:t>
      </w:r>
    </w:p>
    <w:p w14:paraId="29C76DBF" w14:textId="77777777" w:rsidR="00DB73E1" w:rsidRPr="00486F6E" w:rsidRDefault="00DB73E1" w:rsidP="00DB73E1">
      <w:pPr>
        <w:spacing w:line="240" w:lineRule="auto"/>
        <w:jc w:val="both"/>
        <w:rPr>
          <w:rFonts w:ascii="Times New Roman" w:hAnsi="Times New Roman"/>
          <w:color w:val="000000"/>
          <w:szCs w:val="20"/>
          <w:lang w:val="sq-AL"/>
        </w:rPr>
      </w:pPr>
      <w:r>
        <w:rPr>
          <w:rFonts w:ascii="Times New Roman" w:hAnsi="Times New Roman"/>
          <w:color w:val="000000"/>
          <w:szCs w:val="20"/>
          <w:lang w:val="sq-AL"/>
        </w:rPr>
        <w:t>Me publikimin e këtij formulari, nisin afatet e ankimit sipas parashikimeve të nenit 110 të Ligjit 162/2020 “Per prokurimin publik”, të ndryshuar.</w:t>
      </w:r>
    </w:p>
    <w:p w14:paraId="62C9F094" w14:textId="77777777" w:rsidR="00DB73E1" w:rsidRPr="00486F6E" w:rsidRDefault="00DB73E1" w:rsidP="00DB73E1">
      <w:pPr>
        <w:spacing w:line="240" w:lineRule="auto"/>
        <w:rPr>
          <w:rFonts w:ascii="Times New Roman" w:hAnsi="Times New Roman"/>
          <w:lang w:val="sq-AL"/>
        </w:rPr>
      </w:pPr>
      <w:r w:rsidRPr="00486F6E">
        <w:rPr>
          <w:rFonts w:ascii="Times New Roman" w:hAnsi="Times New Roman"/>
          <w:color w:val="000000"/>
          <w:szCs w:val="20"/>
          <w:lang w:val="sq-AL"/>
        </w:rPr>
        <w:t>Data e dorëzimit të këtij njoftimi</w:t>
      </w:r>
      <w:r w:rsidRPr="009B357A">
        <w:rPr>
          <w:rStyle w:val="Fort"/>
          <w:rFonts w:ascii="Times New Roman" w:hAnsi="Times New Roman"/>
          <w:color w:val="000000"/>
          <w:szCs w:val="20"/>
          <w:lang w:val="sq-AL"/>
        </w:rPr>
        <w:t xml:space="preserve"> </w:t>
      </w:r>
    </w:p>
    <w:p w14:paraId="781F38CD" w14:textId="77777777" w:rsidR="00DB73E1" w:rsidRDefault="00DB73E1" w:rsidP="00DB73E1">
      <w:pPr>
        <w:rPr>
          <w:rFonts w:ascii="Times New Roman" w:hAnsi="Times New Roman"/>
          <w:lang w:val="sq-AL"/>
        </w:rPr>
      </w:pPr>
    </w:p>
    <w:p w14:paraId="60D304E9" w14:textId="77777777" w:rsidR="00DB73E1" w:rsidRDefault="00DB73E1" w:rsidP="00DB73E1">
      <w:pPr>
        <w:rPr>
          <w:rFonts w:ascii="Times New Roman" w:hAnsi="Times New Roman"/>
          <w:lang w:val="sq-AL"/>
        </w:rPr>
      </w:pPr>
    </w:p>
    <w:p w14:paraId="1A7042FA" w14:textId="77777777" w:rsidR="00DB73E1" w:rsidRDefault="00DB73E1" w:rsidP="00DB73E1">
      <w:pPr>
        <w:rPr>
          <w:rFonts w:ascii="Times New Roman" w:hAnsi="Times New Roman"/>
          <w:lang w:val="sq-AL"/>
        </w:rPr>
      </w:pPr>
    </w:p>
    <w:p w14:paraId="5FC62C9D" w14:textId="77777777" w:rsidR="00DB73E1" w:rsidRDefault="00DB73E1" w:rsidP="00DB73E1">
      <w:pPr>
        <w:rPr>
          <w:rFonts w:ascii="Times New Roman" w:hAnsi="Times New Roman"/>
          <w:lang w:val="sq-AL"/>
        </w:rPr>
      </w:pPr>
    </w:p>
    <w:p w14:paraId="50AA5AED" w14:textId="77777777" w:rsidR="00DB73E1" w:rsidRDefault="00DB73E1" w:rsidP="00DB73E1">
      <w:pPr>
        <w:rPr>
          <w:rFonts w:ascii="Times New Roman" w:hAnsi="Times New Roman"/>
          <w:lang w:val="sq-AL"/>
        </w:rPr>
      </w:pPr>
    </w:p>
    <w:p w14:paraId="326F1269" w14:textId="77777777" w:rsidR="00DB73E1" w:rsidRDefault="00DB73E1" w:rsidP="00DB73E1">
      <w:pPr>
        <w:rPr>
          <w:rFonts w:ascii="Times New Roman" w:hAnsi="Times New Roman"/>
          <w:lang w:val="sq-AL"/>
        </w:rPr>
      </w:pPr>
    </w:p>
    <w:p w14:paraId="6A221797" w14:textId="77777777" w:rsidR="00DB73E1" w:rsidRDefault="00DB73E1" w:rsidP="00DB73E1">
      <w:pPr>
        <w:rPr>
          <w:rFonts w:ascii="Times New Roman" w:hAnsi="Times New Roman"/>
          <w:lang w:val="sq-AL"/>
        </w:rPr>
      </w:pPr>
    </w:p>
    <w:p w14:paraId="38EFE6B4" w14:textId="77777777" w:rsidR="00DB73E1" w:rsidRDefault="00DB73E1" w:rsidP="00DB73E1">
      <w:pPr>
        <w:rPr>
          <w:rFonts w:ascii="Times New Roman" w:hAnsi="Times New Roman"/>
          <w:lang w:val="sq-AL"/>
        </w:rPr>
      </w:pPr>
    </w:p>
    <w:p w14:paraId="667261FA" w14:textId="77777777" w:rsidR="00DB73E1" w:rsidRDefault="00DB73E1" w:rsidP="00DB73E1">
      <w:pPr>
        <w:rPr>
          <w:rFonts w:ascii="Times New Roman" w:hAnsi="Times New Roman"/>
          <w:lang w:val="sq-AL"/>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8"/>
      </w:tblGrid>
      <w:tr w:rsidR="00DB73E1" w:rsidRPr="009C5344" w14:paraId="3830961B" w14:textId="77777777" w:rsidTr="002D600E">
        <w:trPr>
          <w:trHeight w:val="1000"/>
        </w:trPr>
        <w:tc>
          <w:tcPr>
            <w:tcW w:w="9198" w:type="dxa"/>
            <w:tcBorders>
              <w:top w:val="nil"/>
              <w:left w:val="nil"/>
              <w:bottom w:val="nil"/>
              <w:right w:val="nil"/>
            </w:tcBorders>
            <w:vAlign w:val="center"/>
            <w:hideMark/>
          </w:tcPr>
          <w:p w14:paraId="4D25A4D0" w14:textId="77777777" w:rsidR="00DB73E1" w:rsidRPr="00D04D6E" w:rsidRDefault="00DB73E1" w:rsidP="002D600E">
            <w:pPr>
              <w:pStyle w:val="Nntitull"/>
              <w:rPr>
                <w:lang w:val="sq-AL"/>
              </w:rPr>
            </w:pPr>
            <w:bookmarkStart w:id="305" w:name="_Toc521921054"/>
            <w:bookmarkStart w:id="306" w:name="_Toc484427166"/>
            <w:bookmarkStart w:id="307" w:name="_Toc72826750"/>
            <w:r w:rsidRPr="00D04D6E">
              <w:rPr>
                <w:lang w:val="sq-AL"/>
              </w:rPr>
              <w:t>Seksioni III</w:t>
            </w:r>
            <w:r w:rsidRPr="00A52238">
              <w:rPr>
                <w:u w:val="single"/>
                <w:lang w:val="sq-AL"/>
              </w:rPr>
              <w:t xml:space="preserve"> Termat dhe Kushtet e Kontratës (TKK)</w:t>
            </w:r>
            <w:bookmarkEnd w:id="305"/>
            <w:bookmarkEnd w:id="306"/>
            <w:bookmarkEnd w:id="307"/>
          </w:p>
        </w:tc>
      </w:tr>
    </w:tbl>
    <w:p w14:paraId="3AFB5BC8" w14:textId="77777777" w:rsidR="00DB73E1" w:rsidRDefault="00DB73E1" w:rsidP="00DB73E1">
      <w:pPr>
        <w:rPr>
          <w:rFonts w:ascii="Times New Roman" w:hAnsi="Times New Roman"/>
          <w:lang w:val="sq-AL"/>
        </w:rPr>
      </w:pPr>
      <w:r w:rsidRPr="009B357A">
        <w:rPr>
          <w:rFonts w:ascii="Times New Roman" w:hAnsi="Times New Roman"/>
          <w:lang w:val="sq-AL"/>
        </w:rPr>
        <w:t xml:space="preserve">Ky Seksion përmban </w:t>
      </w:r>
      <w:r>
        <w:rPr>
          <w:rFonts w:ascii="Times New Roman" w:hAnsi="Times New Roman"/>
          <w:lang w:val="sq-AL"/>
        </w:rPr>
        <w:t xml:space="preserve"> :</w:t>
      </w:r>
    </w:p>
    <w:p w14:paraId="57FCD68E" w14:textId="77777777" w:rsidR="00DB73E1" w:rsidRDefault="00DB73E1" w:rsidP="00DB73E1">
      <w:pPr>
        <w:rPr>
          <w:rFonts w:ascii="Times New Roman" w:hAnsi="Times New Roman"/>
          <w:lang w:val="sq-AL"/>
        </w:rPr>
      </w:pPr>
    </w:p>
    <w:p w14:paraId="19BFE9B1" w14:textId="77777777" w:rsidR="00DB73E1" w:rsidRDefault="00DB73E1" w:rsidP="00DB73E1">
      <w:pPr>
        <w:rPr>
          <w:rFonts w:ascii="Times New Roman" w:hAnsi="Times New Roman"/>
          <w:lang w:val="sq-AL"/>
        </w:rPr>
      </w:pPr>
      <w:r>
        <w:rPr>
          <w:rFonts w:ascii="Times New Roman" w:hAnsi="Times New Roman"/>
          <w:lang w:val="sq-AL"/>
        </w:rPr>
        <w:t xml:space="preserve">Shtojca 16: Kushtet e Përgjithshme </w:t>
      </w:r>
    </w:p>
    <w:p w14:paraId="7274F88D" w14:textId="77777777" w:rsidR="00DB73E1" w:rsidRDefault="00DB73E1" w:rsidP="00DB73E1">
      <w:pPr>
        <w:rPr>
          <w:rFonts w:ascii="Times New Roman" w:hAnsi="Times New Roman"/>
          <w:lang w:val="sq-AL"/>
        </w:rPr>
      </w:pPr>
      <w:r>
        <w:rPr>
          <w:rFonts w:ascii="Times New Roman" w:hAnsi="Times New Roman"/>
          <w:lang w:val="sq-AL"/>
        </w:rPr>
        <w:t>Shtojca 17: Kushtet e Veçanta të Kontratës</w:t>
      </w:r>
    </w:p>
    <w:p w14:paraId="0C701D7B" w14:textId="77777777" w:rsidR="00DB73E1" w:rsidRDefault="00DB73E1" w:rsidP="00DB73E1">
      <w:pPr>
        <w:rPr>
          <w:rFonts w:ascii="Times New Roman" w:hAnsi="Times New Roman"/>
          <w:lang w:val="sq-AL"/>
        </w:rPr>
      </w:pPr>
      <w:r>
        <w:rPr>
          <w:rFonts w:ascii="Times New Roman" w:hAnsi="Times New Roman"/>
          <w:lang w:val="sq-AL"/>
        </w:rPr>
        <w:t>Shtojca 18: Formulari i Sigurimit të Kontratës</w:t>
      </w:r>
    </w:p>
    <w:p w14:paraId="4427ACA8" w14:textId="77777777" w:rsidR="00DB73E1" w:rsidRPr="0089603A" w:rsidRDefault="00DB73E1" w:rsidP="00DB73E1">
      <w:pPr>
        <w:rPr>
          <w:rFonts w:ascii="Times New Roman" w:hAnsi="Times New Roman"/>
          <w:lang w:val="sq-AL"/>
        </w:rPr>
      </w:pPr>
      <w:r w:rsidRPr="0089603A">
        <w:rPr>
          <w:rFonts w:ascii="Times New Roman" w:hAnsi="Times New Roman"/>
          <w:lang w:val="sq-AL"/>
        </w:rPr>
        <w:t xml:space="preserve">Shtojca </w:t>
      </w:r>
      <w:r>
        <w:rPr>
          <w:rFonts w:ascii="Times New Roman" w:hAnsi="Times New Roman"/>
          <w:lang w:val="sq-AL"/>
        </w:rPr>
        <w:t>19</w:t>
      </w:r>
      <w:r w:rsidRPr="0089603A">
        <w:rPr>
          <w:rFonts w:ascii="Times New Roman" w:hAnsi="Times New Roman"/>
          <w:lang w:val="sq-AL"/>
        </w:rPr>
        <w:t>: Draft</w:t>
      </w:r>
      <w:r>
        <w:rPr>
          <w:rFonts w:ascii="Times New Roman" w:hAnsi="Times New Roman"/>
          <w:lang w:val="sq-AL"/>
        </w:rPr>
        <w:t>M</w:t>
      </w:r>
      <w:r w:rsidRPr="0089603A">
        <w:rPr>
          <w:rFonts w:ascii="Times New Roman" w:hAnsi="Times New Roman"/>
          <w:lang w:val="sq-AL"/>
        </w:rPr>
        <w:t>arr</w:t>
      </w:r>
      <w:r>
        <w:rPr>
          <w:rFonts w:ascii="Times New Roman" w:hAnsi="Times New Roman"/>
          <w:lang w:val="sq-AL"/>
        </w:rPr>
        <w:t>ë</w:t>
      </w:r>
      <w:r w:rsidRPr="0089603A">
        <w:rPr>
          <w:rFonts w:ascii="Times New Roman" w:hAnsi="Times New Roman"/>
          <w:lang w:val="sq-AL"/>
        </w:rPr>
        <w:t>veshja kuadër ku përcaktohen të gjitha kushtet</w:t>
      </w:r>
    </w:p>
    <w:p w14:paraId="411792FB" w14:textId="77777777" w:rsidR="00DB73E1" w:rsidRDefault="00DB73E1" w:rsidP="00DB73E1">
      <w:pPr>
        <w:rPr>
          <w:rFonts w:ascii="Times New Roman" w:hAnsi="Times New Roman"/>
          <w:lang w:val="sq-AL"/>
        </w:rPr>
      </w:pPr>
      <w:r w:rsidRPr="0089603A">
        <w:rPr>
          <w:rFonts w:ascii="Times New Roman" w:hAnsi="Times New Roman"/>
          <w:lang w:val="sq-AL"/>
        </w:rPr>
        <w:t xml:space="preserve">Shtojca </w:t>
      </w:r>
      <w:r>
        <w:rPr>
          <w:rFonts w:ascii="Times New Roman" w:hAnsi="Times New Roman"/>
          <w:lang w:val="sq-AL"/>
        </w:rPr>
        <w:t>20</w:t>
      </w:r>
      <w:r w:rsidRPr="0089603A">
        <w:rPr>
          <w:rFonts w:ascii="Times New Roman" w:hAnsi="Times New Roman"/>
          <w:lang w:val="sq-AL"/>
        </w:rPr>
        <w:t>: Draft</w:t>
      </w:r>
      <w:r>
        <w:rPr>
          <w:rFonts w:ascii="Times New Roman" w:hAnsi="Times New Roman"/>
          <w:lang w:val="sq-AL"/>
        </w:rPr>
        <w:t>M</w:t>
      </w:r>
      <w:r w:rsidRPr="0089603A">
        <w:rPr>
          <w:rFonts w:ascii="Times New Roman" w:hAnsi="Times New Roman"/>
          <w:lang w:val="sq-AL"/>
        </w:rPr>
        <w:t>arr</w:t>
      </w:r>
      <w:r>
        <w:rPr>
          <w:rFonts w:ascii="Times New Roman" w:hAnsi="Times New Roman"/>
          <w:lang w:val="sq-AL"/>
        </w:rPr>
        <w:t>ë</w:t>
      </w:r>
      <w:r w:rsidRPr="0089603A">
        <w:rPr>
          <w:rFonts w:ascii="Times New Roman" w:hAnsi="Times New Roman"/>
          <w:lang w:val="sq-AL"/>
        </w:rPr>
        <w:t>veshja kuadër ku nuk përcaktohen të gjitha kushtet</w:t>
      </w:r>
    </w:p>
    <w:p w14:paraId="406E7AE1" w14:textId="77777777" w:rsidR="00DB73E1" w:rsidRDefault="00DB73E1" w:rsidP="00DB73E1">
      <w:pPr>
        <w:rPr>
          <w:rFonts w:ascii="Times New Roman" w:hAnsi="Times New Roman"/>
          <w:lang w:val="sq-AL"/>
        </w:rPr>
      </w:pPr>
    </w:p>
    <w:p w14:paraId="696CDF74" w14:textId="77777777" w:rsidR="00DB73E1" w:rsidRDefault="00DB73E1" w:rsidP="00DB73E1">
      <w:pPr>
        <w:rPr>
          <w:rFonts w:ascii="Times New Roman" w:hAnsi="Times New Roman"/>
          <w:lang w:val="sq-AL"/>
        </w:rPr>
      </w:pPr>
    </w:p>
    <w:p w14:paraId="10C55D8E" w14:textId="77777777" w:rsidR="00DB73E1" w:rsidRDefault="00DB73E1" w:rsidP="00DB73E1">
      <w:pPr>
        <w:spacing w:before="240" w:after="240"/>
        <w:rPr>
          <w:rFonts w:ascii="Times New Roman" w:eastAsia="Times New Roman" w:hAnsi="Times New Roman"/>
          <w:sz w:val="20"/>
          <w:szCs w:val="20"/>
          <w:lang w:val="sq-AL"/>
        </w:rPr>
      </w:pPr>
    </w:p>
    <w:p w14:paraId="7EA2C016" w14:textId="77777777" w:rsidR="00DB73E1" w:rsidRDefault="00DB73E1" w:rsidP="00DB73E1">
      <w:pPr>
        <w:spacing w:before="240" w:after="240"/>
        <w:rPr>
          <w:rFonts w:ascii="Times New Roman" w:eastAsia="Times New Roman" w:hAnsi="Times New Roman"/>
          <w:sz w:val="20"/>
          <w:szCs w:val="20"/>
          <w:lang w:val="sq-AL"/>
        </w:rPr>
      </w:pPr>
    </w:p>
    <w:p w14:paraId="44B01257" w14:textId="77777777" w:rsidR="00DB73E1" w:rsidRDefault="00DB73E1" w:rsidP="00DB73E1">
      <w:pPr>
        <w:spacing w:before="240" w:after="240"/>
        <w:rPr>
          <w:rFonts w:ascii="Times New Roman" w:eastAsia="Times New Roman" w:hAnsi="Times New Roman"/>
          <w:sz w:val="20"/>
          <w:szCs w:val="20"/>
          <w:lang w:val="sq-AL"/>
        </w:rPr>
      </w:pPr>
    </w:p>
    <w:p w14:paraId="31BC614F" w14:textId="77777777" w:rsidR="00DB73E1" w:rsidRDefault="00DB73E1" w:rsidP="00DB73E1">
      <w:pPr>
        <w:spacing w:before="240" w:after="240"/>
        <w:rPr>
          <w:rFonts w:ascii="Times New Roman" w:eastAsia="Times New Roman" w:hAnsi="Times New Roman"/>
          <w:sz w:val="20"/>
          <w:szCs w:val="20"/>
          <w:lang w:val="sq-AL"/>
        </w:rPr>
      </w:pPr>
    </w:p>
    <w:p w14:paraId="22EDD50A" w14:textId="77777777" w:rsidR="00DB73E1" w:rsidRDefault="00DB73E1" w:rsidP="00DB73E1">
      <w:pPr>
        <w:spacing w:before="240" w:after="240"/>
        <w:rPr>
          <w:rFonts w:ascii="Times New Roman" w:eastAsia="Times New Roman" w:hAnsi="Times New Roman"/>
          <w:sz w:val="20"/>
          <w:szCs w:val="20"/>
          <w:lang w:val="sq-AL"/>
        </w:rPr>
      </w:pPr>
    </w:p>
    <w:p w14:paraId="1912A319" w14:textId="77777777" w:rsidR="00DB73E1" w:rsidRDefault="00DB73E1" w:rsidP="00DB73E1">
      <w:pPr>
        <w:spacing w:before="240" w:after="240"/>
        <w:rPr>
          <w:rFonts w:ascii="Times New Roman" w:eastAsia="Times New Roman" w:hAnsi="Times New Roman"/>
          <w:sz w:val="20"/>
          <w:szCs w:val="20"/>
          <w:lang w:val="sq-AL"/>
        </w:rPr>
      </w:pPr>
    </w:p>
    <w:p w14:paraId="7B07ADFA" w14:textId="77777777" w:rsidR="00DB73E1" w:rsidRDefault="00DB73E1" w:rsidP="00DB73E1">
      <w:pPr>
        <w:spacing w:before="240" w:after="240"/>
        <w:rPr>
          <w:rFonts w:ascii="Times New Roman" w:eastAsia="Times New Roman" w:hAnsi="Times New Roman"/>
          <w:sz w:val="20"/>
          <w:szCs w:val="20"/>
          <w:lang w:val="sq-AL"/>
        </w:rPr>
      </w:pPr>
    </w:p>
    <w:p w14:paraId="70AA3CFD" w14:textId="77777777" w:rsidR="00DB73E1" w:rsidRDefault="00DB73E1" w:rsidP="00DB73E1">
      <w:pPr>
        <w:spacing w:before="240" w:after="240"/>
        <w:rPr>
          <w:rFonts w:ascii="Times New Roman" w:eastAsia="Times New Roman" w:hAnsi="Times New Roman"/>
          <w:sz w:val="20"/>
          <w:szCs w:val="20"/>
          <w:lang w:val="sq-AL"/>
        </w:rPr>
      </w:pPr>
    </w:p>
    <w:p w14:paraId="4DF2A8C6" w14:textId="77777777" w:rsidR="00DB73E1" w:rsidRDefault="00DB73E1" w:rsidP="00DB73E1">
      <w:pPr>
        <w:spacing w:before="240" w:after="240"/>
        <w:rPr>
          <w:rFonts w:ascii="Times New Roman" w:eastAsia="Times New Roman" w:hAnsi="Times New Roman"/>
          <w:sz w:val="20"/>
          <w:szCs w:val="20"/>
          <w:lang w:val="sq-AL"/>
        </w:rPr>
      </w:pPr>
    </w:p>
    <w:p w14:paraId="71419F4D" w14:textId="77777777" w:rsidR="00DB73E1" w:rsidRDefault="00DB73E1" w:rsidP="00DB73E1">
      <w:pPr>
        <w:spacing w:before="240" w:after="240"/>
        <w:rPr>
          <w:rFonts w:ascii="Times New Roman" w:eastAsia="Times New Roman" w:hAnsi="Times New Roman"/>
          <w:sz w:val="20"/>
          <w:szCs w:val="20"/>
          <w:lang w:val="sq-AL"/>
        </w:rPr>
      </w:pPr>
    </w:p>
    <w:p w14:paraId="7D8931F9" w14:textId="77777777" w:rsidR="00DB73E1" w:rsidRDefault="00DB73E1" w:rsidP="00DB73E1">
      <w:pPr>
        <w:spacing w:before="240" w:after="240"/>
        <w:rPr>
          <w:rFonts w:ascii="Times New Roman" w:eastAsia="Times New Roman" w:hAnsi="Times New Roman"/>
          <w:sz w:val="20"/>
          <w:szCs w:val="20"/>
          <w:lang w:val="sq-AL"/>
        </w:rPr>
      </w:pPr>
    </w:p>
    <w:p w14:paraId="134F17F8" w14:textId="77777777" w:rsidR="00DB73E1" w:rsidRDefault="00DB73E1" w:rsidP="00DB73E1">
      <w:pPr>
        <w:spacing w:before="240" w:after="240"/>
        <w:rPr>
          <w:rFonts w:ascii="Times New Roman" w:eastAsia="Times New Roman" w:hAnsi="Times New Roman"/>
          <w:sz w:val="20"/>
          <w:szCs w:val="20"/>
          <w:lang w:val="sq-AL"/>
        </w:rPr>
      </w:pPr>
    </w:p>
    <w:p w14:paraId="5C5737F8" w14:textId="77777777" w:rsidR="00DB73E1" w:rsidRDefault="00DB73E1" w:rsidP="00DB73E1">
      <w:pPr>
        <w:spacing w:before="240" w:after="240"/>
        <w:rPr>
          <w:rFonts w:ascii="Times New Roman" w:eastAsia="Times New Roman" w:hAnsi="Times New Roman"/>
          <w:sz w:val="20"/>
          <w:szCs w:val="20"/>
          <w:lang w:val="sq-AL"/>
        </w:rPr>
      </w:pPr>
    </w:p>
    <w:p w14:paraId="190B0BC0" w14:textId="77777777" w:rsidR="00DB73E1" w:rsidRDefault="00DB73E1" w:rsidP="00DB73E1">
      <w:pPr>
        <w:spacing w:before="240" w:after="240"/>
        <w:rPr>
          <w:rFonts w:ascii="Times New Roman" w:eastAsia="Times New Roman" w:hAnsi="Times New Roman"/>
          <w:sz w:val="20"/>
          <w:szCs w:val="20"/>
          <w:lang w:val="sq-AL"/>
        </w:rPr>
      </w:pPr>
    </w:p>
    <w:p w14:paraId="57CE7261" w14:textId="77777777" w:rsidR="00DB73E1" w:rsidRDefault="00DB73E1" w:rsidP="00DB73E1">
      <w:pPr>
        <w:spacing w:before="240" w:after="240"/>
        <w:rPr>
          <w:rFonts w:ascii="Times New Roman" w:eastAsia="Times New Roman" w:hAnsi="Times New Roman"/>
          <w:sz w:val="20"/>
          <w:szCs w:val="20"/>
          <w:lang w:val="sq-AL"/>
        </w:rPr>
      </w:pPr>
    </w:p>
    <w:p w14:paraId="2606E4D5" w14:textId="77777777" w:rsidR="00DB73E1" w:rsidRPr="00A52238" w:rsidRDefault="00DB73E1" w:rsidP="00DB73E1">
      <w:pPr>
        <w:spacing w:before="240" w:after="240"/>
        <w:rPr>
          <w:rFonts w:ascii="Times New Roman" w:eastAsia="Times New Roman" w:hAnsi="Times New Roman"/>
          <w:b/>
          <w:bCs/>
          <w:sz w:val="20"/>
          <w:szCs w:val="20"/>
          <w:lang w:val="sq-AL"/>
        </w:rPr>
      </w:pPr>
      <w:r w:rsidRPr="00A52238">
        <w:rPr>
          <w:rFonts w:ascii="Times New Roman" w:eastAsia="Times New Roman" w:hAnsi="Times New Roman"/>
          <w:b/>
          <w:bCs/>
          <w:sz w:val="20"/>
          <w:szCs w:val="20"/>
          <w:lang w:val="sq-AL"/>
        </w:rPr>
        <w:t>Shtojca 1</w:t>
      </w:r>
      <w:r>
        <w:rPr>
          <w:rFonts w:ascii="Times New Roman" w:eastAsia="Times New Roman" w:hAnsi="Times New Roman"/>
          <w:b/>
          <w:bCs/>
          <w:sz w:val="20"/>
          <w:szCs w:val="20"/>
          <w:lang w:val="sq-AL"/>
        </w:rPr>
        <w:t>6</w:t>
      </w:r>
      <w:r w:rsidRPr="00A52238">
        <w:rPr>
          <w:rFonts w:ascii="Times New Roman" w:eastAsia="Times New Roman" w:hAnsi="Times New Roman"/>
          <w:b/>
          <w:bCs/>
          <w:sz w:val="20"/>
          <w:szCs w:val="20"/>
          <w:lang w:val="sq-AL"/>
        </w:rPr>
        <w:t>.</w:t>
      </w: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3"/>
        <w:gridCol w:w="79"/>
        <w:gridCol w:w="7806"/>
        <w:gridCol w:w="720"/>
        <w:gridCol w:w="137"/>
      </w:tblGrid>
      <w:tr w:rsidR="00DB73E1" w:rsidRPr="009C5344" w14:paraId="29B074EB" w14:textId="77777777" w:rsidTr="002D600E">
        <w:trPr>
          <w:trHeight w:val="707"/>
        </w:trPr>
        <w:tc>
          <w:tcPr>
            <w:tcW w:w="9713" w:type="dxa"/>
            <w:gridSpan w:val="6"/>
            <w:tcBorders>
              <w:top w:val="single" w:sz="4" w:space="0" w:color="auto"/>
              <w:left w:val="single" w:sz="4" w:space="0" w:color="auto"/>
              <w:bottom w:val="single" w:sz="4" w:space="0" w:color="auto"/>
              <w:right w:val="single" w:sz="4" w:space="0" w:color="auto"/>
            </w:tcBorders>
            <w:vAlign w:val="center"/>
            <w:hideMark/>
          </w:tcPr>
          <w:p w14:paraId="718580F0" w14:textId="77777777" w:rsidR="00DB73E1" w:rsidRPr="00454BF3" w:rsidRDefault="00DB73E1" w:rsidP="002D600E">
            <w:pPr>
              <w:spacing w:before="240" w:after="240"/>
              <w:jc w:val="center"/>
              <w:outlineLvl w:val="0"/>
              <w:rPr>
                <w:rFonts w:ascii="Times New Roman" w:eastAsia="Times New Roman" w:hAnsi="Times New Roman"/>
                <w:b/>
                <w:sz w:val="28"/>
                <w:szCs w:val="28"/>
                <w:lang w:val="sq-AL"/>
              </w:rPr>
            </w:pPr>
            <w:r w:rsidRPr="00454BF3">
              <w:rPr>
                <w:rFonts w:ascii="Times New Roman" w:eastAsia="Times New Roman" w:hAnsi="Times New Roman"/>
                <w:b/>
                <w:sz w:val="28"/>
                <w:szCs w:val="28"/>
                <w:lang w:val="sq-AL"/>
              </w:rPr>
              <w:t xml:space="preserve">Kushtet e Përgjithshme të Kontratës (KPK) </w:t>
            </w:r>
          </w:p>
        </w:tc>
      </w:tr>
      <w:tr w:rsidR="00DB73E1" w:rsidRPr="009C5344" w14:paraId="2A1537B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tcPr>
          <w:p w14:paraId="71822D6A" w14:textId="77777777" w:rsidR="00DB73E1" w:rsidRPr="00454BF3" w:rsidRDefault="00DB73E1" w:rsidP="002D600E">
            <w:pPr>
              <w:spacing w:before="240" w:after="240"/>
              <w:rPr>
                <w:rFonts w:ascii="Times New Roman" w:eastAsia="Arial Unicode MS" w:hAnsi="Times New Roman"/>
                <w:b/>
                <w:bCs/>
                <w:lang w:val="sq-AL"/>
              </w:rPr>
            </w:pPr>
            <w:r w:rsidRPr="00454BF3">
              <w:rPr>
                <w:rFonts w:ascii="Times New Roman" w:eastAsia="Arial Unicode MS" w:hAnsi="Times New Roman"/>
                <w:lang w:val="sq-AL"/>
              </w:rPr>
              <w:t>Këto Kushte të Përgjithshme të Kontratës (KPK), së bashku me Kushtet e Veçanta dhe dokumentet e tjera të renditura në to, përbëjnë një dokument të plotë që shpreh të drejtat dhe detyrimet e palëve.</w:t>
            </w:r>
          </w:p>
        </w:tc>
      </w:tr>
      <w:tr w:rsidR="00DB73E1" w:rsidRPr="004C21E9" w14:paraId="53D1A04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0B082DCC" w14:textId="77777777" w:rsidR="00DB73E1" w:rsidRPr="00454BF3" w:rsidRDefault="00DB73E1" w:rsidP="002D600E">
            <w:pPr>
              <w:spacing w:before="120" w:after="240"/>
              <w:ind w:left="360" w:hanging="360"/>
              <w:rPr>
                <w:rFonts w:ascii="Times New Roman" w:eastAsia="Arial Unicode MS" w:hAnsi="Times New Roman"/>
                <w:b/>
                <w:bCs/>
                <w:color w:val="000000"/>
                <w:lang w:val="sq-AL"/>
              </w:rPr>
            </w:pPr>
            <w:bookmarkStart w:id="308" w:name="_Toc72827045"/>
            <w:r w:rsidRPr="00454BF3">
              <w:rPr>
                <w:rFonts w:ascii="Times New Roman" w:eastAsia="Arial Unicode MS" w:hAnsi="Times New Roman"/>
                <w:b/>
                <w:color w:val="000000"/>
                <w:lang w:val="sq-AL"/>
              </w:rPr>
              <w:t>Neni 1    Dispozitat e përgjithshme</w:t>
            </w:r>
            <w:bookmarkEnd w:id="308"/>
          </w:p>
        </w:tc>
      </w:tr>
      <w:tr w:rsidR="00DB73E1" w:rsidRPr="004C21E9" w14:paraId="0FBC522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BFFCF31" w14:textId="77777777" w:rsidR="00DB73E1" w:rsidRPr="00454BF3" w:rsidRDefault="00DB73E1" w:rsidP="002D600E">
            <w:pPr>
              <w:spacing w:before="120" w:after="240"/>
              <w:rPr>
                <w:rFonts w:ascii="Times New Roman" w:eastAsia="Arial Unicode MS" w:hAnsi="Times New Roman"/>
                <w:b/>
                <w:lang w:val="sq-AL"/>
              </w:rPr>
            </w:pPr>
            <w:bookmarkStart w:id="309" w:name="_Toc478066308"/>
            <w:r w:rsidRPr="00454BF3">
              <w:rPr>
                <w:rFonts w:ascii="Times New Roman" w:eastAsia="Arial Unicode MS" w:hAnsi="Times New Roman"/>
                <w:b/>
                <w:lang w:val="sq-AL"/>
              </w:rPr>
              <w:t>1.1</w:t>
            </w:r>
            <w:r w:rsidRPr="00454BF3">
              <w:rPr>
                <w:rFonts w:ascii="Times New Roman" w:eastAsia="Times New Roman" w:hAnsi="Times New Roman"/>
                <w:lang w:val="sq-AL"/>
              </w:rPr>
              <w:t xml:space="preserve"> </w:t>
            </w:r>
            <w:r w:rsidRPr="00454BF3">
              <w:rPr>
                <w:rFonts w:ascii="Times New Roman" w:eastAsia="Arial Unicode MS" w:hAnsi="Times New Roman"/>
                <w:b/>
                <w:lang w:val="sq-AL"/>
              </w:rPr>
              <w:t>Përkufizimet</w:t>
            </w:r>
            <w:bookmarkEnd w:id="309"/>
          </w:p>
        </w:tc>
      </w:tr>
      <w:tr w:rsidR="00DB73E1" w:rsidRPr="009C5344" w14:paraId="4805F0B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6A7B932" w14:textId="77777777" w:rsidR="00DB73E1" w:rsidRPr="00454BF3" w:rsidRDefault="00DB73E1" w:rsidP="002D600E">
            <w:pPr>
              <w:spacing w:before="120" w:after="120"/>
              <w:rPr>
                <w:rFonts w:ascii="Times New Roman" w:eastAsia="Arial Unicode MS" w:hAnsi="Times New Roman"/>
                <w:lang w:val="sq-AL"/>
              </w:rPr>
            </w:pPr>
          </w:p>
        </w:tc>
        <w:tc>
          <w:tcPr>
            <w:tcW w:w="8795" w:type="dxa"/>
            <w:gridSpan w:val="5"/>
            <w:vAlign w:val="center"/>
            <w:hideMark/>
          </w:tcPr>
          <w:p w14:paraId="2B787AA6" w14:textId="77777777" w:rsidR="00DB73E1" w:rsidRPr="00454BF3" w:rsidRDefault="00DB73E1" w:rsidP="002D600E">
            <w:pPr>
              <w:spacing w:before="120" w:after="120"/>
              <w:rPr>
                <w:rFonts w:ascii="Times New Roman" w:eastAsia="Arial Unicode MS" w:hAnsi="Times New Roman"/>
                <w:lang w:val="sq-AL"/>
              </w:rPr>
            </w:pPr>
            <w:r w:rsidRPr="00454BF3">
              <w:rPr>
                <w:rFonts w:ascii="Times New Roman" w:eastAsia="Arial Unicode MS" w:hAnsi="Times New Roman"/>
                <w:lang w:val="sq-AL"/>
              </w:rPr>
              <w:t xml:space="preserve">Në Kushtet e Kontratës ("këto Kushte"), të cilat përfshijnë Kushtet e Veçanta dhe këto Kushte të   Përgjithshme, fjalët dhe shprehjet e mëposhtme kanë këto kuptime: </w:t>
            </w:r>
          </w:p>
        </w:tc>
      </w:tr>
      <w:tr w:rsidR="00DB73E1" w:rsidRPr="004C21E9" w14:paraId="797B02F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26F0A873"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1.1.1</w:t>
            </w:r>
            <w:r w:rsidRPr="00454BF3">
              <w:rPr>
                <w:rFonts w:ascii="Times New Roman" w:eastAsia="Arial Unicode MS" w:hAnsi="Times New Roman"/>
                <w:b/>
                <w:lang w:val="sq-AL"/>
              </w:rPr>
              <w:tab/>
              <w:t>Kontrata</w:t>
            </w:r>
          </w:p>
        </w:tc>
      </w:tr>
      <w:tr w:rsidR="00DB73E1" w:rsidRPr="009C5344" w14:paraId="1FD8775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F2CB61B"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w:t>
            </w:r>
          </w:p>
        </w:tc>
        <w:tc>
          <w:tcPr>
            <w:tcW w:w="8795" w:type="dxa"/>
            <w:gridSpan w:val="5"/>
            <w:vAlign w:val="center"/>
            <w:hideMark/>
          </w:tcPr>
          <w:p w14:paraId="71533300"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thotë kontrata me shpërblim, e lidhur me shkrim, ndërmjet një apo më shumë operatorëve ekonomikë dhe një ose më shumë autoriteteve kontraktore, që kanë si objekt kryerjen e punimeve, furnizimin e mallrave dhe shërbimeve, n</w:t>
            </w:r>
            <w:r w:rsidRPr="00454BF3">
              <w:rPr>
                <w:rFonts w:ascii="Times New Roman" w:eastAsia="Arial Unicode MS" w:hAnsi="Times New Roman"/>
                <w:lang w:val="sq-AL"/>
              </w:rPr>
              <w:t>ë përputhje me LPP</w:t>
            </w:r>
            <w:r w:rsidRPr="00454BF3">
              <w:rPr>
                <w:rFonts w:ascii="Times New Roman" w:eastAsia="Times New Roman" w:hAnsi="Times New Roman"/>
                <w:bCs/>
                <w:lang w:val="sq-AL"/>
              </w:rPr>
              <w:t>.</w:t>
            </w:r>
          </w:p>
        </w:tc>
      </w:tr>
      <w:tr w:rsidR="00DB73E1" w:rsidRPr="009C5344" w14:paraId="31F87E8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E66430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1.1.1.2</w:t>
            </w:r>
          </w:p>
        </w:tc>
        <w:tc>
          <w:tcPr>
            <w:tcW w:w="8795" w:type="dxa"/>
            <w:gridSpan w:val="5"/>
            <w:vAlign w:val="center"/>
            <w:hideMark/>
          </w:tcPr>
          <w:p w14:paraId="442747C1"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e Kontratës" do të thotë dokumentet e renditura në Kontratë, përfshirë çdo ndryshim të saj.</w:t>
            </w:r>
          </w:p>
        </w:tc>
      </w:tr>
      <w:tr w:rsidR="00DB73E1" w:rsidRPr="009C5344" w14:paraId="3F0D9E7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51A9221"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1.1.1.3</w:t>
            </w:r>
          </w:p>
        </w:tc>
        <w:tc>
          <w:tcPr>
            <w:tcW w:w="8795" w:type="dxa"/>
            <w:gridSpan w:val="5"/>
            <w:vAlign w:val="center"/>
            <w:hideMark/>
          </w:tcPr>
          <w:p w14:paraId="0764BF5A"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 xml:space="preserve">“Çmimi i Kontratës” </w:t>
            </w:r>
            <w:r w:rsidRPr="004175EF">
              <w:rPr>
                <w:rFonts w:ascii="Times New Roman" w:hAnsi="Times New Roman"/>
                <w:lang w:val="sq-AL"/>
              </w:rPr>
              <w:t>do të thotë</w:t>
            </w:r>
            <w:r w:rsidRPr="00454BF3">
              <w:rPr>
                <w:rFonts w:ascii="Times New Roman" w:eastAsia="Times New Roman" w:hAnsi="Times New Roman"/>
                <w:bCs/>
                <w:lang w:val="sq-AL"/>
              </w:rPr>
              <w:t xml:space="preserve"> çmimi q</w:t>
            </w:r>
            <w:r w:rsidRPr="004175EF">
              <w:rPr>
                <w:rFonts w:ascii="Times New Roman" w:hAnsi="Times New Roman"/>
                <w:lang w:val="sq-AL"/>
              </w:rPr>
              <w:t>ë</w:t>
            </w:r>
            <w:r w:rsidRPr="00454BF3">
              <w:rPr>
                <w:rFonts w:ascii="Times New Roman" w:eastAsia="Times New Roman" w:hAnsi="Times New Roman"/>
                <w:bCs/>
                <w:lang w:val="sq-AL"/>
              </w:rPr>
              <w:t xml:space="preserve"> i paguhet Furnizuesit siç specifikohet në kontrat</w:t>
            </w:r>
            <w:r w:rsidRPr="004175EF">
              <w:rPr>
                <w:rFonts w:ascii="Times New Roman" w:hAnsi="Times New Roman"/>
                <w:lang w:val="sq-AL"/>
              </w:rPr>
              <w:t>ë</w:t>
            </w:r>
            <w:r w:rsidRPr="00454BF3">
              <w:rPr>
                <w:rFonts w:ascii="Times New Roman" w:eastAsia="Times New Roman" w:hAnsi="Times New Roman"/>
                <w:bCs/>
                <w:lang w:val="sq-AL"/>
              </w:rPr>
              <w:t>.</w:t>
            </w:r>
          </w:p>
        </w:tc>
      </w:tr>
      <w:tr w:rsidR="00DB73E1" w:rsidRPr="009C5344" w14:paraId="7AD93E9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885DD22"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1.1.1.4</w:t>
            </w:r>
          </w:p>
          <w:p w14:paraId="12810BEA" w14:textId="77777777" w:rsidR="00DB73E1" w:rsidRPr="00454BF3" w:rsidRDefault="00DB73E1" w:rsidP="002D600E">
            <w:pPr>
              <w:spacing w:before="120" w:after="120"/>
              <w:rPr>
                <w:rFonts w:ascii="Times New Roman" w:eastAsia="Times New Roman" w:hAnsi="Times New Roman"/>
                <w:b/>
                <w:bCs/>
                <w:lang w:val="sq-AL"/>
              </w:rPr>
            </w:pPr>
          </w:p>
          <w:p w14:paraId="7BB2CA13"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1.1.1.5</w:t>
            </w:r>
          </w:p>
        </w:tc>
        <w:tc>
          <w:tcPr>
            <w:tcW w:w="8795" w:type="dxa"/>
            <w:gridSpan w:val="5"/>
            <w:vAlign w:val="center"/>
            <w:hideMark/>
          </w:tcPr>
          <w:p w14:paraId="14FF3257"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"Përfundimi” do të thotë përmbushja e t</w:t>
            </w:r>
            <w:r w:rsidRPr="004175EF">
              <w:rPr>
                <w:rFonts w:ascii="Times New Roman" w:hAnsi="Times New Roman"/>
                <w:lang w:val="sq-AL"/>
              </w:rPr>
              <w:t xml:space="preserve">ë gjitha detyrimeve, me ose pa penalitet, </w:t>
            </w:r>
            <w:r w:rsidRPr="00454BF3">
              <w:rPr>
                <w:rFonts w:ascii="Times New Roman" w:eastAsia="Times New Roman" w:hAnsi="Times New Roman"/>
                <w:bCs/>
                <w:lang w:val="sq-AL"/>
              </w:rPr>
              <w:t>nga Furnizuesi në përputhje me termat dhe kushtet e përcaktuara në Kontratë.</w:t>
            </w:r>
          </w:p>
          <w:p w14:paraId="1D3AFBC4"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“Nd</w:t>
            </w:r>
            <w:r w:rsidRPr="00454BF3">
              <w:rPr>
                <w:rFonts w:ascii="Times New Roman" w:eastAsia="Arial Unicode MS" w:hAnsi="Times New Roman"/>
                <w:lang w:val="sq-AL"/>
              </w:rPr>
              <w:t xml:space="preserve">ërprerje e Kontratës” do të thotë mosvijimi i ekzekutimit të Kontratës sipas përcaktimeve në Nenin 25.  </w:t>
            </w:r>
          </w:p>
        </w:tc>
      </w:tr>
      <w:tr w:rsidR="00DB73E1" w:rsidRPr="009C5344" w14:paraId="3AEF7BA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B43A72F"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1.1.1.6</w:t>
            </w:r>
          </w:p>
        </w:tc>
        <w:tc>
          <w:tcPr>
            <w:tcW w:w="8795" w:type="dxa"/>
            <w:gridSpan w:val="5"/>
            <w:vAlign w:val="center"/>
            <w:hideMark/>
          </w:tcPr>
          <w:p w14:paraId="6D719F0C" w14:textId="77777777" w:rsidR="00DB73E1" w:rsidRPr="00454BF3" w:rsidRDefault="00DB73E1" w:rsidP="002D600E">
            <w:pPr>
              <w:rPr>
                <w:rFonts w:ascii="Times New Roman" w:eastAsia="Times New Roman" w:hAnsi="Times New Roman"/>
                <w:bCs/>
                <w:lang w:val="sq-AL"/>
              </w:rPr>
            </w:pPr>
            <w:r w:rsidRPr="00454BF3">
              <w:rPr>
                <w:rFonts w:ascii="Times New Roman" w:eastAsia="Times New Roman" w:hAnsi="Times New Roman"/>
                <w:bCs/>
                <w:lang w:val="sq-AL"/>
              </w:rPr>
              <w:t>"Specifikime teknike" do të thotë karakteristikat e Mallrave objekt kontrate dhe çdo shtesë dhe modifikim i k</w:t>
            </w:r>
            <w:r w:rsidRPr="00454BF3">
              <w:rPr>
                <w:rFonts w:ascii="Times New Roman" w:eastAsia="Arial Unicode MS" w:hAnsi="Times New Roman"/>
                <w:lang w:val="sq-AL"/>
              </w:rPr>
              <w:t>ëtyre</w:t>
            </w:r>
            <w:r w:rsidRPr="00454BF3">
              <w:rPr>
                <w:rFonts w:ascii="Times New Roman" w:eastAsia="Times New Roman" w:hAnsi="Times New Roman"/>
                <w:bCs/>
                <w:lang w:val="sq-AL"/>
              </w:rPr>
              <w:t xml:space="preserve"> karakteristikave në përputhje me Kontratën. </w:t>
            </w:r>
          </w:p>
        </w:tc>
      </w:tr>
      <w:tr w:rsidR="00DB73E1" w:rsidRPr="009C5344" w14:paraId="4C83A73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066BB77"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1.1.1.7</w:t>
            </w:r>
          </w:p>
          <w:p w14:paraId="50326DE4" w14:textId="77777777" w:rsidR="00DB73E1" w:rsidRPr="00454BF3" w:rsidRDefault="00DB73E1" w:rsidP="002D600E">
            <w:pPr>
              <w:spacing w:before="120" w:after="120"/>
              <w:rPr>
                <w:rFonts w:ascii="Times New Roman" w:eastAsia="Times New Roman" w:hAnsi="Times New Roman"/>
                <w:b/>
                <w:bCs/>
                <w:lang w:val="sq-AL"/>
              </w:rPr>
            </w:pPr>
          </w:p>
          <w:p w14:paraId="39AE9D5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1.1.1.8</w:t>
            </w:r>
          </w:p>
        </w:tc>
        <w:tc>
          <w:tcPr>
            <w:tcW w:w="8795" w:type="dxa"/>
            <w:gridSpan w:val="5"/>
            <w:vAlign w:val="center"/>
            <w:hideMark/>
          </w:tcPr>
          <w:p w14:paraId="7AD7FB4F"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"Vizatimet" do të thotë vizatimet e Mallrave, siç janë  përfshirë  në Kontratë, dhe çdo vizatim shtesë dhe i modifikuar i lëshuar nga (ose në emër dhe për llogari  të) Blerësit në përputhje me Kontratën.</w:t>
            </w:r>
          </w:p>
          <w:p w14:paraId="4AD0EF93"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“Katalog” do të thotë </w:t>
            </w:r>
            <w:r w:rsidRPr="004C21E9">
              <w:rPr>
                <w:rFonts w:ascii="Times New Roman" w:eastAsia="Times New Roman" w:hAnsi="Times New Roman"/>
                <w:bCs/>
                <w:lang w:val="sq-AL"/>
              </w:rPr>
              <w:t>nj</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“lib</w:t>
            </w:r>
            <w:r w:rsidRPr="00454BF3">
              <w:rPr>
                <w:rFonts w:ascii="Times New Roman" w:eastAsia="Times New Roman" w:hAnsi="Times New Roman"/>
                <w:bCs/>
                <w:lang w:val="sq-AL"/>
              </w:rPr>
              <w:t>ë</w:t>
            </w:r>
            <w:r w:rsidRPr="004C21E9">
              <w:rPr>
                <w:rFonts w:ascii="Times New Roman" w:eastAsia="Times New Roman" w:hAnsi="Times New Roman"/>
                <w:bCs/>
                <w:lang w:val="sq-AL"/>
              </w:rPr>
              <w:t>r” q</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rmban list</w:t>
            </w:r>
            <w:r w:rsidRPr="00454BF3">
              <w:rPr>
                <w:rFonts w:ascii="Times New Roman" w:eastAsia="Times New Roman" w:hAnsi="Times New Roman"/>
                <w:bCs/>
                <w:lang w:val="sq-AL"/>
              </w:rPr>
              <w:t>ë</w:t>
            </w:r>
            <w:r w:rsidRPr="004C21E9">
              <w:rPr>
                <w:rFonts w:ascii="Times New Roman" w:eastAsia="Times New Roman" w:hAnsi="Times New Roman"/>
                <w:bCs/>
                <w:lang w:val="sq-AL"/>
              </w:rPr>
              <w:t>n e produkteve/mallrave p</w:t>
            </w:r>
            <w:r w:rsidRPr="00454BF3">
              <w:rPr>
                <w:rFonts w:ascii="Times New Roman" w:eastAsia="Times New Roman" w:hAnsi="Times New Roman"/>
                <w:bCs/>
                <w:lang w:val="sq-AL"/>
              </w:rPr>
              <w:t>ë</w:t>
            </w:r>
            <w:r w:rsidRPr="004C21E9">
              <w:rPr>
                <w:rFonts w:ascii="Times New Roman" w:eastAsia="Times New Roman" w:hAnsi="Times New Roman"/>
                <w:bCs/>
                <w:lang w:val="sq-AL"/>
              </w:rPr>
              <w:t>rfshir</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p</w:t>
            </w:r>
            <w:r w:rsidRPr="00454BF3">
              <w:rPr>
                <w:rFonts w:ascii="Times New Roman" w:eastAsia="Times New Roman" w:hAnsi="Times New Roman"/>
                <w:bCs/>
                <w:lang w:val="sq-AL"/>
              </w:rPr>
              <w:t>ë</w:t>
            </w:r>
            <w:r w:rsidRPr="004C21E9">
              <w:rPr>
                <w:rFonts w:ascii="Times New Roman" w:eastAsia="Times New Roman" w:hAnsi="Times New Roman"/>
                <w:bCs/>
                <w:lang w:val="sq-AL"/>
              </w:rPr>
              <w:t>rshkrimet e cil</w:t>
            </w:r>
            <w:r w:rsidRPr="00454BF3">
              <w:rPr>
                <w:rFonts w:ascii="Times New Roman" w:eastAsia="Times New Roman" w:hAnsi="Times New Roman"/>
                <w:bCs/>
                <w:lang w:val="sq-AL"/>
              </w:rPr>
              <w:t>ë</w:t>
            </w:r>
            <w:r w:rsidRPr="004C21E9">
              <w:rPr>
                <w:rFonts w:ascii="Times New Roman" w:eastAsia="Times New Roman" w:hAnsi="Times New Roman"/>
                <w:bCs/>
                <w:lang w:val="sq-AL"/>
              </w:rPr>
              <w:t>sive/specifikimeve, si dhe m</w:t>
            </w:r>
            <w:r w:rsidRPr="00454BF3">
              <w:rPr>
                <w:rFonts w:ascii="Times New Roman" w:eastAsia="Times New Roman" w:hAnsi="Times New Roman"/>
                <w:bCs/>
                <w:lang w:val="sq-AL"/>
              </w:rPr>
              <w:t>ë</w:t>
            </w:r>
            <w:r w:rsidRPr="004C21E9">
              <w:rPr>
                <w:rFonts w:ascii="Times New Roman" w:eastAsia="Times New Roman" w:hAnsi="Times New Roman"/>
                <w:bCs/>
                <w:lang w:val="sq-AL"/>
              </w:rPr>
              <w:t>nyr</w:t>
            </w:r>
            <w:r w:rsidRPr="00454BF3">
              <w:rPr>
                <w:rFonts w:ascii="Times New Roman" w:eastAsia="Times New Roman" w:hAnsi="Times New Roman"/>
                <w:bCs/>
                <w:lang w:val="sq-AL"/>
              </w:rPr>
              <w:t>ë</w:t>
            </w:r>
            <w:r w:rsidRPr="004C21E9">
              <w:rPr>
                <w:rFonts w:ascii="Times New Roman" w:eastAsia="Times New Roman" w:hAnsi="Times New Roman"/>
                <w:bCs/>
                <w:lang w:val="sq-AL"/>
              </w:rPr>
              <w:t>n e p</w:t>
            </w:r>
            <w:r w:rsidRPr="00454BF3">
              <w:rPr>
                <w:rFonts w:ascii="Times New Roman" w:eastAsia="Times New Roman" w:hAnsi="Times New Roman"/>
                <w:bCs/>
                <w:lang w:val="sq-AL"/>
              </w:rPr>
              <w:t>ë</w:t>
            </w:r>
            <w:r w:rsidRPr="004C21E9">
              <w:rPr>
                <w:rFonts w:ascii="Times New Roman" w:eastAsia="Times New Roman" w:hAnsi="Times New Roman"/>
                <w:bCs/>
                <w:lang w:val="sq-AL"/>
              </w:rPr>
              <w:t>rdorimit t</w:t>
            </w:r>
            <w:r w:rsidRPr="00454BF3">
              <w:rPr>
                <w:rFonts w:ascii="Times New Roman" w:eastAsia="Times New Roman" w:hAnsi="Times New Roman"/>
                <w:bCs/>
                <w:lang w:val="sq-AL"/>
              </w:rPr>
              <w:t>ë</w:t>
            </w:r>
            <w:r w:rsidRPr="004C21E9">
              <w:rPr>
                <w:rFonts w:ascii="Times New Roman" w:eastAsia="Times New Roman" w:hAnsi="Times New Roman"/>
                <w:bCs/>
                <w:lang w:val="sq-AL"/>
              </w:rPr>
              <w:t xml:space="preserve"> tyre.</w:t>
            </w:r>
          </w:p>
        </w:tc>
      </w:tr>
      <w:tr w:rsidR="00DB73E1" w:rsidRPr="009C5344" w14:paraId="72CBAD9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1B256B2"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1.1.1.9</w:t>
            </w:r>
          </w:p>
        </w:tc>
        <w:tc>
          <w:tcPr>
            <w:tcW w:w="8795" w:type="dxa"/>
            <w:gridSpan w:val="5"/>
            <w:vAlign w:val="center"/>
            <w:hideMark/>
          </w:tcPr>
          <w:p w14:paraId="61B4DE94" w14:textId="77777777" w:rsidR="00DB73E1" w:rsidRPr="00454BF3" w:rsidRDefault="00DB73E1" w:rsidP="002D600E">
            <w:pPr>
              <w:tabs>
                <w:tab w:val="left" w:pos="4786"/>
              </w:tabs>
              <w:spacing w:before="120" w:after="120"/>
              <w:rPr>
                <w:rFonts w:ascii="Times New Roman" w:eastAsia="Times New Roman" w:hAnsi="Times New Roman"/>
                <w:bCs/>
                <w:lang w:val="sq-AL"/>
              </w:rPr>
            </w:pPr>
            <w:r w:rsidRPr="00454BF3">
              <w:rPr>
                <w:rFonts w:ascii="Times New Roman" w:eastAsia="Times New Roman" w:hAnsi="Times New Roman"/>
                <w:bCs/>
                <w:lang w:val="sq-AL"/>
              </w:rPr>
              <w:t>“Listat” do të thotë dokumenti (et) me titull Listat të plotësuara nga Furnizuesi dhe të dorëzuara me ofertën, siç janë të përfshira  në  Kontratë . Dokumente  të  tilla mund të përfshijnë Listat e Çmimeve të dhëna, Listat e tarifave dhe / ose çmimeve.</w:t>
            </w:r>
          </w:p>
        </w:tc>
      </w:tr>
      <w:tr w:rsidR="00DB73E1" w:rsidRPr="009C5344" w14:paraId="0E8F775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ACFE4FC" w14:textId="77777777" w:rsidR="00DB73E1" w:rsidRPr="00454BF3" w:rsidRDefault="00DB73E1" w:rsidP="002D600E">
            <w:pPr>
              <w:spacing w:before="120" w:after="120"/>
              <w:ind w:right="-90"/>
              <w:rPr>
                <w:rFonts w:ascii="Times New Roman" w:eastAsia="Times New Roman" w:hAnsi="Times New Roman"/>
                <w:b/>
                <w:bCs/>
                <w:lang w:val="sq-AL"/>
              </w:rPr>
            </w:pPr>
            <w:r w:rsidRPr="00454BF3">
              <w:rPr>
                <w:rFonts w:ascii="Times New Roman" w:eastAsia="Times New Roman" w:hAnsi="Times New Roman"/>
                <w:b/>
                <w:bCs/>
                <w:lang w:val="sq-AL"/>
              </w:rPr>
              <w:t>1.1.1.10</w:t>
            </w:r>
          </w:p>
        </w:tc>
        <w:tc>
          <w:tcPr>
            <w:tcW w:w="8795" w:type="dxa"/>
            <w:gridSpan w:val="5"/>
            <w:vAlign w:val="center"/>
            <w:hideMark/>
          </w:tcPr>
          <w:p w14:paraId="64904AB9"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“Ofertë” do të thotë oferta ekonomike dhe të gjitha dokumentet e tjera që Furnizuesi ka dorëzuar me ofertën ekonomike, siç janë përfshirë në Kontratë.</w:t>
            </w:r>
          </w:p>
        </w:tc>
      </w:tr>
      <w:tr w:rsidR="00DB73E1" w:rsidRPr="009C5344" w14:paraId="218D9B1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0E33B06"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1.1.1.11</w:t>
            </w:r>
          </w:p>
        </w:tc>
        <w:tc>
          <w:tcPr>
            <w:tcW w:w="8795" w:type="dxa"/>
            <w:gridSpan w:val="5"/>
            <w:hideMark/>
          </w:tcPr>
          <w:p w14:paraId="185C21E9"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"KPK" do të thotë Kushtet e Përgjithshme të Kontratës.</w:t>
            </w:r>
          </w:p>
        </w:tc>
      </w:tr>
      <w:tr w:rsidR="00DB73E1" w:rsidRPr="009C5344" w14:paraId="6DAE7B3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084C5EF" w14:textId="77777777" w:rsidR="00DB73E1" w:rsidRPr="00454BF3" w:rsidRDefault="00DB73E1" w:rsidP="002D600E">
            <w:pPr>
              <w:spacing w:before="120" w:after="120"/>
              <w:rPr>
                <w:rFonts w:ascii="Times New Roman" w:eastAsia="Times New Roman" w:hAnsi="Times New Roman"/>
                <w:b/>
                <w:bCs/>
                <w:lang w:val="sq-AL"/>
              </w:rPr>
            </w:pPr>
            <w:r>
              <w:rPr>
                <w:rFonts w:ascii="Times New Roman" w:eastAsia="Times New Roman" w:hAnsi="Times New Roman"/>
                <w:b/>
                <w:bCs/>
                <w:lang w:val="sq-AL"/>
              </w:rPr>
              <w:t>1.1.1.1</w:t>
            </w:r>
          </w:p>
        </w:tc>
        <w:tc>
          <w:tcPr>
            <w:tcW w:w="8795" w:type="dxa"/>
            <w:gridSpan w:val="5"/>
            <w:hideMark/>
          </w:tcPr>
          <w:p w14:paraId="10AA3B38"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"KVK" do të thotë Kushtet e Veçanta të Kontratës.</w:t>
            </w:r>
          </w:p>
        </w:tc>
      </w:tr>
      <w:tr w:rsidR="00DB73E1" w:rsidRPr="004C21E9" w14:paraId="4BCE3E2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9B96C01"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1.1.2</w:t>
            </w:r>
          </w:p>
        </w:tc>
        <w:tc>
          <w:tcPr>
            <w:tcW w:w="8795" w:type="dxa"/>
            <w:gridSpan w:val="5"/>
            <w:vAlign w:val="center"/>
            <w:hideMark/>
          </w:tcPr>
          <w:p w14:paraId="397154C8"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Palët e Kontrat</w:t>
            </w:r>
            <w:r w:rsidRPr="00454BF3">
              <w:rPr>
                <w:rFonts w:ascii="Times New Roman" w:eastAsia="Times New Roman" w:hAnsi="Times New Roman"/>
                <w:b/>
                <w:bCs/>
                <w:lang w:val="sq-AL"/>
              </w:rPr>
              <w:t>ë</w:t>
            </w:r>
            <w:r w:rsidRPr="00454BF3">
              <w:rPr>
                <w:rFonts w:ascii="Times New Roman" w:eastAsia="Arial Unicode MS" w:hAnsi="Times New Roman"/>
                <w:b/>
                <w:lang w:val="sq-AL"/>
              </w:rPr>
              <w:t>s</w:t>
            </w:r>
          </w:p>
        </w:tc>
      </w:tr>
      <w:tr w:rsidR="00DB73E1" w:rsidRPr="009C5344" w14:paraId="1393522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232E1D7"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1.1.2.1</w:t>
            </w:r>
          </w:p>
        </w:tc>
        <w:tc>
          <w:tcPr>
            <w:tcW w:w="8795" w:type="dxa"/>
            <w:gridSpan w:val="5"/>
            <w:vAlign w:val="center"/>
            <w:hideMark/>
          </w:tcPr>
          <w:p w14:paraId="350ECB20"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“Palë" do të thotë nënshkruesit e </w:t>
            </w:r>
            <w:r w:rsidRPr="000F170C">
              <w:rPr>
                <w:rFonts w:ascii="Times New Roman" w:eastAsia="Times New Roman" w:hAnsi="Times New Roman"/>
                <w:bCs/>
                <w:lang w:val="sq-AL"/>
              </w:rPr>
              <w:t>kontratës</w:t>
            </w:r>
            <w:r w:rsidRPr="00454BF3">
              <w:rPr>
                <w:rFonts w:ascii="Times New Roman" w:eastAsia="Times New Roman" w:hAnsi="Times New Roman"/>
                <w:bCs/>
                <w:lang w:val="sq-AL"/>
              </w:rPr>
              <w:t>, në cilësinë e Blerësit dhe Furnizuesit sipas kontekstit.</w:t>
            </w:r>
          </w:p>
        </w:tc>
      </w:tr>
      <w:tr w:rsidR="00DB73E1" w:rsidRPr="004C21E9" w14:paraId="1BE3B87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5C49A76"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1.1.2.2</w:t>
            </w:r>
          </w:p>
        </w:tc>
        <w:tc>
          <w:tcPr>
            <w:tcW w:w="8795" w:type="dxa"/>
            <w:gridSpan w:val="5"/>
            <w:vAlign w:val="center"/>
            <w:hideMark/>
          </w:tcPr>
          <w:p w14:paraId="32665BFD" w14:textId="77777777" w:rsidR="00DB73E1" w:rsidRPr="00454BF3" w:rsidRDefault="00DB73E1" w:rsidP="002D600E">
            <w:pPr>
              <w:tabs>
                <w:tab w:val="left" w:pos="5613"/>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“Blerës” do të thotë </w:t>
            </w:r>
            <w:r w:rsidRPr="000F170C">
              <w:rPr>
                <w:rFonts w:ascii="Times New Roman" w:eastAsia="Times New Roman" w:hAnsi="Times New Roman"/>
                <w:bCs/>
                <w:lang w:val="sq-AL"/>
              </w:rPr>
              <w:t>Autoriteti Kontraktor p</w:t>
            </w:r>
            <w:r w:rsidRPr="00454BF3">
              <w:rPr>
                <w:rFonts w:ascii="Times New Roman" w:eastAsia="Times New Roman" w:hAnsi="Times New Roman"/>
                <w:bCs/>
                <w:lang w:val="sq-AL"/>
              </w:rPr>
              <w:t>ë</w:t>
            </w:r>
            <w:r w:rsidRPr="000F170C">
              <w:rPr>
                <w:rFonts w:ascii="Times New Roman" w:eastAsia="Times New Roman" w:hAnsi="Times New Roman"/>
                <w:bCs/>
                <w:lang w:val="sq-AL"/>
              </w:rPr>
              <w:t>rfituesi i Mallrave objekt kontrate.</w:t>
            </w:r>
          </w:p>
        </w:tc>
      </w:tr>
      <w:tr w:rsidR="00DB73E1" w:rsidRPr="004C21E9" w14:paraId="0CE4622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0A27EED2" w14:textId="77777777" w:rsidR="00DB73E1" w:rsidRPr="00454BF3" w:rsidRDefault="00DB73E1" w:rsidP="002D600E">
            <w:pPr>
              <w:spacing w:before="120" w:after="120"/>
              <w:rPr>
                <w:rFonts w:ascii="Times New Roman" w:eastAsia="Times New Roman" w:hAnsi="Times New Roman"/>
                <w:b/>
                <w:bCs/>
                <w:lang w:val="sq-AL"/>
              </w:rPr>
            </w:pPr>
          </w:p>
        </w:tc>
        <w:tc>
          <w:tcPr>
            <w:tcW w:w="8795" w:type="dxa"/>
            <w:gridSpan w:val="5"/>
            <w:vAlign w:val="center"/>
          </w:tcPr>
          <w:p w14:paraId="39019600" w14:textId="77777777" w:rsidR="00DB73E1" w:rsidRPr="00454BF3" w:rsidRDefault="00DB73E1" w:rsidP="002D600E">
            <w:pPr>
              <w:spacing w:before="120" w:after="120"/>
              <w:rPr>
                <w:rFonts w:ascii="Times New Roman" w:eastAsia="Times New Roman" w:hAnsi="Times New Roman"/>
                <w:bCs/>
                <w:lang w:val="sq-AL"/>
              </w:rPr>
            </w:pPr>
          </w:p>
        </w:tc>
      </w:tr>
      <w:tr w:rsidR="00DB73E1" w:rsidRPr="004C21E9" w14:paraId="3C9B26C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4"/>
        </w:trPr>
        <w:tc>
          <w:tcPr>
            <w:tcW w:w="918" w:type="dxa"/>
            <w:hideMark/>
          </w:tcPr>
          <w:p w14:paraId="309752E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1.1.2.3</w:t>
            </w:r>
          </w:p>
        </w:tc>
        <w:tc>
          <w:tcPr>
            <w:tcW w:w="8795" w:type="dxa"/>
            <w:gridSpan w:val="5"/>
            <w:hideMark/>
          </w:tcPr>
          <w:p w14:paraId="38555498"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"Furnizues" do të thotë operatori (ët) ekonomik që furnizon Mallrat objekt kontrate.</w:t>
            </w:r>
          </w:p>
        </w:tc>
      </w:tr>
      <w:tr w:rsidR="00DB73E1" w:rsidRPr="009C5344" w14:paraId="4560E18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72B9F26"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1.1.2.4</w:t>
            </w:r>
          </w:p>
        </w:tc>
        <w:tc>
          <w:tcPr>
            <w:tcW w:w="8795" w:type="dxa"/>
            <w:gridSpan w:val="5"/>
            <w:vAlign w:val="center"/>
            <w:hideMark/>
          </w:tcPr>
          <w:p w14:paraId="4F853C23"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"Nënkontraktor" do të thotë çdo subjekt i caktuar si nënkontraktor për ofrimin e një pjese të Mallrave ose Shërbimeve të Lidhura me to.</w:t>
            </w:r>
          </w:p>
        </w:tc>
      </w:tr>
      <w:tr w:rsidR="00DB73E1" w:rsidRPr="004C21E9" w14:paraId="68BE1A4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0B9F26F" w14:textId="77777777" w:rsidR="00DB73E1" w:rsidRPr="00454BF3" w:rsidRDefault="00DB73E1" w:rsidP="002D600E">
            <w:pPr>
              <w:spacing w:before="120" w:after="120"/>
              <w:rPr>
                <w:rFonts w:ascii="Times New Roman" w:eastAsia="Arial Unicode MS" w:hAnsi="Times New Roman"/>
                <w:b/>
                <w:lang w:val="sq-AL"/>
              </w:rPr>
            </w:pPr>
            <w:bookmarkStart w:id="310" w:name="_Toc192925550"/>
            <w:bookmarkStart w:id="311" w:name="_Toc192925243"/>
            <w:bookmarkStart w:id="312" w:name="_Toc192580990"/>
            <w:r w:rsidRPr="00454BF3">
              <w:rPr>
                <w:rFonts w:ascii="Times New Roman" w:eastAsia="Arial Unicode MS" w:hAnsi="Times New Roman"/>
                <w:b/>
                <w:lang w:val="sq-AL"/>
              </w:rPr>
              <w:t>1.1.3</w:t>
            </w:r>
            <w:bookmarkEnd w:id="310"/>
            <w:bookmarkEnd w:id="311"/>
            <w:bookmarkEnd w:id="312"/>
          </w:p>
        </w:tc>
        <w:tc>
          <w:tcPr>
            <w:tcW w:w="8795" w:type="dxa"/>
            <w:gridSpan w:val="5"/>
            <w:vAlign w:val="center"/>
            <w:hideMark/>
          </w:tcPr>
          <w:p w14:paraId="68964ABD"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Datat, Testet, Periudhat dhe Përfundimi</w:t>
            </w:r>
          </w:p>
        </w:tc>
      </w:tr>
      <w:tr w:rsidR="00DB73E1" w:rsidRPr="009C5344" w14:paraId="5684B3E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00261D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1.1.3.1</w:t>
            </w:r>
          </w:p>
        </w:tc>
        <w:tc>
          <w:tcPr>
            <w:tcW w:w="8795" w:type="dxa"/>
            <w:gridSpan w:val="5"/>
            <w:hideMark/>
          </w:tcPr>
          <w:p w14:paraId="56716035"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"Test i Pranimit" do të thotë testet (nëse jan</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aplikueshme) të cilat janë specifikuar në Kontratë dhe që kryhen në përputhje me Specifikimet për qëllimin e pranimit të Mallrave.</w:t>
            </w:r>
          </w:p>
        </w:tc>
      </w:tr>
      <w:tr w:rsidR="00DB73E1" w:rsidRPr="004C21E9" w14:paraId="56644AF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BF7BA21"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1.1.3.2</w:t>
            </w:r>
          </w:p>
        </w:tc>
        <w:tc>
          <w:tcPr>
            <w:tcW w:w="8795" w:type="dxa"/>
            <w:gridSpan w:val="5"/>
            <w:hideMark/>
          </w:tcPr>
          <w:p w14:paraId="29AC69D1"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"Ditë" do të thotë një ditë kalendarike.</w:t>
            </w:r>
          </w:p>
        </w:tc>
      </w:tr>
      <w:tr w:rsidR="00DB73E1" w:rsidRPr="004C21E9" w14:paraId="28D3CFD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09DEAD5"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1.1.4</w:t>
            </w:r>
          </w:p>
        </w:tc>
        <w:tc>
          <w:tcPr>
            <w:tcW w:w="8795" w:type="dxa"/>
            <w:gridSpan w:val="5"/>
            <w:vAlign w:val="center"/>
            <w:hideMark/>
          </w:tcPr>
          <w:p w14:paraId="2546D12F" w14:textId="77777777" w:rsidR="00DB73E1" w:rsidRPr="00454BF3" w:rsidRDefault="00DB73E1" w:rsidP="002D600E">
            <w:pPr>
              <w:spacing w:before="120" w:after="120"/>
              <w:rPr>
                <w:rFonts w:ascii="Times New Roman" w:eastAsia="Arial Unicode MS" w:hAnsi="Times New Roman"/>
                <w:b/>
                <w:iCs/>
                <w:lang w:val="sq-AL"/>
              </w:rPr>
            </w:pPr>
            <w:r w:rsidRPr="00454BF3">
              <w:rPr>
                <w:rFonts w:ascii="Times New Roman" w:eastAsia="Arial Unicode MS" w:hAnsi="Times New Roman"/>
                <w:b/>
                <w:iCs/>
                <w:lang w:val="sq-AL"/>
              </w:rPr>
              <w:t>Mallrat</w:t>
            </w:r>
          </w:p>
        </w:tc>
      </w:tr>
      <w:tr w:rsidR="00DB73E1" w:rsidRPr="009C5344" w14:paraId="3DD45F7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0D8534D"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1.1.4.1</w:t>
            </w:r>
          </w:p>
        </w:tc>
        <w:tc>
          <w:tcPr>
            <w:tcW w:w="8795" w:type="dxa"/>
            <w:gridSpan w:val="5"/>
            <w:hideMark/>
          </w:tcPr>
          <w:p w14:paraId="66008AA9"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"Mallra" do të thotë të gjitha mallrat, lënda e parë, makineritë dhe pajisjet dhe / ose materialet e tjera që Furnizuesit duhet t’i furnizojnë Blerësit sipas Kontratës.</w:t>
            </w:r>
          </w:p>
        </w:tc>
      </w:tr>
      <w:tr w:rsidR="00DB73E1" w:rsidRPr="009C5344" w14:paraId="535DA3C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7604668"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1.1.4.2</w:t>
            </w:r>
          </w:p>
        </w:tc>
        <w:tc>
          <w:tcPr>
            <w:tcW w:w="8795" w:type="dxa"/>
            <w:gridSpan w:val="5"/>
            <w:hideMark/>
          </w:tcPr>
          <w:p w14:paraId="6379D141"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"Shërbime të Lidhura" do të thotë shërbimet e rastit t</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lidhura me furnizimin e Mallrave, siç janë sigurimi, transporti, instalimi, vënia në punë, trajnimi dhe mirëmbajtja fillestare ose ndonj</w:t>
            </w:r>
            <w:r w:rsidRPr="00454BF3">
              <w:rPr>
                <w:rFonts w:ascii="Times New Roman" w:eastAsia="Times New Roman" w:hAnsi="Times New Roman"/>
                <w:bCs/>
                <w:lang w:val="sq-AL"/>
              </w:rPr>
              <w:t>ë</w:t>
            </w:r>
            <w:r w:rsidRPr="00454BF3">
              <w:rPr>
                <w:rFonts w:ascii="Times New Roman" w:eastAsia="Times New Roman" w:hAnsi="Times New Roman"/>
                <w:lang w:val="sq-AL"/>
              </w:rPr>
              <w:t xml:space="preserve"> sh</w:t>
            </w:r>
            <w:r w:rsidRPr="00454BF3">
              <w:rPr>
                <w:rFonts w:ascii="Times New Roman" w:eastAsia="Times New Roman" w:hAnsi="Times New Roman"/>
                <w:bCs/>
                <w:lang w:val="sq-AL"/>
              </w:rPr>
              <w:t>ë</w:t>
            </w:r>
            <w:r w:rsidRPr="00454BF3">
              <w:rPr>
                <w:rFonts w:ascii="Times New Roman" w:eastAsia="Times New Roman" w:hAnsi="Times New Roman"/>
                <w:lang w:val="sq-AL"/>
              </w:rPr>
              <w:t>rbim tjet</w:t>
            </w:r>
            <w:r w:rsidRPr="00454BF3">
              <w:rPr>
                <w:rFonts w:ascii="Times New Roman" w:eastAsia="Times New Roman" w:hAnsi="Times New Roman"/>
                <w:bCs/>
                <w:lang w:val="sq-AL"/>
              </w:rPr>
              <w:t>ë</w:t>
            </w:r>
            <w:r w:rsidRPr="00454BF3">
              <w:rPr>
                <w:rFonts w:ascii="Times New Roman" w:eastAsia="Times New Roman" w:hAnsi="Times New Roman"/>
                <w:lang w:val="sq-AL"/>
              </w:rPr>
              <w:t>r i k</w:t>
            </w:r>
            <w:r w:rsidRPr="00454BF3">
              <w:rPr>
                <w:rFonts w:ascii="Times New Roman" w:eastAsia="Times New Roman" w:hAnsi="Times New Roman"/>
                <w:bCs/>
                <w:lang w:val="sq-AL"/>
              </w:rPr>
              <w:t>ë</w:t>
            </w:r>
            <w:r w:rsidRPr="00454BF3">
              <w:rPr>
                <w:rFonts w:ascii="Times New Roman" w:eastAsia="Times New Roman" w:hAnsi="Times New Roman"/>
                <w:lang w:val="sq-AL"/>
              </w:rPr>
              <w:t>saj natyre sipas Kontratës.</w:t>
            </w:r>
          </w:p>
        </w:tc>
      </w:tr>
      <w:tr w:rsidR="00DB73E1" w:rsidRPr="004C21E9" w14:paraId="04B266A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A60B1C1"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1.1.5</w:t>
            </w:r>
          </w:p>
        </w:tc>
        <w:tc>
          <w:tcPr>
            <w:tcW w:w="8795" w:type="dxa"/>
            <w:gridSpan w:val="5"/>
            <w:vAlign w:val="center"/>
            <w:hideMark/>
          </w:tcPr>
          <w:p w14:paraId="7A90163F" w14:textId="77777777" w:rsidR="00DB73E1" w:rsidRPr="00454BF3" w:rsidRDefault="00DB73E1" w:rsidP="002D600E">
            <w:pPr>
              <w:spacing w:before="120" w:after="120"/>
              <w:rPr>
                <w:rFonts w:ascii="Times New Roman" w:eastAsia="Arial Unicode MS" w:hAnsi="Times New Roman"/>
                <w:b/>
                <w:lang w:val="sq-AL"/>
              </w:rPr>
            </w:pPr>
            <w:r w:rsidRPr="00454BF3">
              <w:rPr>
                <w:rFonts w:ascii="Times New Roman" w:eastAsia="Arial Unicode MS" w:hAnsi="Times New Roman"/>
                <w:b/>
                <w:lang w:val="sq-AL"/>
              </w:rPr>
              <w:t>Përkufizime të tjera</w:t>
            </w:r>
          </w:p>
        </w:tc>
      </w:tr>
      <w:tr w:rsidR="00DB73E1" w:rsidRPr="009C5344" w14:paraId="6045CBE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B17C5CA"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1.1.5.1</w:t>
            </w:r>
          </w:p>
        </w:tc>
        <w:tc>
          <w:tcPr>
            <w:tcW w:w="8795" w:type="dxa"/>
            <w:gridSpan w:val="5"/>
            <w:hideMark/>
          </w:tcPr>
          <w:p w14:paraId="6A0BC307"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"Adresa e Blerësit" është adresa e specifikuar në KVK.</w:t>
            </w:r>
          </w:p>
        </w:tc>
      </w:tr>
      <w:tr w:rsidR="00DB73E1" w:rsidRPr="009C5344" w14:paraId="631945E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0ACD12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1.1.5.2</w:t>
            </w:r>
          </w:p>
        </w:tc>
        <w:tc>
          <w:tcPr>
            <w:tcW w:w="8795" w:type="dxa"/>
            <w:gridSpan w:val="5"/>
            <w:hideMark/>
          </w:tcPr>
          <w:p w14:paraId="30E1D79C"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"Forca Madhore" është përcaktuar në Nenin 22  “Forca Madhore”.</w:t>
            </w:r>
          </w:p>
        </w:tc>
      </w:tr>
      <w:tr w:rsidR="00DB73E1" w:rsidRPr="009C5344" w14:paraId="017214F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B9C6F29"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1.1.5.3</w:t>
            </w:r>
          </w:p>
        </w:tc>
        <w:tc>
          <w:tcPr>
            <w:tcW w:w="8795" w:type="dxa"/>
            <w:gridSpan w:val="5"/>
            <w:vAlign w:val="center"/>
            <w:hideMark/>
          </w:tcPr>
          <w:p w14:paraId="1B615E79"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"Sigurimi i Kontratës" </w:t>
            </w:r>
            <w:r w:rsidRPr="00454BF3">
              <w:rPr>
                <w:rFonts w:ascii="Times New Roman" w:eastAsia="Times New Roman" w:hAnsi="Times New Roman"/>
                <w:lang w:val="sq-AL"/>
              </w:rPr>
              <w:t xml:space="preserve">është sipas përcaktimeve </w:t>
            </w:r>
            <w:r w:rsidRPr="00454BF3">
              <w:rPr>
                <w:rFonts w:ascii="Times New Roman" w:eastAsia="Times New Roman" w:hAnsi="Times New Roman"/>
                <w:bCs/>
                <w:lang w:val="sq-AL"/>
              </w:rPr>
              <w:t>t</w:t>
            </w:r>
            <w:r w:rsidRPr="00454BF3">
              <w:rPr>
                <w:rFonts w:ascii="Times New Roman" w:eastAsia="Times New Roman" w:hAnsi="Times New Roman"/>
                <w:lang w:val="sq-AL"/>
              </w:rPr>
              <w:t>ë</w:t>
            </w:r>
            <w:r w:rsidRPr="00454BF3">
              <w:rPr>
                <w:rFonts w:ascii="Times New Roman" w:eastAsia="Times New Roman" w:hAnsi="Times New Roman"/>
                <w:bCs/>
                <w:lang w:val="sq-AL"/>
              </w:rPr>
              <w:t xml:space="preserve"> Nenit 10  “Sigurimi i Kontrat</w:t>
            </w:r>
            <w:r w:rsidRPr="00454BF3">
              <w:rPr>
                <w:rFonts w:ascii="Times New Roman" w:eastAsia="Times New Roman" w:hAnsi="Times New Roman"/>
                <w:lang w:val="sq-AL"/>
              </w:rPr>
              <w:t>ës”</w:t>
            </w:r>
            <w:r w:rsidRPr="00454BF3">
              <w:rPr>
                <w:rFonts w:ascii="Times New Roman" w:eastAsia="Times New Roman" w:hAnsi="Times New Roman"/>
                <w:bCs/>
                <w:lang w:val="sq-AL"/>
              </w:rPr>
              <w:t>.</w:t>
            </w:r>
          </w:p>
        </w:tc>
      </w:tr>
      <w:tr w:rsidR="00DB73E1" w:rsidRPr="004C21E9" w14:paraId="3EF9BD6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09BD6E6"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1.1.5.4</w:t>
            </w:r>
          </w:p>
        </w:tc>
        <w:tc>
          <w:tcPr>
            <w:tcW w:w="8795" w:type="dxa"/>
            <w:gridSpan w:val="5"/>
            <w:vAlign w:val="center"/>
            <w:hideMark/>
          </w:tcPr>
          <w:p w14:paraId="458FF6BE"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“Vendi i dorëzimit të Mallrave", do të thotë vendi i përcaktuar në KVK.</w:t>
            </w:r>
          </w:p>
        </w:tc>
      </w:tr>
      <w:tr w:rsidR="00DB73E1" w:rsidRPr="009C5344" w14:paraId="64F306D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0DE45A56"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1.1.5.5</w:t>
            </w:r>
          </w:p>
        </w:tc>
        <w:tc>
          <w:tcPr>
            <w:tcW w:w="8795" w:type="dxa"/>
            <w:gridSpan w:val="5"/>
            <w:vAlign w:val="center"/>
            <w:hideMark/>
          </w:tcPr>
          <w:p w14:paraId="0C6A4C05"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“E paparashikueshme" ose "E paparashikuar" do të thotë një ngjarje objektivisht e pamundur të parashikohet në momentin e publikimit të  Njoftimit të  Kontratës</w:t>
            </w:r>
            <w:r>
              <w:rPr>
                <w:rFonts w:ascii="Times New Roman" w:eastAsia="Times New Roman" w:hAnsi="Times New Roman"/>
                <w:bCs/>
                <w:lang w:val="sq-AL"/>
              </w:rPr>
              <w:t>.</w:t>
            </w:r>
          </w:p>
        </w:tc>
      </w:tr>
      <w:tr w:rsidR="00DB73E1" w:rsidRPr="009C5344" w14:paraId="5D00B927"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A59B088"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1.1.5.6</w:t>
            </w:r>
          </w:p>
        </w:tc>
        <w:tc>
          <w:tcPr>
            <w:tcW w:w="8795" w:type="dxa"/>
            <w:gridSpan w:val="5"/>
            <w:vAlign w:val="center"/>
            <w:hideMark/>
          </w:tcPr>
          <w:p w14:paraId="3DD6301E" w14:textId="77777777" w:rsidR="00DB73E1" w:rsidRPr="00454BF3" w:rsidRDefault="00DB73E1" w:rsidP="002D600E">
            <w:pPr>
              <w:tabs>
                <w:tab w:val="left" w:pos="5581"/>
              </w:tabs>
              <w:spacing w:before="120" w:after="120"/>
              <w:rPr>
                <w:rFonts w:ascii="Times New Roman" w:eastAsia="Times New Roman" w:hAnsi="Times New Roman"/>
                <w:bCs/>
                <w:lang w:val="sq-AL"/>
              </w:rPr>
            </w:pPr>
            <w:r w:rsidRPr="00454BF3">
              <w:rPr>
                <w:rFonts w:ascii="Times New Roman" w:eastAsia="Times New Roman" w:hAnsi="Times New Roman"/>
                <w:bCs/>
                <w:lang w:val="sq-AL"/>
              </w:rPr>
              <w:t xml:space="preserve">Modifikimi i kontratës" </w:t>
            </w:r>
            <w:r w:rsidRPr="00454BF3">
              <w:rPr>
                <w:rFonts w:ascii="Times New Roman" w:eastAsia="Times New Roman" w:hAnsi="Times New Roman"/>
                <w:lang w:val="sq-AL"/>
              </w:rPr>
              <w:t xml:space="preserve">është </w:t>
            </w:r>
            <w:r w:rsidRPr="00454BF3">
              <w:rPr>
                <w:rFonts w:ascii="Times New Roman" w:eastAsia="Times New Roman" w:hAnsi="Times New Roman"/>
                <w:bCs/>
                <w:lang w:val="sq-AL"/>
              </w:rPr>
              <w:t xml:space="preserve">sipas përcaktimeve në Nenin 23. </w:t>
            </w:r>
          </w:p>
        </w:tc>
      </w:tr>
      <w:tr w:rsidR="00DB73E1" w:rsidRPr="009C5344" w14:paraId="65CAA53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FCBE73A"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1.1.5.7</w:t>
            </w:r>
          </w:p>
        </w:tc>
        <w:tc>
          <w:tcPr>
            <w:tcW w:w="8795" w:type="dxa"/>
            <w:gridSpan w:val="5"/>
            <w:hideMark/>
          </w:tcPr>
          <w:p w14:paraId="4C72A903" w14:textId="77777777" w:rsidR="00DB73E1" w:rsidRPr="00454BF3" w:rsidRDefault="00DB73E1" w:rsidP="002D600E">
            <w:pPr>
              <w:autoSpaceDE w:val="0"/>
              <w:autoSpaceDN w:val="0"/>
              <w:spacing w:before="120" w:after="120"/>
              <w:rPr>
                <w:rFonts w:ascii="Times New Roman" w:hAnsi="Times New Roman"/>
                <w:lang w:val="sq-AL"/>
              </w:rPr>
            </w:pPr>
            <w:r w:rsidRPr="00454BF3">
              <w:rPr>
                <w:rFonts w:ascii="Times New Roman" w:hAnsi="Times New Roman"/>
                <w:lang w:val="sq-AL"/>
              </w:rPr>
              <w:t>“Legjislacioni në fushën e prokurimit" do të thotë LPP-ja, Rregullat e Prokurimit Publik dhe akte të tjera nënligjore në bazë dhe për zbatim të  LPP –së siç specifikohet në KVK</w:t>
            </w:r>
          </w:p>
        </w:tc>
      </w:tr>
      <w:tr w:rsidR="00DB73E1" w:rsidRPr="009C5344" w14:paraId="66574F4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67"/>
        </w:trPr>
        <w:tc>
          <w:tcPr>
            <w:tcW w:w="918" w:type="dxa"/>
            <w:hideMark/>
          </w:tcPr>
          <w:p w14:paraId="2A301F1F"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1.1.5.8</w:t>
            </w:r>
          </w:p>
        </w:tc>
        <w:tc>
          <w:tcPr>
            <w:tcW w:w="8795" w:type="dxa"/>
            <w:gridSpan w:val="5"/>
            <w:vAlign w:val="center"/>
            <w:hideMark/>
          </w:tcPr>
          <w:p w14:paraId="1326A555"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"Praktikat e Ndaluara" kanë kuptimin e përcaktuar në LPP. </w:t>
            </w:r>
          </w:p>
          <w:p w14:paraId="4CA162C7" w14:textId="77777777" w:rsidR="00DB73E1" w:rsidRPr="00454BF3" w:rsidRDefault="00DB73E1" w:rsidP="002D600E">
            <w:pPr>
              <w:spacing w:before="120" w:after="120"/>
              <w:rPr>
                <w:rFonts w:ascii="Times New Roman" w:eastAsia="Times New Roman" w:hAnsi="Times New Roman"/>
                <w:lang w:val="sq-AL"/>
              </w:rPr>
            </w:pPr>
          </w:p>
        </w:tc>
      </w:tr>
      <w:tr w:rsidR="00DB73E1" w:rsidRPr="004C21E9" w14:paraId="2A0E2E3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3E89083F" w14:textId="77777777" w:rsidR="00DB73E1" w:rsidRPr="00454BF3" w:rsidRDefault="00DB73E1" w:rsidP="002D600E">
            <w:pPr>
              <w:tabs>
                <w:tab w:val="left" w:pos="855"/>
              </w:tabs>
              <w:spacing w:before="120" w:after="120"/>
              <w:rPr>
                <w:rFonts w:ascii="Times New Roman" w:eastAsia="Arial Unicode MS" w:hAnsi="Times New Roman"/>
                <w:b/>
                <w:lang w:val="sq-AL"/>
              </w:rPr>
            </w:pPr>
            <w:bookmarkStart w:id="313" w:name="_Toc192925251"/>
            <w:bookmarkStart w:id="314" w:name="_Toc192580996"/>
            <w:bookmarkStart w:id="315" w:name="_Toc192580842"/>
            <w:bookmarkStart w:id="316" w:name="_Toc478066309"/>
            <w:r w:rsidRPr="00454BF3">
              <w:rPr>
                <w:rFonts w:ascii="Times New Roman" w:eastAsia="Arial Unicode MS" w:hAnsi="Times New Roman"/>
                <w:b/>
                <w:lang w:val="sq-AL"/>
              </w:rPr>
              <w:t>1.2</w:t>
            </w:r>
            <w:bookmarkStart w:id="317" w:name="_Toc192925252"/>
            <w:bookmarkEnd w:id="313"/>
            <w:bookmarkEnd w:id="314"/>
            <w:bookmarkEnd w:id="315"/>
            <w:r w:rsidRPr="00454BF3">
              <w:rPr>
                <w:rFonts w:ascii="Times New Roman" w:eastAsia="Arial Unicode MS" w:hAnsi="Times New Roman"/>
                <w:b/>
                <w:lang w:val="sq-AL"/>
              </w:rPr>
              <w:tab/>
            </w:r>
            <w:bookmarkEnd w:id="316"/>
            <w:bookmarkEnd w:id="317"/>
            <w:r w:rsidRPr="00454BF3">
              <w:rPr>
                <w:rFonts w:ascii="Times New Roman" w:eastAsia="Arial Unicode MS" w:hAnsi="Times New Roman"/>
                <w:b/>
                <w:lang w:val="sq-AL"/>
              </w:rPr>
              <w:t>Interpretimi</w:t>
            </w:r>
          </w:p>
        </w:tc>
      </w:tr>
      <w:tr w:rsidR="00DB73E1" w:rsidRPr="009C5344" w14:paraId="0180BD2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7D106300"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1.2.1</w:t>
            </w:r>
          </w:p>
        </w:tc>
        <w:tc>
          <w:tcPr>
            <w:tcW w:w="8795" w:type="dxa"/>
            <w:gridSpan w:val="5"/>
            <w:hideMark/>
          </w:tcPr>
          <w:p w14:paraId="78B2E178" w14:textId="77777777" w:rsidR="00DB73E1" w:rsidRPr="00454BF3" w:rsidRDefault="00DB73E1" w:rsidP="002D600E">
            <w:pPr>
              <w:spacing w:after="0" w:line="240" w:lineRule="auto"/>
              <w:rPr>
                <w:rFonts w:ascii="Times New Roman" w:eastAsia="Times New Roman" w:hAnsi="Times New Roman"/>
                <w:lang w:val="sq-AL"/>
              </w:rPr>
            </w:pPr>
            <w:r w:rsidRPr="00454BF3">
              <w:rPr>
                <w:rFonts w:ascii="Times New Roman" w:eastAsia="Times New Roman" w:hAnsi="Times New Roman"/>
                <w:lang w:val="sq-AL"/>
              </w:rPr>
              <w:t>Interpretimi i Kontratës, përveç kur konteksti kërkon ndryshe:</w:t>
            </w:r>
          </w:p>
        </w:tc>
      </w:tr>
      <w:tr w:rsidR="00DB73E1" w:rsidRPr="009C5344" w14:paraId="7BC4D8B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2E4F45B" w14:textId="77777777" w:rsidR="00DB73E1" w:rsidRPr="00454BF3" w:rsidRDefault="00DB73E1" w:rsidP="002D600E">
            <w:pPr>
              <w:spacing w:before="120" w:after="120"/>
              <w:rPr>
                <w:rFonts w:ascii="Times New Roman" w:eastAsia="Times New Roman" w:hAnsi="Times New Roman"/>
                <w:b/>
                <w:bCs/>
                <w:color w:val="00539B"/>
                <w:lang w:val="sq-AL"/>
              </w:rPr>
            </w:pPr>
          </w:p>
        </w:tc>
        <w:tc>
          <w:tcPr>
            <w:tcW w:w="8795" w:type="dxa"/>
            <w:gridSpan w:val="5"/>
            <w:hideMark/>
          </w:tcPr>
          <w:p w14:paraId="647F1E93" w14:textId="77777777" w:rsidR="00DB73E1" w:rsidRPr="00454BF3" w:rsidRDefault="00DB73E1" w:rsidP="002D600E">
            <w:pPr>
              <w:spacing w:after="0" w:line="240" w:lineRule="auto"/>
              <w:rPr>
                <w:rFonts w:ascii="Times New Roman" w:eastAsia="Times New Roman" w:hAnsi="Times New Roman"/>
                <w:lang w:val="sq-AL"/>
              </w:rPr>
            </w:pPr>
            <w:r w:rsidRPr="00454BF3">
              <w:rPr>
                <w:rFonts w:ascii="Times New Roman" w:eastAsia="Times New Roman" w:hAnsi="Times New Roman"/>
                <w:lang w:val="sq-AL"/>
              </w:rPr>
              <w:t>(a) fjalët që tregojnë një gjini përfshijnë të gjitha gjinitë;</w:t>
            </w:r>
          </w:p>
        </w:tc>
      </w:tr>
      <w:tr w:rsidR="00DB73E1" w:rsidRPr="009C5344" w14:paraId="1D3F6EE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9BA2910"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05C62328" w14:textId="77777777" w:rsidR="00DB73E1" w:rsidRPr="00454BF3" w:rsidRDefault="00DB73E1" w:rsidP="002D600E">
            <w:pPr>
              <w:spacing w:after="0" w:line="240" w:lineRule="auto"/>
              <w:rPr>
                <w:rFonts w:ascii="Times New Roman" w:eastAsia="Times New Roman" w:hAnsi="Times New Roman"/>
                <w:lang w:val="sq-AL"/>
              </w:rPr>
            </w:pPr>
            <w:r w:rsidRPr="00454BF3">
              <w:rPr>
                <w:rFonts w:ascii="Times New Roman" w:eastAsia="Times New Roman" w:hAnsi="Times New Roman"/>
                <w:lang w:val="sq-AL"/>
              </w:rPr>
              <w:t>(b) fjalët që tregojnë njëjësin përfshijnë edhe shumësin dhe fjalët që tregojnë shumësin përfshijnë edhe njëjësin;</w:t>
            </w:r>
          </w:p>
        </w:tc>
      </w:tr>
      <w:tr w:rsidR="00DB73E1" w:rsidRPr="009C5344" w14:paraId="1BA698A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58F592F"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075D26CF" w14:textId="77777777" w:rsidR="00DB73E1" w:rsidRPr="00454BF3" w:rsidRDefault="00DB73E1" w:rsidP="002D600E">
            <w:pPr>
              <w:spacing w:after="0" w:line="240" w:lineRule="auto"/>
              <w:rPr>
                <w:rFonts w:ascii="Times New Roman" w:eastAsia="Times New Roman" w:hAnsi="Times New Roman"/>
                <w:lang w:val="sq-AL"/>
              </w:rPr>
            </w:pPr>
            <w:r w:rsidRPr="00454BF3">
              <w:rPr>
                <w:rFonts w:ascii="Times New Roman" w:eastAsia="Times New Roman" w:hAnsi="Times New Roman"/>
                <w:lang w:val="sq-AL"/>
              </w:rPr>
              <w:t>(c) dispozitat që përfshijnë fjalën "bie dakord", "rënë  dakord” ose "marrëveshje" kërkojnë që marrëveshja të dokumentohet me shkrim;</w:t>
            </w:r>
          </w:p>
        </w:tc>
      </w:tr>
      <w:tr w:rsidR="00DB73E1" w:rsidRPr="004C21E9" w14:paraId="2DC735A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13B4D7B"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ab/>
            </w:r>
          </w:p>
        </w:tc>
        <w:tc>
          <w:tcPr>
            <w:tcW w:w="8795" w:type="dxa"/>
            <w:gridSpan w:val="5"/>
            <w:hideMark/>
          </w:tcPr>
          <w:p w14:paraId="3B184977" w14:textId="77777777" w:rsidR="00DB73E1" w:rsidRPr="00454BF3" w:rsidRDefault="00DB73E1" w:rsidP="002D600E">
            <w:pPr>
              <w:spacing w:after="0" w:line="240" w:lineRule="auto"/>
              <w:rPr>
                <w:rFonts w:ascii="Times New Roman" w:eastAsia="Times New Roman" w:hAnsi="Times New Roman"/>
                <w:lang w:val="sq-AL"/>
              </w:rPr>
            </w:pPr>
            <w:r w:rsidRPr="00454BF3">
              <w:rPr>
                <w:rFonts w:ascii="Times New Roman" w:eastAsia="Times New Roman" w:hAnsi="Times New Roman"/>
                <w:lang w:val="sq-AL"/>
              </w:rPr>
              <w:t>(d) "i shkruar" ose "me shkrim" do të thotë i shkruar me dorë, i shkruar me makinë, printuar ose i bërë në mënyrë elektronike.</w:t>
            </w:r>
          </w:p>
        </w:tc>
      </w:tr>
      <w:tr w:rsidR="00DB73E1" w:rsidRPr="009C5344" w14:paraId="7CA3815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3"/>
        </w:trPr>
        <w:tc>
          <w:tcPr>
            <w:tcW w:w="918" w:type="dxa"/>
            <w:hideMark/>
          </w:tcPr>
          <w:p w14:paraId="4E61C57F"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1.2.2</w:t>
            </w:r>
          </w:p>
        </w:tc>
        <w:tc>
          <w:tcPr>
            <w:tcW w:w="8795" w:type="dxa"/>
            <w:gridSpan w:val="5"/>
            <w:hideMark/>
          </w:tcPr>
          <w:p w14:paraId="17E268B7"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Inkotermat</w:t>
            </w:r>
          </w:p>
          <w:p w14:paraId="63D7E435" w14:textId="77777777" w:rsidR="00DB73E1" w:rsidRPr="00454BF3" w:rsidRDefault="00DB73E1" w:rsidP="002D600E">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 xml:space="preserve">(a) </w:t>
            </w:r>
            <w:r w:rsidRPr="004175EF">
              <w:rPr>
                <w:rFonts w:ascii="Times New Roman" w:hAnsi="Times New Roman"/>
                <w:lang w:val="sq-AL"/>
              </w:rPr>
              <w:t>“Inkotermat” do të thotë termat ndërkombëtare tregtare që përbëjnë rregullat e interpretimit të termave tregtare që përcaktojnë detyrimet përkatëse, kostot, dhe risqet e lidhura me transferimin e Mallrave nga  shitësi tek blerësi.</w:t>
            </w:r>
          </w:p>
          <w:p w14:paraId="6C5ABA24" w14:textId="77777777" w:rsidR="00DB73E1" w:rsidRPr="00454BF3" w:rsidRDefault="00DB73E1" w:rsidP="002D600E">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(b) Përveçse kur nuk është në përputhje me ndonjë dispozitë të Kontratës, kuptimi i çdo termi tregtar dhe të drejtat dhe detyrimet e Palëve në të do të jenë siç përshkruhet nga Inkotermat.</w:t>
            </w:r>
          </w:p>
          <w:p w14:paraId="6FA3DEB4" w14:textId="77777777" w:rsidR="00DB73E1" w:rsidRPr="00454BF3" w:rsidRDefault="00DB73E1" w:rsidP="002D600E">
            <w:pPr>
              <w:tabs>
                <w:tab w:val="left" w:pos="5463"/>
              </w:tabs>
              <w:spacing w:before="120" w:after="120"/>
              <w:ind w:left="338" w:hanging="338"/>
              <w:jc w:val="both"/>
              <w:rPr>
                <w:rFonts w:ascii="Times New Roman" w:eastAsia="Times New Roman" w:hAnsi="Times New Roman"/>
                <w:lang w:val="sq-AL"/>
              </w:rPr>
            </w:pPr>
            <w:r w:rsidRPr="00454BF3">
              <w:rPr>
                <w:rFonts w:ascii="Times New Roman" w:eastAsia="Times New Roman" w:hAnsi="Times New Roman"/>
                <w:lang w:val="sq-AL"/>
              </w:rPr>
              <w:t>(c) Inkotermat, kur përdoren, rregullohen nga rregullat e përshkruara në botimin aktual të Inkotermave, të specifikuara në KVK, dhe të publikuara nga Dhoma Ndërkombëtare e Tregtisë.</w:t>
            </w:r>
          </w:p>
        </w:tc>
      </w:tr>
      <w:tr w:rsidR="00DB73E1" w:rsidRPr="009C5344" w14:paraId="31DE9AD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27A51037"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1.2.3</w:t>
            </w:r>
          </w:p>
        </w:tc>
        <w:tc>
          <w:tcPr>
            <w:tcW w:w="8795" w:type="dxa"/>
            <w:gridSpan w:val="5"/>
            <w:hideMark/>
          </w:tcPr>
          <w:p w14:paraId="026BD757"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Modifikimi </w:t>
            </w:r>
          </w:p>
          <w:p w14:paraId="7E30D169"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lang w:val="sq-AL"/>
              </w:rPr>
              <w:t>Çdo modifikim i Kontratës i cili nuk kryhet me shkrim, dhe nuk përmban datën, apo nuk i referohet shprehimisht Kontratës dhe nuk nënshkruhet nga një përfaqësues i autorizuar rregullisht i secilës Palë është i pavlefshëm.</w:t>
            </w:r>
            <w:r w:rsidRPr="004175EF">
              <w:rPr>
                <w:rFonts w:ascii="Times New Roman" w:hAnsi="Times New Roman"/>
                <w:lang w:val="sq-AL"/>
              </w:rPr>
              <w:t xml:space="preserve"> Palët nuk mund të bëjnë modifikime të asnjë elementi të kontratës që do të sillnin ndryshime thelbësore në kushtet mbi bazën e të cilave është përzgjedhur Furnizuesi.</w:t>
            </w:r>
          </w:p>
        </w:tc>
      </w:tr>
      <w:tr w:rsidR="00DB73E1" w:rsidRPr="009C5344" w14:paraId="0B805807"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3E5FD19"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1.2.4</w:t>
            </w:r>
          </w:p>
        </w:tc>
        <w:tc>
          <w:tcPr>
            <w:tcW w:w="8795" w:type="dxa"/>
            <w:gridSpan w:val="5"/>
            <w:hideMark/>
          </w:tcPr>
          <w:p w14:paraId="692B7242"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Heqja dorë</w:t>
            </w:r>
          </w:p>
          <w:p w14:paraId="42CB476F" w14:textId="77777777" w:rsidR="00DB73E1" w:rsidRPr="00454BF3" w:rsidRDefault="00DB73E1" w:rsidP="002D600E">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Çdo heqje dorë nga të drejtat, kompetencat ose mjetet ligjore të një Pale sipas Kontratës duhet të bëhet me shkrim, me datë dhe e nënshkruar nga një përfaqësues i autorizuar i Palës që bën këtë dorëheqje, dhe duhet të specifikojë të drejtën dhe masën nga e cila po hiqet dorë.</w:t>
            </w:r>
          </w:p>
        </w:tc>
      </w:tr>
      <w:tr w:rsidR="00DB73E1" w:rsidRPr="009C5344" w14:paraId="5E4D980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5BDAAD5"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1.2.5</w:t>
            </w:r>
          </w:p>
        </w:tc>
        <w:tc>
          <w:tcPr>
            <w:tcW w:w="8795" w:type="dxa"/>
            <w:gridSpan w:val="5"/>
            <w:hideMark/>
          </w:tcPr>
          <w:p w14:paraId="684F803F"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Ndikimi i pavarur i dispozitave 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 kontrat</w:t>
            </w:r>
            <w:r w:rsidRPr="00454BF3">
              <w:rPr>
                <w:rFonts w:ascii="Times New Roman" w:eastAsia="Times New Roman" w:hAnsi="Times New Roman"/>
                <w:b/>
                <w:bCs/>
                <w:lang w:val="sq-AL"/>
              </w:rPr>
              <w:t>ë</w:t>
            </w:r>
            <w:r w:rsidRPr="00454BF3">
              <w:rPr>
                <w:rFonts w:ascii="Times New Roman" w:eastAsia="Times New Roman" w:hAnsi="Times New Roman"/>
                <w:b/>
                <w:lang w:val="sq-AL"/>
              </w:rPr>
              <w:t xml:space="preserve">s </w:t>
            </w:r>
          </w:p>
          <w:p w14:paraId="4CF7ED0B"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Nëse ndonjë dispozitë ose kusht i Kontratës është i ndaluar ose bëhet i pavlefshëm ose i pazbatueshëm, një  ndalim, pavlefshmëri apo pazbatueshmëri e tillë nuk ndikon në vlefshmërinë ose zbatueshmërinë e ndonjë dispozite dhe kushti tjetër të Kontratës.</w:t>
            </w:r>
          </w:p>
        </w:tc>
      </w:tr>
      <w:tr w:rsidR="00DB73E1" w:rsidRPr="004C21E9" w14:paraId="233AFE1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61CD7CD6" w14:textId="77777777" w:rsidR="00DB73E1" w:rsidRPr="00454BF3" w:rsidRDefault="00DB73E1" w:rsidP="002D600E">
            <w:pPr>
              <w:tabs>
                <w:tab w:val="left" w:pos="840"/>
              </w:tabs>
              <w:spacing w:before="120" w:after="120"/>
              <w:rPr>
                <w:rFonts w:ascii="Times New Roman" w:eastAsia="Arial Unicode MS" w:hAnsi="Times New Roman"/>
                <w:b/>
                <w:lang w:val="sq-AL"/>
              </w:rPr>
            </w:pPr>
            <w:bookmarkStart w:id="318" w:name="_Toc478066310"/>
            <w:r w:rsidRPr="00454BF3">
              <w:rPr>
                <w:rFonts w:ascii="Times New Roman" w:eastAsia="Arial Unicode MS" w:hAnsi="Times New Roman"/>
                <w:b/>
                <w:lang w:val="sq-AL"/>
              </w:rPr>
              <w:t>1.3</w:t>
            </w:r>
            <w:r w:rsidRPr="00454BF3">
              <w:rPr>
                <w:rFonts w:ascii="Times New Roman" w:eastAsia="Arial Unicode MS" w:hAnsi="Times New Roman"/>
                <w:b/>
                <w:lang w:val="sq-AL"/>
              </w:rPr>
              <w:tab/>
              <w:t>Komunikimet</w:t>
            </w:r>
            <w:bookmarkEnd w:id="318"/>
          </w:p>
        </w:tc>
      </w:tr>
      <w:tr w:rsidR="00DB73E1" w:rsidRPr="009C5344" w14:paraId="427EBB27"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932F58D" w14:textId="77777777" w:rsidR="00DB73E1" w:rsidRPr="00454BF3" w:rsidRDefault="00DB73E1" w:rsidP="002D600E">
            <w:pPr>
              <w:rPr>
                <w:rFonts w:ascii="Times New Roman" w:eastAsia="Times New Roman" w:hAnsi="Times New Roman"/>
                <w:b/>
                <w:bCs/>
                <w:lang w:val="sq-AL"/>
              </w:rPr>
            </w:pPr>
          </w:p>
        </w:tc>
        <w:tc>
          <w:tcPr>
            <w:tcW w:w="8795" w:type="dxa"/>
            <w:gridSpan w:val="5"/>
            <w:hideMark/>
          </w:tcPr>
          <w:p w14:paraId="2302EE5A"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Kurdo këto Kushte parashikojnë dhënien ose lëshimin e miratimeve, certifikatave, pëlqimeve, përcaktimeve, njoftimeve, kërkesave dhe shlyerjeve këto komunikime do të jenë:</w:t>
            </w:r>
          </w:p>
        </w:tc>
      </w:tr>
      <w:tr w:rsidR="00DB73E1" w:rsidRPr="004C21E9" w14:paraId="1A013BF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12DE9373" w14:textId="77777777" w:rsidR="00DB73E1" w:rsidRPr="00454BF3" w:rsidRDefault="00DB73E1" w:rsidP="002D600E">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7FCB52CE"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 xml:space="preserve">(a) me shkrim dhe të dorëzuara dorazi (kundrejt marrjes), dërguar me postë ose korrier, ose transmetuar duke përdorur ndonjë nga sistemet e rëna dakord të transmetimit elektronik siç përshkruhet në  KVK; </w:t>
            </w:r>
          </w:p>
          <w:p w14:paraId="3634933C"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dhe</w:t>
            </w:r>
          </w:p>
        </w:tc>
      </w:tr>
      <w:tr w:rsidR="00DB73E1" w:rsidRPr="004C21E9" w14:paraId="1EC0857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C65498B" w14:textId="77777777" w:rsidR="00DB73E1" w:rsidRPr="00454BF3" w:rsidRDefault="00DB73E1" w:rsidP="002D600E">
            <w:pPr>
              <w:tabs>
                <w:tab w:val="left" w:pos="284"/>
                <w:tab w:val="left" w:pos="920"/>
              </w:tabs>
              <w:rPr>
                <w:rFonts w:ascii="Times New Roman" w:eastAsia="Arial Unicode MS" w:hAnsi="Times New Roman"/>
                <w:bCs/>
                <w:lang w:val="sq-AL"/>
              </w:rPr>
            </w:pPr>
            <w:r w:rsidRPr="00454BF3">
              <w:rPr>
                <w:rFonts w:ascii="Times New Roman" w:eastAsia="Arial Unicode MS" w:hAnsi="Times New Roman"/>
                <w:bCs/>
                <w:lang w:val="sq-AL"/>
              </w:rPr>
              <w:tab/>
            </w:r>
          </w:p>
        </w:tc>
        <w:tc>
          <w:tcPr>
            <w:tcW w:w="8795" w:type="dxa"/>
            <w:gridSpan w:val="5"/>
            <w:hideMark/>
          </w:tcPr>
          <w:p w14:paraId="14C32DCB"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(b) dorëzuar, dërguar ose transmetuar në adresën për komunikimet e marrësit siç përshkruhet në  KVK. Sidoqoftë:</w:t>
            </w:r>
          </w:p>
        </w:tc>
      </w:tr>
      <w:tr w:rsidR="00DB73E1" w:rsidRPr="009C5344" w14:paraId="589A909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5ACDBD7D" w14:textId="77777777" w:rsidR="00DB73E1" w:rsidRPr="00454BF3" w:rsidRDefault="00DB73E1" w:rsidP="002D600E">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21EB3D47"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(i) nëse marrësi njofton një adresë tjetër, komunikimet do të dorëzohen në përputhje me rrethanat; dhe</w:t>
            </w:r>
          </w:p>
        </w:tc>
      </w:tr>
      <w:tr w:rsidR="00DB73E1" w:rsidRPr="009C5344" w14:paraId="0942F12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CAA4C8C" w14:textId="77777777" w:rsidR="00DB73E1" w:rsidRPr="00454BF3" w:rsidRDefault="00DB73E1" w:rsidP="002D600E">
            <w:pPr>
              <w:tabs>
                <w:tab w:val="left" w:pos="284"/>
                <w:tab w:val="left" w:pos="920"/>
              </w:tabs>
              <w:rPr>
                <w:rFonts w:ascii="Times New Roman" w:eastAsia="Arial Unicode MS" w:hAnsi="Times New Roman"/>
                <w:b/>
                <w:bCs/>
                <w:lang w:val="sq-AL"/>
              </w:rPr>
            </w:pPr>
            <w:r w:rsidRPr="00454BF3">
              <w:rPr>
                <w:rFonts w:ascii="Times New Roman" w:eastAsia="Arial Unicode MS" w:hAnsi="Times New Roman"/>
                <w:bCs/>
                <w:lang w:val="sq-AL"/>
              </w:rPr>
              <w:tab/>
            </w:r>
          </w:p>
        </w:tc>
        <w:tc>
          <w:tcPr>
            <w:tcW w:w="8795" w:type="dxa"/>
            <w:gridSpan w:val="5"/>
            <w:hideMark/>
          </w:tcPr>
          <w:p w14:paraId="6C476036"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(ii) nëse marrësi nuk ka deklaruar ndryshe kur kërkon një miratim ose pëlqim, mund të dërgohet në adresën nga e cila është lëshuar kërkesa.</w:t>
            </w:r>
          </w:p>
        </w:tc>
      </w:tr>
      <w:tr w:rsidR="00DB73E1" w:rsidRPr="009C5344" w14:paraId="2733147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82A309E" w14:textId="77777777" w:rsidR="00DB73E1" w:rsidRPr="00454BF3" w:rsidRDefault="00DB73E1" w:rsidP="002D600E">
            <w:pPr>
              <w:rPr>
                <w:rFonts w:ascii="Times New Roman" w:eastAsia="Times New Roman" w:hAnsi="Times New Roman"/>
                <w:b/>
                <w:bCs/>
                <w:lang w:val="sq-AL"/>
              </w:rPr>
            </w:pPr>
          </w:p>
        </w:tc>
        <w:tc>
          <w:tcPr>
            <w:tcW w:w="8795" w:type="dxa"/>
            <w:gridSpan w:val="5"/>
            <w:vAlign w:val="center"/>
            <w:hideMark/>
          </w:tcPr>
          <w:p w14:paraId="35981A3B" w14:textId="77777777" w:rsidR="00DB73E1" w:rsidRPr="00454BF3" w:rsidRDefault="00DB73E1" w:rsidP="002D600E">
            <w:pPr>
              <w:jc w:val="both"/>
              <w:rPr>
                <w:rFonts w:ascii="Times New Roman" w:eastAsia="Times New Roman" w:hAnsi="Times New Roman"/>
                <w:bCs/>
                <w:lang w:val="sq-AL"/>
              </w:rPr>
            </w:pPr>
            <w:r w:rsidRPr="00454BF3">
              <w:rPr>
                <w:rFonts w:ascii="Times New Roman" w:eastAsia="Times New Roman" w:hAnsi="Times New Roman"/>
                <w:bCs/>
                <w:lang w:val="sq-AL"/>
              </w:rPr>
              <w:t xml:space="preserve">Miratimet, pëlqimet dhe përcaktimet nuk do të mbahen ose vonohen pa arsye. </w:t>
            </w:r>
          </w:p>
        </w:tc>
      </w:tr>
      <w:tr w:rsidR="00DB73E1" w:rsidRPr="004C21E9" w14:paraId="42CA067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6DA3DFB5" w14:textId="77777777" w:rsidR="00DB73E1" w:rsidRPr="00454BF3" w:rsidRDefault="00DB73E1" w:rsidP="002D600E">
            <w:pPr>
              <w:tabs>
                <w:tab w:val="left" w:pos="870"/>
              </w:tabs>
              <w:spacing w:before="120" w:after="120"/>
              <w:rPr>
                <w:rFonts w:ascii="Times New Roman" w:eastAsia="Arial Unicode MS" w:hAnsi="Times New Roman"/>
                <w:b/>
                <w:lang w:val="sq-AL"/>
              </w:rPr>
            </w:pPr>
            <w:bookmarkStart w:id="319" w:name="_Toc478066311"/>
            <w:r w:rsidRPr="00454BF3">
              <w:rPr>
                <w:rFonts w:ascii="Times New Roman" w:eastAsia="Arial Unicode MS" w:hAnsi="Times New Roman"/>
                <w:b/>
                <w:lang w:val="sq-AL"/>
              </w:rPr>
              <w:t>1.4</w:t>
            </w:r>
            <w:r w:rsidRPr="00454BF3">
              <w:rPr>
                <w:rFonts w:ascii="Times New Roman" w:eastAsia="Arial Unicode MS" w:hAnsi="Times New Roman"/>
                <w:b/>
                <w:lang w:val="sq-AL"/>
              </w:rPr>
              <w:tab/>
              <w:t>Ligji dhe gjuha</w:t>
            </w:r>
            <w:bookmarkEnd w:id="319"/>
          </w:p>
        </w:tc>
      </w:tr>
      <w:tr w:rsidR="00DB73E1" w:rsidRPr="009C5344" w14:paraId="2A85C4B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5B6793E5" w14:textId="77777777" w:rsidR="00DB73E1" w:rsidRPr="00454BF3" w:rsidRDefault="00DB73E1" w:rsidP="002D600E">
            <w:pPr>
              <w:spacing w:before="120" w:after="120"/>
              <w:rPr>
                <w:rFonts w:ascii="Times New Roman" w:eastAsia="Times New Roman" w:hAnsi="Times New Roman"/>
                <w:bCs/>
                <w:lang w:val="sq-AL"/>
              </w:rPr>
            </w:pPr>
          </w:p>
        </w:tc>
        <w:tc>
          <w:tcPr>
            <w:tcW w:w="8795" w:type="dxa"/>
            <w:gridSpan w:val="5"/>
            <w:vAlign w:val="center"/>
            <w:hideMark/>
          </w:tcPr>
          <w:p w14:paraId="2FA191A8"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Kontrata do të rregullohet dhe interpretohet sipas legjislacionit Shqiptar n</w:t>
            </w:r>
            <w:r w:rsidRPr="004175EF">
              <w:rPr>
                <w:rFonts w:ascii="Times New Roman" w:hAnsi="Times New Roman"/>
                <w:bCs/>
                <w:lang w:val="sq-AL"/>
              </w:rPr>
              <w:t>ë fuqi</w:t>
            </w:r>
            <w:r w:rsidRPr="00454BF3">
              <w:rPr>
                <w:rFonts w:ascii="Times New Roman" w:eastAsia="Times New Roman" w:hAnsi="Times New Roman"/>
                <w:bCs/>
                <w:lang w:val="sq-AL"/>
              </w:rPr>
              <w:t>.</w:t>
            </w:r>
          </w:p>
          <w:p w14:paraId="645DAF39"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e Kontratës do të jetë ajo e deklaruar në KVK.</w:t>
            </w:r>
          </w:p>
          <w:p w14:paraId="79180BB3"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Gjuha për komunikime do të jetë ajo e deklaruar në KVK. Nëse aty nuk përcaktohet asnjë gjuhë, gjuha për komunikime do të jetë gjuha e p</w:t>
            </w:r>
            <w:r w:rsidRPr="004175EF">
              <w:rPr>
                <w:rFonts w:ascii="Times New Roman" w:hAnsi="Times New Roman"/>
                <w:bCs/>
                <w:lang w:val="sq-AL"/>
              </w:rPr>
              <w:t>ërcaktuar</w:t>
            </w:r>
            <w:r w:rsidRPr="00454BF3">
              <w:rPr>
                <w:rFonts w:ascii="Times New Roman" w:eastAsia="Times New Roman" w:hAnsi="Times New Roman"/>
                <w:bCs/>
                <w:lang w:val="sq-AL"/>
              </w:rPr>
              <w:t xml:space="preserve"> e Kontratës.</w:t>
            </w:r>
          </w:p>
        </w:tc>
      </w:tr>
      <w:tr w:rsidR="00DB73E1" w:rsidRPr="009C5344" w14:paraId="7F7995B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8D98A75" w14:textId="77777777" w:rsidR="00DB73E1" w:rsidRPr="00454BF3" w:rsidRDefault="00DB73E1" w:rsidP="002D600E">
            <w:pPr>
              <w:spacing w:before="120" w:after="120"/>
              <w:rPr>
                <w:rFonts w:ascii="Times New Roman" w:eastAsia="Times New Roman" w:hAnsi="Times New Roman"/>
                <w:bCs/>
                <w:lang w:val="sq-AL"/>
              </w:rPr>
            </w:pPr>
          </w:p>
        </w:tc>
        <w:tc>
          <w:tcPr>
            <w:tcW w:w="8795" w:type="dxa"/>
            <w:gridSpan w:val="5"/>
            <w:vAlign w:val="center"/>
            <w:hideMark/>
          </w:tcPr>
          <w:p w14:paraId="7CA197BF" w14:textId="77777777" w:rsidR="00DB73E1" w:rsidRPr="00454BF3" w:rsidRDefault="00DB73E1" w:rsidP="002D600E">
            <w:pPr>
              <w:spacing w:before="120" w:after="120"/>
              <w:jc w:val="both"/>
              <w:rPr>
                <w:rFonts w:ascii="Times New Roman" w:eastAsia="Times New Roman" w:hAnsi="Times New Roman"/>
                <w:bCs/>
                <w:lang w:val="sq-AL"/>
              </w:rPr>
            </w:pPr>
          </w:p>
          <w:p w14:paraId="5E477425"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Dokumentet mbështetëse dhe literatura e shtypur që janë pjesë e Kontratës mund të jenë në një gjuhë tjetër me kusht që ato të shoqërohen nga një përkthim zyrtar i fragmenteve përkatëse dhe, për qëllime të interpretimit të Kontratës, ky përkthim do të mbizotërojë.</w:t>
            </w:r>
          </w:p>
          <w:p w14:paraId="763F8FB9" w14:textId="77777777" w:rsidR="00DB73E1" w:rsidRPr="00454BF3" w:rsidRDefault="00DB73E1" w:rsidP="002D600E">
            <w:pPr>
              <w:spacing w:before="120" w:after="120"/>
              <w:jc w:val="both"/>
              <w:rPr>
                <w:rFonts w:ascii="Times New Roman" w:eastAsia="Times New Roman" w:hAnsi="Times New Roman"/>
                <w:bCs/>
                <w:lang w:val="sq-AL"/>
              </w:rPr>
            </w:pPr>
            <w:r w:rsidRPr="00454BF3">
              <w:rPr>
                <w:rFonts w:ascii="Times New Roman" w:eastAsia="Times New Roman" w:hAnsi="Times New Roman"/>
                <w:bCs/>
                <w:lang w:val="sq-AL"/>
              </w:rPr>
              <w:t>Furnizuesi do të përballojë  të gjitha kostot e përkthimit dhe të gjitha risqet e saktësisë së një përkthimi të tillë, për dokumentet e siguruara nga Furnizuesi.</w:t>
            </w:r>
          </w:p>
        </w:tc>
      </w:tr>
      <w:tr w:rsidR="00DB73E1" w:rsidRPr="004C21E9" w14:paraId="6AA61B8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76711100" w14:textId="77777777" w:rsidR="00DB73E1" w:rsidRPr="00454BF3" w:rsidRDefault="00DB73E1" w:rsidP="002D600E">
            <w:pPr>
              <w:tabs>
                <w:tab w:val="left" w:pos="825"/>
              </w:tabs>
              <w:spacing w:before="120" w:after="120"/>
              <w:rPr>
                <w:rFonts w:ascii="Times New Roman" w:eastAsia="Arial Unicode MS" w:hAnsi="Times New Roman"/>
                <w:b/>
                <w:lang w:val="sq-AL"/>
              </w:rPr>
            </w:pPr>
            <w:bookmarkStart w:id="320" w:name="_Toc478066312"/>
            <w:r w:rsidRPr="00454BF3">
              <w:rPr>
                <w:rFonts w:ascii="Times New Roman" w:eastAsia="Arial Unicode MS" w:hAnsi="Times New Roman"/>
                <w:b/>
                <w:lang w:val="sq-AL"/>
              </w:rPr>
              <w:t>1.5</w:t>
            </w:r>
            <w:r w:rsidRPr="00454BF3">
              <w:rPr>
                <w:rFonts w:ascii="Times New Roman" w:eastAsia="Arial Unicode MS" w:hAnsi="Times New Roman"/>
                <w:b/>
                <w:lang w:val="sq-AL"/>
              </w:rPr>
              <w:tab/>
              <w:t>Prioriteti i Dokumenteve</w:t>
            </w:r>
            <w:bookmarkEnd w:id="320"/>
          </w:p>
        </w:tc>
      </w:tr>
      <w:tr w:rsidR="00DB73E1" w:rsidRPr="009C5344" w14:paraId="548537A7"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017A942A" w14:textId="77777777" w:rsidR="00DB73E1" w:rsidRPr="00454BF3" w:rsidRDefault="00DB73E1" w:rsidP="002D600E">
            <w:pPr>
              <w:spacing w:before="120" w:after="120"/>
              <w:rPr>
                <w:rFonts w:ascii="Times New Roman" w:eastAsia="Times New Roman" w:hAnsi="Times New Roman"/>
                <w:bCs/>
                <w:lang w:val="sq-AL"/>
              </w:rPr>
            </w:pPr>
          </w:p>
        </w:tc>
        <w:tc>
          <w:tcPr>
            <w:tcW w:w="8795" w:type="dxa"/>
            <w:gridSpan w:val="5"/>
            <w:vAlign w:val="center"/>
            <w:hideMark/>
          </w:tcPr>
          <w:p w14:paraId="5692B060" w14:textId="77777777" w:rsidR="00DB73E1" w:rsidRPr="00454BF3" w:rsidRDefault="00DB73E1" w:rsidP="002D600E">
            <w:pPr>
              <w:spacing w:before="120" w:after="120"/>
              <w:rPr>
                <w:rFonts w:ascii="Times New Roman" w:eastAsia="Times New Roman" w:hAnsi="Times New Roman"/>
                <w:bCs/>
                <w:lang w:val="sq-AL"/>
              </w:rPr>
            </w:pPr>
            <w:r w:rsidRPr="00454BF3">
              <w:rPr>
                <w:rFonts w:ascii="Times New Roman" w:eastAsia="Times New Roman" w:hAnsi="Times New Roman"/>
                <w:bCs/>
                <w:lang w:val="sq-AL"/>
              </w:rPr>
              <w:t>Dokumentet që formojnë Kontratën duhet të konsiderohen reciprokisht shpjeguese të njëri-tjetrit. Nëse në dokumente gjendet një paqartësi ose mospërputhje, Blerësi lëshon çdo sqarim ose udhëzim të nevojshëm.</w:t>
            </w:r>
          </w:p>
        </w:tc>
      </w:tr>
      <w:tr w:rsidR="00DB73E1" w:rsidRPr="009C5344" w14:paraId="10C2340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15B4F2BD" w14:textId="77777777" w:rsidR="00DB73E1" w:rsidRPr="00454BF3" w:rsidRDefault="00DB73E1" w:rsidP="002D600E">
            <w:pPr>
              <w:tabs>
                <w:tab w:val="left" w:pos="855"/>
              </w:tabs>
              <w:spacing w:before="120" w:after="120"/>
              <w:rPr>
                <w:rFonts w:ascii="Times New Roman" w:eastAsia="Arial Unicode MS" w:hAnsi="Times New Roman"/>
                <w:b/>
                <w:lang w:val="sq-AL"/>
              </w:rPr>
            </w:pPr>
            <w:bookmarkStart w:id="321" w:name="_Toc478066313"/>
            <w:r w:rsidRPr="00454BF3">
              <w:rPr>
                <w:rFonts w:ascii="Times New Roman" w:eastAsia="Arial Unicode MS" w:hAnsi="Times New Roman"/>
                <w:b/>
                <w:lang w:val="sq-AL"/>
              </w:rPr>
              <w:t>1.6</w:t>
            </w:r>
            <w:r w:rsidRPr="00454BF3">
              <w:rPr>
                <w:rFonts w:ascii="Times New Roman" w:eastAsia="Arial Unicode MS" w:hAnsi="Times New Roman"/>
                <w:b/>
                <w:lang w:val="sq-AL"/>
              </w:rPr>
              <w:tab/>
              <w:t>Hartimi i Kontratës</w:t>
            </w:r>
            <w:bookmarkEnd w:id="321"/>
          </w:p>
          <w:p w14:paraId="59D0F3CE" w14:textId="77777777" w:rsidR="00DB73E1" w:rsidRPr="004175EF" w:rsidRDefault="00DB73E1" w:rsidP="002D600E">
            <w:pPr>
              <w:tabs>
                <w:tab w:val="left" w:pos="855"/>
              </w:tabs>
              <w:rPr>
                <w:rFonts w:ascii="Times New Roman" w:hAnsi="Times New Roman"/>
                <w:lang w:val="sq-AL"/>
              </w:rPr>
            </w:pPr>
            <w:r w:rsidRPr="00454BF3">
              <w:rPr>
                <w:rFonts w:ascii="Times New Roman" w:eastAsia="Arial Unicode MS" w:hAnsi="Times New Roman"/>
                <w:b/>
                <w:lang w:val="sq-AL"/>
              </w:rPr>
              <w:t xml:space="preserve">1.6.1           </w:t>
            </w:r>
            <w:r w:rsidRPr="004175EF">
              <w:rPr>
                <w:rFonts w:ascii="Times New Roman" w:hAnsi="Times New Roman"/>
                <w:lang w:val="sq-AL"/>
              </w:rPr>
              <w:t xml:space="preserve">Njoftimi i ofertës fituese në përfundim të afateve të ankimit do të shërbejë për hartimin e kontratës midis palëve, e cila duhet të firmoset brenda afatit të parashikuar në Dokumentat e Tenderit.   </w:t>
            </w:r>
          </w:p>
          <w:p w14:paraId="40261A0D" w14:textId="77777777" w:rsidR="00DB73E1" w:rsidRPr="004175EF" w:rsidRDefault="00DB73E1" w:rsidP="002D600E">
            <w:pPr>
              <w:tabs>
                <w:tab w:val="left" w:pos="855"/>
              </w:tabs>
              <w:spacing w:before="120" w:after="120"/>
              <w:rPr>
                <w:rFonts w:ascii="Times New Roman" w:hAnsi="Times New Roman"/>
                <w:lang w:val="de-DE"/>
              </w:rPr>
            </w:pPr>
            <w:r w:rsidRPr="004175EF">
              <w:rPr>
                <w:rFonts w:ascii="Times New Roman" w:hAnsi="Times New Roman"/>
                <w:b/>
                <w:lang w:val="de-DE"/>
              </w:rPr>
              <w:t xml:space="preserve">1.6.2         </w:t>
            </w:r>
            <w:r w:rsidRPr="004175EF">
              <w:rPr>
                <w:rFonts w:ascii="Times New Roman" w:hAnsi="Times New Roman"/>
                <w:lang w:val="de-DE"/>
              </w:rPr>
              <w:t>Ekzistenca e kontratës do të konfirmohet me nënshkrimin e dokumentit të kontratës.</w:t>
            </w:r>
            <w:r w:rsidRPr="004175EF">
              <w:rPr>
                <w:rFonts w:ascii="Times New Roman" w:hAnsi="Times New Roman"/>
                <w:b/>
                <w:lang w:val="de-DE"/>
              </w:rPr>
              <w:t xml:space="preserve">  </w:t>
            </w:r>
          </w:p>
        </w:tc>
      </w:tr>
      <w:tr w:rsidR="00DB73E1" w:rsidRPr="004C21E9" w14:paraId="272FA95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05519E39" w14:textId="77777777" w:rsidR="00DB73E1" w:rsidRPr="00454BF3" w:rsidRDefault="00DB73E1" w:rsidP="002D600E">
            <w:pPr>
              <w:tabs>
                <w:tab w:val="left" w:pos="851"/>
              </w:tabs>
              <w:spacing w:before="120" w:after="120"/>
              <w:rPr>
                <w:rFonts w:ascii="Times New Roman" w:eastAsia="Arial Unicode MS" w:hAnsi="Times New Roman"/>
                <w:b/>
                <w:lang w:val="sq-AL"/>
              </w:rPr>
            </w:pPr>
            <w:bookmarkStart w:id="322" w:name="_Toc478066315"/>
            <w:r w:rsidRPr="00454BF3">
              <w:rPr>
                <w:rFonts w:ascii="Times New Roman" w:eastAsia="Arial Unicode MS" w:hAnsi="Times New Roman"/>
                <w:b/>
                <w:lang w:val="sq-AL"/>
              </w:rPr>
              <w:t>1.7</w:t>
            </w:r>
            <w:r w:rsidRPr="00454BF3">
              <w:rPr>
                <w:rFonts w:ascii="Times New Roman" w:eastAsia="Arial Unicode MS" w:hAnsi="Times New Roman"/>
                <w:b/>
                <w:lang w:val="sq-AL"/>
              </w:rPr>
              <w:tab/>
              <w:t>E drejta e autorit</w:t>
            </w:r>
            <w:bookmarkEnd w:id="322"/>
          </w:p>
        </w:tc>
      </w:tr>
      <w:tr w:rsidR="00DB73E1" w:rsidRPr="009C5344" w14:paraId="3CAEC68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A80C7D2" w14:textId="77777777" w:rsidR="00DB73E1" w:rsidRPr="00454BF3" w:rsidRDefault="00DB73E1" w:rsidP="002D600E">
            <w:pPr>
              <w:spacing w:before="120" w:after="120"/>
              <w:rPr>
                <w:rFonts w:ascii="Times New Roman" w:eastAsia="Times New Roman" w:hAnsi="Times New Roman"/>
                <w:b/>
                <w:bCs/>
                <w:lang w:val="sq-AL"/>
              </w:rPr>
            </w:pPr>
            <w:bookmarkStart w:id="323" w:name="_Toc192925572"/>
            <w:bookmarkStart w:id="324" w:name="_Toc192925265"/>
            <w:bookmarkStart w:id="325" w:name="_Toc192581010"/>
            <w:bookmarkStart w:id="326" w:name="_Toc192580856"/>
            <w:r w:rsidRPr="00454BF3">
              <w:rPr>
                <w:rFonts w:ascii="Times New Roman" w:eastAsia="Times New Roman" w:hAnsi="Times New Roman"/>
                <w:b/>
                <w:bCs/>
                <w:lang w:val="sq-AL"/>
              </w:rPr>
              <w:t>1.7.1</w:t>
            </w:r>
            <w:bookmarkEnd w:id="323"/>
            <w:bookmarkEnd w:id="324"/>
            <w:bookmarkEnd w:id="325"/>
            <w:bookmarkEnd w:id="326"/>
          </w:p>
        </w:tc>
        <w:tc>
          <w:tcPr>
            <w:tcW w:w="8795" w:type="dxa"/>
            <w:gridSpan w:val="5"/>
            <w:vAlign w:val="center"/>
            <w:hideMark/>
          </w:tcPr>
          <w:p w14:paraId="697EB33B" w14:textId="77777777" w:rsidR="00DB73E1" w:rsidRPr="00454BF3" w:rsidRDefault="00DB73E1" w:rsidP="002D600E">
            <w:pPr>
              <w:spacing w:before="120" w:after="120"/>
              <w:rPr>
                <w:rFonts w:ascii="Times New Roman" w:eastAsia="Arial Unicode MS" w:hAnsi="Times New Roman"/>
                <w:bCs/>
                <w:iCs/>
                <w:lang w:val="sq-AL"/>
              </w:rPr>
            </w:pPr>
            <w:r w:rsidRPr="004175EF">
              <w:rPr>
                <w:rFonts w:ascii="Times New Roman" w:hAnsi="Times New Roman"/>
                <w:lang w:val="sq-AL"/>
              </w:rPr>
              <w:t xml:space="preserve">Me përjashtim të rasteve kur parashikohet ndryshe në kontratë, </w:t>
            </w:r>
            <w:r w:rsidRPr="00454BF3">
              <w:rPr>
                <w:rFonts w:ascii="Times New Roman" w:eastAsia="Arial Unicode MS" w:hAnsi="Times New Roman"/>
                <w:bCs/>
                <w:iCs/>
                <w:lang w:val="sq-AL"/>
              </w:rPr>
              <w:t>e drejta e autorit në të gjitha vizatimet, dokumentet dhe materialet e tjera që përmbajnë të dhëna dhe informacione të dhëna Blerësit nga Furnizuesi këtu do t'i mbeten Blerësit, edhe nëse ato i janë furnizuar Blerësit drejtpërdrejt ose përmes Furnizuesit nga ndonjë pale të tretë, përfshirë furnizuesit e materialeve.</w:t>
            </w:r>
          </w:p>
        </w:tc>
      </w:tr>
      <w:tr w:rsidR="00DB73E1" w:rsidRPr="004C21E9" w14:paraId="2B8B811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18024E88" w14:textId="77777777" w:rsidR="00DB73E1" w:rsidRPr="00454BF3" w:rsidRDefault="00DB73E1" w:rsidP="002D600E">
            <w:pPr>
              <w:spacing w:before="120" w:after="120"/>
              <w:rPr>
                <w:rFonts w:ascii="Times New Roman" w:eastAsia="Arial Unicode MS" w:hAnsi="Times New Roman"/>
                <w:b/>
                <w:lang w:val="sq-AL"/>
              </w:rPr>
            </w:pPr>
            <w:bookmarkStart w:id="327" w:name="_Toc192925266"/>
            <w:bookmarkStart w:id="328" w:name="_Toc478066316"/>
            <w:r w:rsidRPr="00454BF3">
              <w:rPr>
                <w:rFonts w:ascii="Times New Roman" w:eastAsia="Arial Unicode MS" w:hAnsi="Times New Roman"/>
                <w:b/>
                <w:lang w:val="sq-AL"/>
              </w:rPr>
              <w:t>1.8</w:t>
            </w:r>
            <w:r w:rsidRPr="00454BF3">
              <w:rPr>
                <w:rFonts w:ascii="Times New Roman" w:eastAsia="Arial Unicode MS" w:hAnsi="Times New Roman"/>
                <w:b/>
                <w:lang w:val="sq-AL"/>
              </w:rPr>
              <w:tab/>
            </w:r>
            <w:bookmarkEnd w:id="327"/>
            <w:r w:rsidRPr="00454BF3">
              <w:rPr>
                <w:rFonts w:ascii="Times New Roman" w:eastAsia="Arial Unicode MS" w:hAnsi="Times New Roman"/>
                <w:b/>
                <w:lang w:val="sq-AL"/>
              </w:rPr>
              <w:t>Detaje Konfidenciale</w:t>
            </w:r>
            <w:bookmarkEnd w:id="328"/>
          </w:p>
        </w:tc>
      </w:tr>
      <w:tr w:rsidR="00DB73E1" w:rsidRPr="009C5344" w14:paraId="1BE99E0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21E30B7F" w14:textId="77777777" w:rsidR="00DB73E1" w:rsidRPr="00454BF3" w:rsidRDefault="00DB73E1" w:rsidP="002D600E">
            <w:pPr>
              <w:spacing w:before="120" w:after="120"/>
              <w:rPr>
                <w:rFonts w:ascii="Times New Roman" w:eastAsia="Times New Roman" w:hAnsi="Times New Roman"/>
                <w:b/>
                <w:bCs/>
                <w:lang w:val="sq-AL"/>
              </w:rPr>
            </w:pPr>
            <w:bookmarkStart w:id="329" w:name="_Toc192925575"/>
            <w:bookmarkStart w:id="330" w:name="_Toc192925268"/>
            <w:bookmarkStart w:id="331" w:name="_Toc192581011"/>
            <w:bookmarkStart w:id="332" w:name="_Toc192580857"/>
            <w:bookmarkEnd w:id="329"/>
            <w:bookmarkEnd w:id="330"/>
            <w:bookmarkEnd w:id="331"/>
            <w:bookmarkEnd w:id="332"/>
          </w:p>
        </w:tc>
        <w:tc>
          <w:tcPr>
            <w:tcW w:w="8795" w:type="dxa"/>
            <w:gridSpan w:val="5"/>
            <w:hideMark/>
          </w:tcPr>
          <w:p w14:paraId="1E3CC1F5" w14:textId="77777777" w:rsidR="00DB73E1" w:rsidRPr="00454BF3" w:rsidRDefault="00DB73E1" w:rsidP="002D600E">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Furnizuesi dhe personeli i Blerësit do të zbulojnë çdo informacion të tillë konfidencial dhe informacione të tjera që mund të kërkohen në mënyrë të arsyeshme për të verifikuar pajtueshmërinë e Furnizuesit me Kontratën dhe për të lejuar zbatimin e duhur të saj.</w:t>
            </w:r>
          </w:p>
        </w:tc>
      </w:tr>
      <w:tr w:rsidR="00DB73E1" w:rsidRPr="009C5344" w14:paraId="0170348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7"/>
        </w:trPr>
        <w:tc>
          <w:tcPr>
            <w:tcW w:w="918" w:type="dxa"/>
          </w:tcPr>
          <w:p w14:paraId="6C60846D" w14:textId="77777777" w:rsidR="00DB73E1" w:rsidRPr="00454BF3" w:rsidRDefault="00DB73E1" w:rsidP="002D600E">
            <w:pPr>
              <w:spacing w:before="120" w:after="120"/>
              <w:rPr>
                <w:rFonts w:ascii="Times New Roman" w:eastAsia="Times New Roman" w:hAnsi="Times New Roman"/>
                <w:b/>
                <w:bCs/>
                <w:lang w:val="sq-AL"/>
              </w:rPr>
            </w:pPr>
            <w:bookmarkStart w:id="333" w:name="_Toc192925576"/>
            <w:bookmarkStart w:id="334" w:name="_Toc192925269"/>
            <w:bookmarkStart w:id="335" w:name="_Toc192581012"/>
            <w:bookmarkStart w:id="336" w:name="_Toc192580858"/>
            <w:bookmarkEnd w:id="333"/>
            <w:bookmarkEnd w:id="334"/>
            <w:bookmarkEnd w:id="335"/>
            <w:bookmarkEnd w:id="336"/>
          </w:p>
        </w:tc>
        <w:tc>
          <w:tcPr>
            <w:tcW w:w="8795" w:type="dxa"/>
            <w:gridSpan w:val="5"/>
            <w:hideMark/>
          </w:tcPr>
          <w:p w14:paraId="4DC53C8A" w14:textId="77777777" w:rsidR="00DB73E1" w:rsidRPr="00454BF3" w:rsidRDefault="00DB73E1" w:rsidP="002D600E">
            <w:pPr>
              <w:spacing w:before="240" w:after="240"/>
              <w:jc w:val="both"/>
              <w:rPr>
                <w:rFonts w:ascii="Times New Roman" w:eastAsia="Times New Roman" w:hAnsi="Times New Roman"/>
                <w:lang w:val="sq-AL"/>
              </w:rPr>
            </w:pPr>
            <w:r w:rsidRPr="00454BF3">
              <w:rPr>
                <w:rFonts w:ascii="Times New Roman" w:eastAsia="Times New Roman" w:hAnsi="Times New Roman"/>
                <w:lang w:val="sq-AL"/>
              </w:rPr>
              <w:t>Secili prej tyre do t'i trajtojë të dhënat e kontratës në mënyrë konfidenciale, deri në masën e nevojshme për të kryer detyrimet e tyre përkatëse sipas Kontratës ose për të qenë në përputhje me ligjet në fuqi. Asnjë  prej tyre nuk do të publikojë ose zbulojë të dhëna të veçanta të Mallrave të përgatitura nga Pala tjetër pa marrëveshjen paraprake të Palës tjetër. Sidoqoftë, Furnizuesit lejohen të zbulojnë çdo informacion publikisht të  disponueshëm, ose informacion që kërkohet për të provuar kualifikimet e tij për të konkurruar në  procedura të  tjera.</w:t>
            </w:r>
          </w:p>
          <w:p w14:paraId="22B04630"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Pavarësisht nga sa më sipër, Furnizuesi mund t'i sigurojë Nënkontraktorit (eve) të tij dokumente, të dhëna dhe informacione të tjera që merr nga Blerësi në masën e kërkuar që Nënkontraktori (ët) të kryejë punën e tij sipas Kontratës. Në rast të tillë, Furnizuesi duhet të përfshijë në kontratën e tij me Nënkontraktorin/ët një dispozitë që parashikon ruajtjen e konfidencialitetit sikurse parashikohet në adres</w:t>
            </w:r>
            <w:r w:rsidRPr="004175EF">
              <w:rPr>
                <w:rFonts w:ascii="Times New Roman" w:hAnsi="Times New Roman"/>
                <w:lang w:val="sq-AL"/>
              </w:rPr>
              <w:t>ë të</w:t>
            </w:r>
            <w:r w:rsidRPr="00454BF3">
              <w:rPr>
                <w:rFonts w:ascii="Times New Roman" w:eastAsia="Times New Roman" w:hAnsi="Times New Roman"/>
                <w:lang w:val="sq-AL"/>
              </w:rPr>
              <w:t xml:space="preserve"> Furnizuesit sipas këtij neni.</w:t>
            </w:r>
          </w:p>
          <w:p w14:paraId="5F8160EC" w14:textId="77777777" w:rsidR="00DB73E1" w:rsidRPr="00454BF3" w:rsidRDefault="00DB73E1" w:rsidP="002D600E">
            <w:pPr>
              <w:jc w:val="both"/>
              <w:rPr>
                <w:rFonts w:ascii="Times New Roman" w:eastAsia="Times New Roman" w:hAnsi="Times New Roman"/>
                <w:lang w:val="sq-AL"/>
              </w:rPr>
            </w:pPr>
          </w:p>
        </w:tc>
      </w:tr>
      <w:tr w:rsidR="00DB73E1" w:rsidRPr="004C21E9" w14:paraId="74174016"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89AC227" w14:textId="77777777" w:rsidR="00DB73E1" w:rsidRPr="00454BF3" w:rsidRDefault="00DB73E1" w:rsidP="002D600E">
            <w:pPr>
              <w:spacing w:before="120" w:after="120"/>
              <w:rPr>
                <w:rFonts w:ascii="Times New Roman" w:eastAsia="Arial Unicode MS" w:hAnsi="Times New Roman"/>
                <w:b/>
                <w:lang w:val="sq-AL"/>
              </w:rPr>
            </w:pPr>
            <w:bookmarkStart w:id="337" w:name="_Toc478066317"/>
            <w:r w:rsidRPr="00454BF3">
              <w:rPr>
                <w:rFonts w:ascii="Times New Roman" w:eastAsia="Arial Unicode MS" w:hAnsi="Times New Roman"/>
                <w:b/>
                <w:lang w:val="sq-AL"/>
              </w:rPr>
              <w:t>1.9</w:t>
            </w:r>
            <w:r w:rsidRPr="00454BF3">
              <w:rPr>
                <w:rFonts w:ascii="Times New Roman" w:eastAsia="Arial Unicode MS" w:hAnsi="Times New Roman"/>
                <w:b/>
                <w:lang w:val="sq-AL"/>
              </w:rPr>
              <w:tab/>
              <w:t>Pajtueshmëria me ligjet</w:t>
            </w:r>
            <w:bookmarkEnd w:id="337"/>
          </w:p>
        </w:tc>
      </w:tr>
      <w:tr w:rsidR="00DB73E1" w:rsidRPr="009C5344" w14:paraId="6EA4C71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B028334" w14:textId="77777777" w:rsidR="00DB73E1" w:rsidRPr="00454BF3" w:rsidRDefault="00DB73E1" w:rsidP="002D600E">
            <w:pPr>
              <w:spacing w:before="120" w:after="120"/>
              <w:rPr>
                <w:rFonts w:ascii="Times New Roman" w:eastAsia="Times New Roman" w:hAnsi="Times New Roman"/>
                <w:b/>
                <w:bCs/>
                <w:lang w:val="sq-AL"/>
              </w:rPr>
            </w:pPr>
            <w:bookmarkStart w:id="338" w:name="_Toc192925579"/>
            <w:bookmarkStart w:id="339" w:name="_Toc192925272"/>
            <w:bookmarkStart w:id="340" w:name="_Toc192581015"/>
            <w:bookmarkStart w:id="341" w:name="_Toc192580861"/>
            <w:bookmarkEnd w:id="338"/>
            <w:bookmarkEnd w:id="339"/>
            <w:bookmarkEnd w:id="340"/>
            <w:bookmarkEnd w:id="341"/>
          </w:p>
        </w:tc>
        <w:tc>
          <w:tcPr>
            <w:tcW w:w="8795" w:type="dxa"/>
            <w:gridSpan w:val="5"/>
            <w:vAlign w:val="center"/>
            <w:hideMark/>
          </w:tcPr>
          <w:p w14:paraId="6A703B6D" w14:textId="77777777" w:rsidR="00DB73E1" w:rsidRPr="00454BF3" w:rsidRDefault="00DB73E1" w:rsidP="002D600E">
            <w:pPr>
              <w:jc w:val="both"/>
              <w:rPr>
                <w:rFonts w:ascii="Times New Roman" w:eastAsia="Arial Unicode MS" w:hAnsi="Times New Roman"/>
                <w:bCs/>
                <w:iCs/>
                <w:lang w:val="sq-AL"/>
              </w:rPr>
            </w:pPr>
            <w:r w:rsidRPr="00454BF3">
              <w:rPr>
                <w:rFonts w:ascii="Times New Roman" w:eastAsia="Arial Unicode MS" w:hAnsi="Times New Roman"/>
                <w:bCs/>
                <w:iCs/>
                <w:lang w:val="sq-AL"/>
              </w:rPr>
              <w:t>Gjatë realizimit të Kontratës Furnizuesi respekton ligjet në fuqi.</w:t>
            </w:r>
          </w:p>
        </w:tc>
      </w:tr>
      <w:tr w:rsidR="00DB73E1" w:rsidRPr="009C5344" w14:paraId="705CD1C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4277DA23" w14:textId="77777777" w:rsidR="00DB73E1" w:rsidRPr="00454BF3" w:rsidRDefault="00DB73E1" w:rsidP="002D600E">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0AF83D85" w14:textId="77777777" w:rsidR="00DB73E1" w:rsidRPr="00454BF3" w:rsidRDefault="00DB73E1" w:rsidP="002D600E">
            <w:pPr>
              <w:jc w:val="both"/>
              <w:rPr>
                <w:rFonts w:ascii="Times New Roman" w:eastAsia="Arial Unicode MS" w:hAnsi="Times New Roman"/>
                <w:bCs/>
                <w:iCs/>
                <w:lang w:val="sq-AL"/>
              </w:rPr>
            </w:pPr>
            <w:r w:rsidRPr="00454BF3">
              <w:rPr>
                <w:rFonts w:ascii="Times New Roman" w:eastAsia="Arial Unicode MS" w:hAnsi="Times New Roman"/>
                <w:bCs/>
                <w:iCs/>
                <w:lang w:val="sq-AL"/>
              </w:rPr>
              <w:t>Nëse nuk përcaktohet ndryshe në Kushtet e Veçanta:</w:t>
            </w:r>
          </w:p>
        </w:tc>
      </w:tr>
      <w:tr w:rsidR="00DB73E1" w:rsidRPr="009C5344" w14:paraId="4F4232A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33E7F364" w14:textId="77777777" w:rsidR="00DB73E1" w:rsidRPr="00454BF3" w:rsidRDefault="00DB73E1" w:rsidP="002D600E">
            <w:pPr>
              <w:spacing w:before="120" w:after="120"/>
              <w:rPr>
                <w:rFonts w:ascii="Times New Roman" w:eastAsia="Times New Roman" w:hAnsi="Times New Roman"/>
                <w:b/>
                <w:bCs/>
                <w:lang w:val="sq-AL"/>
              </w:rPr>
            </w:pPr>
            <w:bookmarkStart w:id="342" w:name="_Toc192925580"/>
            <w:bookmarkStart w:id="343" w:name="_Toc192925273"/>
            <w:bookmarkStart w:id="344" w:name="_Toc192581016"/>
            <w:bookmarkStart w:id="345" w:name="_Toc192580862"/>
            <w:r w:rsidRPr="00454BF3">
              <w:rPr>
                <w:rFonts w:ascii="Times New Roman" w:eastAsia="Times New Roman" w:hAnsi="Times New Roman"/>
                <w:b/>
                <w:bCs/>
                <w:lang w:val="sq-AL"/>
              </w:rPr>
              <w:tab/>
            </w:r>
            <w:bookmarkEnd w:id="342"/>
            <w:bookmarkEnd w:id="343"/>
            <w:bookmarkEnd w:id="344"/>
            <w:bookmarkEnd w:id="345"/>
          </w:p>
        </w:tc>
        <w:tc>
          <w:tcPr>
            <w:tcW w:w="8795" w:type="dxa"/>
            <w:gridSpan w:val="5"/>
            <w:hideMark/>
          </w:tcPr>
          <w:p w14:paraId="64711D2A"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(a) Blerësi siguron dhe paguan të gjitha lejet, miratimet dhe / ose licencat nga të gjitha autoritetet lokale, shtetërore ose kombëtare ose ndërmarrjet e shërbimeve publike në vendin e Blerësit që (i) autoritete ose ndërmarrje të tilla i kërkojnë Blerësit të sigurojë në emër të  tij dhe (ii) janë të domosdoshëm për ekzekutimin e Kontratës, përfshirë ato që kërkohen për përmbushjen e detyrimeve përkatëse si nga Furnizuesi ashtu dhe Blerësi sipas Kontratës;</w:t>
            </w:r>
          </w:p>
          <w:p w14:paraId="6278CC4B" w14:textId="77777777" w:rsidR="00DB73E1" w:rsidRPr="00454BF3" w:rsidRDefault="00DB73E1" w:rsidP="002D600E">
            <w:pPr>
              <w:jc w:val="both"/>
              <w:rPr>
                <w:rFonts w:ascii="Times New Roman" w:eastAsia="Times New Roman" w:hAnsi="Times New Roman"/>
                <w:lang w:val="sq-AL"/>
              </w:rPr>
            </w:pPr>
          </w:p>
        </w:tc>
      </w:tr>
      <w:tr w:rsidR="00DB73E1" w:rsidRPr="009C5344" w14:paraId="29B989D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99D6571" w14:textId="77777777" w:rsidR="00DB73E1" w:rsidRPr="00454BF3" w:rsidRDefault="00DB73E1" w:rsidP="002D600E">
            <w:pPr>
              <w:spacing w:before="120" w:after="120"/>
              <w:rPr>
                <w:rFonts w:ascii="Times New Roman" w:eastAsia="Times New Roman" w:hAnsi="Times New Roman"/>
                <w:b/>
                <w:bCs/>
                <w:lang w:val="sq-AL"/>
              </w:rPr>
            </w:pPr>
          </w:p>
        </w:tc>
        <w:tc>
          <w:tcPr>
            <w:tcW w:w="8795" w:type="dxa"/>
            <w:gridSpan w:val="5"/>
            <w:hideMark/>
          </w:tcPr>
          <w:p w14:paraId="66496BCD" w14:textId="77777777" w:rsidR="00DB73E1" w:rsidRPr="00454BF3" w:rsidRDefault="00DB73E1" w:rsidP="002D600E">
            <w:pPr>
              <w:jc w:val="both"/>
              <w:rPr>
                <w:rFonts w:ascii="Times New Roman" w:eastAsia="Times New Roman" w:hAnsi="Times New Roman"/>
                <w:lang w:val="sq-AL"/>
              </w:rPr>
            </w:pPr>
            <w:r w:rsidRPr="00454BF3">
              <w:rPr>
                <w:rFonts w:ascii="Times New Roman" w:eastAsia="Times New Roman" w:hAnsi="Times New Roman"/>
                <w:lang w:val="sq-AL"/>
              </w:rPr>
              <w:t xml:space="preserve">(b) Furnizuesi siguron dhe paguan të gjitha lejet, miratimet dhe / ose licencat nga të gjitha autoritetet lokale, shtetërore ose kombëtare ose ndërmarrjet e shërbimeve publike në vendin e Blerësit që autoritete ose ndërmarrje të tilla i kërkojnë Furnizuesit të sigurojë  në emër të  tij dhe që  janë të nevojshme për kryerjen e Kontratës, duke përfshirë, pa u kufizuar, vizat për personelin e Furnizuesit dhe Nënkontraktorit dhe lejet e hyrjes për të gjitha pajisjet e importuara të Furnizuesit. Furnizuesi siguron të gjitha lejet, miratimet dhe / ose licencat e tjera që nuk janë përgjegjësi e Blerësit sipas pikës (a) </w:t>
            </w:r>
            <w:r>
              <w:rPr>
                <w:rFonts w:ascii="Times New Roman" w:eastAsia="Times New Roman" w:hAnsi="Times New Roman"/>
                <w:lang w:val="sq-AL"/>
              </w:rPr>
              <w:t xml:space="preserve">te neni 1.9 </w:t>
            </w:r>
            <w:r w:rsidRPr="00454BF3">
              <w:rPr>
                <w:rFonts w:ascii="Times New Roman" w:eastAsia="Times New Roman" w:hAnsi="Times New Roman"/>
                <w:lang w:val="sq-AL"/>
              </w:rPr>
              <w:t>këtu dhe që janë të nevojshme për ekzekutimin e Kontratës. Furnizuesi do të dëmshpërblejë dhe zhdëmtojë Blerësin nga dhe kundër çdo dhe të gjitha detyrimeve, dëmeve, pretendimeve, gjobave, penaliteteve dhe shpenzimeve të çfarëdo natyre që lindin ose rezultojnë nga shkelja e ligjeve të tilla nga Furnizuesi ose personeli i tij, duke përfshirë Nënkontraktorët dhe personelin e tyre, por pa cenuar Nenin 7.1.</w:t>
            </w:r>
          </w:p>
        </w:tc>
      </w:tr>
      <w:tr w:rsidR="00DB73E1" w:rsidRPr="009C5344" w14:paraId="77B7D6E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4DE8D172" w14:textId="77777777" w:rsidR="00DB73E1" w:rsidRPr="00454BF3" w:rsidRDefault="00DB73E1" w:rsidP="002D600E">
            <w:pPr>
              <w:spacing w:before="120" w:after="120"/>
              <w:rPr>
                <w:rFonts w:ascii="Times New Roman" w:eastAsia="Arial Unicode MS" w:hAnsi="Times New Roman"/>
                <w:b/>
                <w:lang w:val="sq-AL"/>
              </w:rPr>
            </w:pPr>
            <w:bookmarkStart w:id="346" w:name="_Toc192925275"/>
            <w:bookmarkStart w:id="347" w:name="_Toc192581018"/>
            <w:bookmarkStart w:id="348" w:name="_Toc192580864"/>
            <w:bookmarkStart w:id="349" w:name="_Toc478066318"/>
            <w:r w:rsidRPr="00454BF3">
              <w:rPr>
                <w:rFonts w:ascii="Times New Roman" w:eastAsia="Arial Unicode MS" w:hAnsi="Times New Roman"/>
                <w:b/>
                <w:lang w:val="sq-AL"/>
              </w:rPr>
              <w:t>1.10</w:t>
            </w:r>
            <w:r w:rsidRPr="00454BF3">
              <w:rPr>
                <w:rFonts w:ascii="Times New Roman" w:eastAsia="Arial Unicode MS" w:hAnsi="Times New Roman"/>
                <w:b/>
                <w:lang w:val="sq-AL"/>
              </w:rPr>
              <w:tab/>
            </w:r>
            <w:bookmarkEnd w:id="346"/>
            <w:bookmarkEnd w:id="347"/>
            <w:bookmarkEnd w:id="348"/>
            <w:r w:rsidRPr="00454BF3">
              <w:rPr>
                <w:rFonts w:ascii="Times New Roman" w:eastAsia="Arial Unicode MS" w:hAnsi="Times New Roman"/>
                <w:b/>
                <w:lang w:val="sq-AL"/>
              </w:rPr>
              <w:t xml:space="preserve">Përgjegjësia e përbashkët dhe solidare </w:t>
            </w:r>
            <w:bookmarkEnd w:id="349"/>
          </w:p>
        </w:tc>
      </w:tr>
      <w:tr w:rsidR="00DB73E1" w:rsidRPr="009C5344" w14:paraId="2F57F57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62BD6477" w14:textId="77777777" w:rsidR="00DB73E1" w:rsidRPr="004C21E9" w:rsidRDefault="00DB73E1" w:rsidP="002D600E">
            <w:pPr>
              <w:tabs>
                <w:tab w:val="num" w:pos="360"/>
              </w:tabs>
              <w:spacing w:before="120" w:after="120"/>
              <w:ind w:hanging="360"/>
              <w:rPr>
                <w:rFonts w:ascii="Times New Roman" w:eastAsia="Times New Roman" w:hAnsi="Times New Roman"/>
                <w:b/>
                <w:lang w:val="sq-AL"/>
              </w:rPr>
            </w:pPr>
          </w:p>
        </w:tc>
        <w:tc>
          <w:tcPr>
            <w:tcW w:w="8795" w:type="dxa"/>
            <w:gridSpan w:val="5"/>
            <w:vAlign w:val="center"/>
            <w:hideMark/>
          </w:tcPr>
          <w:p w14:paraId="16C41AC0" w14:textId="77777777" w:rsidR="00DB73E1" w:rsidRPr="004C21E9" w:rsidRDefault="00DB73E1" w:rsidP="002D600E">
            <w:pPr>
              <w:spacing w:before="120" w:after="120"/>
              <w:jc w:val="both"/>
              <w:rPr>
                <w:rFonts w:ascii="Times New Roman" w:eastAsia="Arial Unicode MS" w:hAnsi="Times New Roman"/>
                <w:bCs/>
                <w:iCs/>
                <w:lang w:val="sq-AL"/>
              </w:rPr>
            </w:pPr>
            <w:r w:rsidRPr="004C21E9">
              <w:rPr>
                <w:rFonts w:ascii="Times New Roman" w:eastAsia="Arial Unicode MS" w:hAnsi="Times New Roman"/>
                <w:bCs/>
                <w:iCs/>
                <w:lang w:val="sq-AL"/>
              </w:rPr>
              <w:t>Nëse Furnizuesi është një bashkim i Operatorëve Ekonomikë, të gjithë këta Operatorë Ekonomikë do të jenë bashkërisht dhe solidarisht përgjegjës ndaj Blerësit për përmbushjen e dispozitave të Kontratës.</w:t>
            </w:r>
          </w:p>
          <w:p w14:paraId="7C42F257" w14:textId="77777777" w:rsidR="00DB73E1" w:rsidRPr="004C21E9" w:rsidRDefault="00DB73E1" w:rsidP="002D600E">
            <w:pPr>
              <w:spacing w:before="120" w:after="120"/>
              <w:rPr>
                <w:rFonts w:ascii="Times New Roman" w:eastAsia="Arial Unicode MS" w:hAnsi="Times New Roman"/>
                <w:bCs/>
                <w:iCs/>
                <w:lang w:val="sq-AL"/>
              </w:rPr>
            </w:pPr>
          </w:p>
        </w:tc>
      </w:tr>
      <w:tr w:rsidR="00DB73E1" w:rsidRPr="004C21E9" w14:paraId="5D63C6D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5C705B19" w14:textId="77777777" w:rsidR="00DB73E1" w:rsidRPr="004C21E9" w:rsidRDefault="00DB73E1" w:rsidP="002D600E">
            <w:pPr>
              <w:tabs>
                <w:tab w:val="left" w:pos="870"/>
                <w:tab w:val="left" w:pos="2549"/>
              </w:tabs>
              <w:rPr>
                <w:rFonts w:ascii="Times New Roman" w:eastAsia="Arial Unicode MS" w:hAnsi="Times New Roman"/>
                <w:b/>
                <w:lang w:val="sq-AL"/>
              </w:rPr>
            </w:pPr>
            <w:bookmarkStart w:id="350" w:name="_Toc478066319"/>
            <w:r w:rsidRPr="004C21E9">
              <w:rPr>
                <w:rFonts w:ascii="Times New Roman" w:eastAsia="Arial Unicode MS" w:hAnsi="Times New Roman"/>
                <w:b/>
                <w:lang w:val="sq-AL"/>
              </w:rPr>
              <w:t>1.11</w:t>
            </w:r>
            <w:r w:rsidRPr="004C21E9">
              <w:rPr>
                <w:rFonts w:ascii="Times New Roman" w:eastAsia="Arial Unicode MS" w:hAnsi="Times New Roman"/>
                <w:b/>
                <w:lang w:val="sq-AL"/>
              </w:rPr>
              <w:tab/>
            </w:r>
            <w:bookmarkEnd w:id="350"/>
            <w:r w:rsidRPr="004C21E9">
              <w:rPr>
                <w:rFonts w:ascii="Times New Roman" w:eastAsia="Arial Unicode MS" w:hAnsi="Times New Roman"/>
                <w:b/>
                <w:lang w:val="sq-AL"/>
              </w:rPr>
              <w:t>Inspektimet dhe Auditimi nga Blerësi</w:t>
            </w:r>
          </w:p>
        </w:tc>
      </w:tr>
      <w:tr w:rsidR="00DB73E1" w:rsidRPr="004C21E9" w14:paraId="4DF146F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57D104FE" w14:textId="77777777" w:rsidR="00DB73E1" w:rsidRPr="004C21E9" w:rsidRDefault="00DB73E1" w:rsidP="002D600E">
            <w:pPr>
              <w:tabs>
                <w:tab w:val="num" w:pos="360"/>
              </w:tabs>
              <w:ind w:hanging="360"/>
              <w:rPr>
                <w:rFonts w:ascii="Times New Roman" w:eastAsia="Times New Roman" w:hAnsi="Times New Roman"/>
                <w:b/>
                <w:lang w:val="sq-AL"/>
              </w:rPr>
            </w:pPr>
          </w:p>
        </w:tc>
        <w:tc>
          <w:tcPr>
            <w:tcW w:w="8795" w:type="dxa"/>
            <w:gridSpan w:val="5"/>
            <w:vAlign w:val="center"/>
            <w:hideMark/>
          </w:tcPr>
          <w:p w14:paraId="08B97605" w14:textId="77777777" w:rsidR="00DB73E1" w:rsidRPr="004C21E9" w:rsidRDefault="00DB73E1" w:rsidP="002D600E">
            <w:pPr>
              <w:rPr>
                <w:rFonts w:ascii="Times New Roman" w:eastAsia="Arial Unicode MS" w:hAnsi="Times New Roman"/>
                <w:bCs/>
                <w:iCs/>
                <w:lang w:val="sq-AL"/>
              </w:rPr>
            </w:pPr>
          </w:p>
        </w:tc>
      </w:tr>
      <w:tr w:rsidR="00DB73E1" w:rsidRPr="009C5344" w14:paraId="1E38C10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tcPr>
          <w:p w14:paraId="3C3BCDC4" w14:textId="77777777" w:rsidR="00DB73E1" w:rsidRPr="004C21E9" w:rsidRDefault="00DB73E1" w:rsidP="002D600E">
            <w:pPr>
              <w:tabs>
                <w:tab w:val="num" w:pos="360"/>
              </w:tabs>
              <w:ind w:hanging="360"/>
              <w:rPr>
                <w:rFonts w:ascii="Times New Roman" w:eastAsia="Times New Roman" w:hAnsi="Times New Roman"/>
                <w:b/>
                <w:lang w:val="sq-AL"/>
              </w:rPr>
            </w:pPr>
          </w:p>
        </w:tc>
        <w:tc>
          <w:tcPr>
            <w:tcW w:w="8795" w:type="dxa"/>
            <w:gridSpan w:val="5"/>
            <w:vAlign w:val="center"/>
            <w:hideMark/>
          </w:tcPr>
          <w:p w14:paraId="5D51AAD9" w14:textId="77777777" w:rsidR="00DB73E1" w:rsidRPr="004C21E9" w:rsidRDefault="00DB73E1" w:rsidP="002D600E">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i përgjigjet pyetjeve dhe i jep Blerësit çdo informacion ose dokument të nevojshëm për (i) hetimin e pretendimeve të Praktikave të Ndaluara, ose (ii) ) monitorimin dhe vlerësimin nga ana e Blerësit të Kontratës dhe për t'i dhënë mundësi Blerësit të shqyrtojë dhe adresojë çdo problematikë në lidhje me Kontratën.</w:t>
            </w:r>
          </w:p>
          <w:p w14:paraId="21142E16" w14:textId="77777777" w:rsidR="00DB73E1" w:rsidRPr="004C21E9" w:rsidRDefault="00DB73E1" w:rsidP="002D600E">
            <w:pPr>
              <w:autoSpaceDE w:val="0"/>
              <w:autoSpaceDN w:val="0"/>
              <w:adjustRightInd w:val="0"/>
              <w:rPr>
                <w:rFonts w:ascii="Times New Roman" w:eastAsia="Arial Unicode MS" w:hAnsi="Times New Roman"/>
                <w:bCs/>
                <w:iCs/>
                <w:lang w:val="sq-AL"/>
              </w:rPr>
            </w:pPr>
            <w:r w:rsidRPr="004C21E9">
              <w:rPr>
                <w:rFonts w:ascii="Times New Roman" w:eastAsia="Arial Unicode MS" w:hAnsi="Times New Roman"/>
                <w:bCs/>
                <w:iCs/>
                <w:lang w:val="sq-AL"/>
              </w:rPr>
              <w:t>Furnizuesi mban të gjithë dokumentacionin në lidhje me zbatimin e Kontratës në përputhje me legjislacionin në fuqi.</w:t>
            </w:r>
          </w:p>
        </w:tc>
      </w:tr>
      <w:tr w:rsidR="00DB73E1" w:rsidRPr="004C21E9" w14:paraId="0138534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713" w:type="dxa"/>
            <w:gridSpan w:val="6"/>
            <w:hideMark/>
          </w:tcPr>
          <w:p w14:paraId="02513A5A" w14:textId="77777777" w:rsidR="00DB73E1" w:rsidRPr="00454BF3" w:rsidRDefault="00DB73E1" w:rsidP="002D600E">
            <w:pPr>
              <w:rPr>
                <w:rFonts w:ascii="Times New Roman" w:eastAsia="Arial Unicode MS" w:hAnsi="Times New Roman"/>
                <w:b/>
                <w:color w:val="000000"/>
                <w:lang w:val="sq-AL"/>
              </w:rPr>
            </w:pPr>
            <w:bookmarkStart w:id="351" w:name="_Toc72827047"/>
            <w:r w:rsidRPr="00454BF3">
              <w:rPr>
                <w:rFonts w:ascii="Times New Roman" w:eastAsia="Arial Unicode MS" w:hAnsi="Times New Roman"/>
                <w:b/>
                <w:color w:val="000000"/>
                <w:lang w:val="sq-AL"/>
              </w:rPr>
              <w:t>Neni 2  Praktikat e Ndaluara</w:t>
            </w:r>
            <w:bookmarkEnd w:id="351"/>
          </w:p>
        </w:tc>
      </w:tr>
      <w:tr w:rsidR="00DB73E1" w:rsidRPr="009C5344" w14:paraId="20AA5C8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68DEC62C" w14:textId="77777777" w:rsidR="00DB73E1" w:rsidRPr="00454BF3" w:rsidRDefault="00DB73E1" w:rsidP="002D600E">
            <w:pPr>
              <w:rPr>
                <w:rFonts w:ascii="Times New Roman" w:eastAsia="Times New Roman" w:hAnsi="Times New Roman"/>
                <w:b/>
                <w:bCs/>
                <w:lang w:val="sq-AL"/>
              </w:rPr>
            </w:pPr>
            <w:r w:rsidRPr="00454BF3">
              <w:rPr>
                <w:rFonts w:ascii="Times New Roman" w:eastAsia="Times New Roman" w:hAnsi="Times New Roman"/>
                <w:b/>
                <w:bCs/>
                <w:lang w:val="sq-AL"/>
              </w:rPr>
              <w:t>2.1</w:t>
            </w:r>
          </w:p>
          <w:p w14:paraId="4565637D" w14:textId="77777777" w:rsidR="00DB73E1" w:rsidRPr="00454BF3" w:rsidRDefault="00DB73E1" w:rsidP="002D600E">
            <w:pPr>
              <w:rPr>
                <w:rFonts w:ascii="Times New Roman" w:eastAsia="Times New Roman" w:hAnsi="Times New Roman"/>
                <w:b/>
                <w:bCs/>
                <w:lang w:val="sq-AL"/>
              </w:rPr>
            </w:pPr>
          </w:p>
          <w:p w14:paraId="5DA69384" w14:textId="77777777" w:rsidR="00DB73E1" w:rsidRPr="00454BF3" w:rsidRDefault="00DB73E1" w:rsidP="002D600E">
            <w:pPr>
              <w:rPr>
                <w:rFonts w:ascii="Times New Roman" w:eastAsia="Times New Roman" w:hAnsi="Times New Roman"/>
                <w:b/>
                <w:bCs/>
                <w:lang w:val="sq-AL"/>
              </w:rPr>
            </w:pPr>
            <w:r w:rsidRPr="00454BF3">
              <w:rPr>
                <w:rFonts w:ascii="Times New Roman" w:eastAsia="Times New Roman" w:hAnsi="Times New Roman"/>
                <w:b/>
                <w:bCs/>
                <w:lang w:val="sq-AL"/>
              </w:rPr>
              <w:t>2.2</w:t>
            </w:r>
          </w:p>
        </w:tc>
        <w:tc>
          <w:tcPr>
            <w:tcW w:w="8795" w:type="dxa"/>
            <w:gridSpan w:val="5"/>
            <w:shd w:val="clear" w:color="auto" w:fill="FFFFFF" w:themeFill="background1"/>
            <w:vAlign w:val="center"/>
            <w:hideMark/>
          </w:tcPr>
          <w:p w14:paraId="5A761860" w14:textId="77777777" w:rsidR="00DB73E1" w:rsidRPr="00454BF3" w:rsidRDefault="00DB73E1" w:rsidP="002D600E">
            <w:pPr>
              <w:rPr>
                <w:rFonts w:ascii="Times New Roman" w:eastAsia="Times New Roman" w:hAnsi="Times New Roman"/>
                <w:lang w:val="sq-AL"/>
              </w:rPr>
            </w:pPr>
            <w:r w:rsidRPr="00454BF3">
              <w:rPr>
                <w:rFonts w:ascii="Times New Roman" w:eastAsia="Times New Roman" w:hAnsi="Times New Roman"/>
                <w:lang w:val="sq-AL"/>
              </w:rPr>
              <w:t>Furnizuesi nuk /do të  autorizojë  ose lejojë asnjë nga punonjësit ose përfaqësuesit e tij, të angazhohen në Praktika të Ndaluara në lidhje me prokurimin, dhënien ose ekzekutimin e Kontratës.</w:t>
            </w:r>
          </w:p>
          <w:p w14:paraId="7F920A84" w14:textId="77777777" w:rsidR="00DB73E1" w:rsidRPr="00454BF3" w:rsidRDefault="00DB73E1" w:rsidP="002D600E">
            <w:pPr>
              <w:ind w:left="-24" w:hanging="6"/>
              <w:rPr>
                <w:rFonts w:ascii="Times New Roman" w:eastAsia="Times New Roman" w:hAnsi="Times New Roman"/>
                <w:lang w:val="sq-AL"/>
              </w:rPr>
            </w:pPr>
            <w:r w:rsidRPr="00454BF3">
              <w:rPr>
                <w:rFonts w:ascii="Times New Roman" w:eastAsia="Times New Roman" w:hAnsi="Times New Roman"/>
                <w:lang w:val="sq-AL"/>
              </w:rPr>
              <w:t>Nëse Blerësi konstaton se dhënia e kontratës është bërë në kushtet e konfiktit të interesit dhe ky fakt nuk ka qenë i mundur të identifikohej më parë, i kërkon Komisionit të Prokurimit Publik të deklarojë kontratën absolutisht të pavlefshme.</w:t>
            </w:r>
          </w:p>
        </w:tc>
      </w:tr>
      <w:tr w:rsidR="00DB73E1" w:rsidRPr="009C5344" w14:paraId="116DF35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3"/>
        </w:trPr>
        <w:tc>
          <w:tcPr>
            <w:tcW w:w="918" w:type="dxa"/>
            <w:hideMark/>
          </w:tcPr>
          <w:p w14:paraId="42AC29D1" w14:textId="77777777" w:rsidR="00DB73E1" w:rsidRPr="00454BF3" w:rsidRDefault="00DB73E1" w:rsidP="002D600E">
            <w:pPr>
              <w:rPr>
                <w:rFonts w:ascii="Times New Roman" w:eastAsia="Times New Roman" w:hAnsi="Times New Roman"/>
                <w:b/>
                <w:bCs/>
                <w:lang w:val="sq-AL"/>
              </w:rPr>
            </w:pPr>
          </w:p>
        </w:tc>
        <w:tc>
          <w:tcPr>
            <w:tcW w:w="8795" w:type="dxa"/>
            <w:gridSpan w:val="5"/>
            <w:vAlign w:val="center"/>
            <w:hideMark/>
          </w:tcPr>
          <w:p w14:paraId="61CD060C" w14:textId="77777777" w:rsidR="00DB73E1" w:rsidRPr="00454BF3" w:rsidRDefault="00DB73E1" w:rsidP="002D600E">
            <w:pPr>
              <w:ind w:left="-24" w:hanging="6"/>
              <w:rPr>
                <w:rFonts w:ascii="Times New Roman" w:eastAsia="Times New Roman" w:hAnsi="Times New Roman"/>
                <w:lang w:val="sq-AL"/>
              </w:rPr>
            </w:pPr>
            <w:r w:rsidRPr="00454BF3">
              <w:rPr>
                <w:rFonts w:ascii="Times New Roman" w:eastAsia="Times New Roman" w:hAnsi="Times New Roman"/>
                <w:lang w:val="sq-AL"/>
              </w:rPr>
              <w:t xml:space="preserve">Nëse Blerësi gjatë zbatimit të kontratës ka informacion për veprime korruptive informon organet kompetente. </w:t>
            </w:r>
          </w:p>
        </w:tc>
      </w:tr>
      <w:tr w:rsidR="00DB73E1" w:rsidRPr="004C21E9" w14:paraId="1E32E26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421E4466"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3  Njoftimet </w:t>
            </w:r>
          </w:p>
        </w:tc>
      </w:tr>
      <w:tr w:rsidR="00DB73E1" w:rsidRPr="009C5344" w14:paraId="7BB5954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21258CF3"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3.1</w:t>
            </w:r>
          </w:p>
        </w:tc>
        <w:tc>
          <w:tcPr>
            <w:tcW w:w="8526" w:type="dxa"/>
            <w:gridSpan w:val="2"/>
            <w:vAlign w:val="center"/>
            <w:hideMark/>
          </w:tcPr>
          <w:p w14:paraId="389D0AD6"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 xml:space="preserve">Çdo njoftim i dhënë nga njëra Palë tek tjetra, në përputhje me Kontratën, do të bëhet me shkrim në adresën e specifikuar në KVK. </w:t>
            </w:r>
          </w:p>
        </w:tc>
      </w:tr>
      <w:tr w:rsidR="00DB73E1" w:rsidRPr="009C5344" w14:paraId="18DB8C4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002D717C"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3.2</w:t>
            </w:r>
          </w:p>
        </w:tc>
        <w:tc>
          <w:tcPr>
            <w:tcW w:w="8526" w:type="dxa"/>
            <w:gridSpan w:val="2"/>
            <w:vAlign w:val="center"/>
            <w:hideMark/>
          </w:tcPr>
          <w:p w14:paraId="6A6752AC"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Njoftimi do të ketë efekt sapo t</w:t>
            </w:r>
            <w:r w:rsidRPr="00454BF3">
              <w:rPr>
                <w:rFonts w:ascii="Times New Roman" w:eastAsia="Arial Unicode MS" w:hAnsi="Times New Roman"/>
                <w:bCs/>
                <w:iCs/>
                <w:lang w:val="sq-AL"/>
              </w:rPr>
              <w:t>ë dorëzohet</w:t>
            </w:r>
            <w:r w:rsidRPr="00454BF3">
              <w:rPr>
                <w:rFonts w:ascii="Times New Roman" w:eastAsia="Times New Roman" w:hAnsi="Times New Roman"/>
                <w:lang w:val="sq-AL"/>
              </w:rPr>
              <w:t>.</w:t>
            </w:r>
          </w:p>
        </w:tc>
      </w:tr>
      <w:tr w:rsidR="00DB73E1" w:rsidRPr="004C21E9" w14:paraId="6F4896A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39A0F7A0"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4  Objekti i Furnizimit </w:t>
            </w:r>
          </w:p>
        </w:tc>
      </w:tr>
      <w:tr w:rsidR="00DB73E1" w:rsidRPr="009C5344" w14:paraId="2461B58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EC97E15"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4.1</w:t>
            </w:r>
          </w:p>
          <w:p w14:paraId="22F6C29F" w14:textId="77777777" w:rsidR="00DB73E1" w:rsidRPr="00454BF3" w:rsidRDefault="00DB73E1" w:rsidP="002D600E">
            <w:pPr>
              <w:spacing w:before="120" w:after="120"/>
              <w:rPr>
                <w:rFonts w:ascii="Times New Roman" w:eastAsia="Times New Roman" w:hAnsi="Times New Roman"/>
                <w:b/>
                <w:bCs/>
                <w:lang w:val="sq-AL"/>
              </w:rPr>
            </w:pPr>
          </w:p>
          <w:p w14:paraId="6F95232D"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4.2</w:t>
            </w:r>
          </w:p>
        </w:tc>
        <w:tc>
          <w:tcPr>
            <w:tcW w:w="8526" w:type="dxa"/>
            <w:gridSpan w:val="2"/>
            <w:vAlign w:val="center"/>
            <w:hideMark/>
          </w:tcPr>
          <w:p w14:paraId="4773783F" w14:textId="77777777" w:rsidR="00DB73E1" w:rsidRPr="00454BF3" w:rsidRDefault="00DB73E1" w:rsidP="002D600E">
            <w:pPr>
              <w:spacing w:before="120" w:after="120"/>
              <w:rPr>
                <w:rFonts w:ascii="Times New Roman" w:eastAsia="Times New Roman" w:hAnsi="Times New Roman"/>
                <w:lang w:val="sq-AL"/>
              </w:rPr>
            </w:pPr>
            <w:r w:rsidRPr="00454BF3">
              <w:rPr>
                <w:rFonts w:ascii="Times New Roman" w:eastAsia="Times New Roman" w:hAnsi="Times New Roman"/>
                <w:lang w:val="sq-AL"/>
              </w:rPr>
              <w:t>Mallrat dhe Shërbimet e Lidhura me to që do të furnizohen duhet të jenë sipas specifikimeve dhe kushteve të përcaktuara në Dokumentet e Tenderit.</w:t>
            </w:r>
          </w:p>
          <w:p w14:paraId="33D8EF51" w14:textId="77777777" w:rsidR="00DB73E1" w:rsidRPr="00454BF3" w:rsidRDefault="00DB73E1" w:rsidP="002D600E">
            <w:pPr>
              <w:spacing w:before="120" w:after="120"/>
              <w:rPr>
                <w:rFonts w:ascii="Times New Roman" w:eastAsia="Times New Roman" w:hAnsi="Times New Roman"/>
                <w:b/>
                <w:lang w:val="sq-AL"/>
              </w:rPr>
            </w:pPr>
            <w:r w:rsidRPr="004175EF">
              <w:rPr>
                <w:rFonts w:ascii="Times New Roman" w:hAnsi="Times New Roman"/>
                <w:bCs/>
                <w:lang w:val="sq-AL"/>
              </w:rPr>
              <w:t>Kushtet e kontratës nuk ndryshojnë nga ato të përshkruara në dokumentet e tenderit dhe në ofertën fituese, me përjashtim të rasteve kur Furnizuesi, për arsye objektive dhe të pavarura prej tij në kohën e ofertimit ofron, me të njëjtin çmim, kushte më të mira se ato të tenderuara.</w:t>
            </w:r>
          </w:p>
        </w:tc>
      </w:tr>
      <w:tr w:rsidR="00DB73E1" w:rsidRPr="004C21E9" w14:paraId="0BED9B4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423"/>
        </w:trPr>
        <w:tc>
          <w:tcPr>
            <w:tcW w:w="9576" w:type="dxa"/>
            <w:gridSpan w:val="5"/>
            <w:hideMark/>
          </w:tcPr>
          <w:p w14:paraId="537D608B"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5  Dorëzimi</w:t>
            </w:r>
          </w:p>
        </w:tc>
      </w:tr>
      <w:tr w:rsidR="00DB73E1" w:rsidRPr="009C5344" w14:paraId="3C78665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356B948B"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5.1</w:t>
            </w:r>
          </w:p>
        </w:tc>
        <w:tc>
          <w:tcPr>
            <w:tcW w:w="8526" w:type="dxa"/>
            <w:gridSpan w:val="2"/>
            <w:vAlign w:val="center"/>
            <w:hideMark/>
          </w:tcPr>
          <w:p w14:paraId="7B2E5B7B"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Dorëzimi i Mallrave dhe Përfundimi i Shërbimeve të Lidhura me to do të jetë në përputhje me kërkesat e specifikuara në Dokumentet e Tenderit. </w:t>
            </w:r>
          </w:p>
        </w:tc>
      </w:tr>
      <w:tr w:rsidR="00DB73E1" w:rsidRPr="004C21E9" w14:paraId="5E61F94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71FBA7D1"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6  Përgjegjësitë e Furnizuesit </w:t>
            </w:r>
          </w:p>
        </w:tc>
      </w:tr>
      <w:tr w:rsidR="00DB73E1" w:rsidRPr="009C5344" w14:paraId="41D7FB0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6FA61341"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6.1</w:t>
            </w:r>
          </w:p>
        </w:tc>
        <w:tc>
          <w:tcPr>
            <w:tcW w:w="8526" w:type="dxa"/>
            <w:gridSpan w:val="2"/>
            <w:hideMark/>
          </w:tcPr>
          <w:p w14:paraId="513D905C"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lang w:val="sq-AL"/>
              </w:rPr>
              <w:t>Furnizuesi do të jetë përgjegjës për furnizimin e të gjitha Mallrave dhe Shërbimeve të Lidhura me to të përfshira në Objektin e Furnizimit në përputhje me k</w:t>
            </w:r>
            <w:r w:rsidRPr="00454BF3">
              <w:rPr>
                <w:rFonts w:ascii="Times New Roman" w:eastAsia="Arial Unicode MS" w:hAnsi="Times New Roman"/>
                <w:bCs/>
                <w:iCs/>
                <w:lang w:val="sq-AL"/>
              </w:rPr>
              <w:t>ërkesat e përcaktuara në Dokumentet e Tenderit</w:t>
            </w:r>
            <w:r w:rsidRPr="00454BF3">
              <w:rPr>
                <w:rFonts w:ascii="Times New Roman" w:eastAsia="Times New Roman" w:hAnsi="Times New Roman"/>
                <w:lang w:val="sq-AL"/>
              </w:rPr>
              <w:t>.</w:t>
            </w:r>
          </w:p>
        </w:tc>
      </w:tr>
      <w:tr w:rsidR="00DB73E1" w:rsidRPr="004C21E9" w14:paraId="1193081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15C71591"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Neni 7  Çmimi i Kontratës</w:t>
            </w:r>
          </w:p>
        </w:tc>
      </w:tr>
      <w:tr w:rsidR="00DB73E1" w:rsidRPr="009C5344" w14:paraId="2D028C4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0AAE8FF"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7.1</w:t>
            </w:r>
          </w:p>
        </w:tc>
        <w:tc>
          <w:tcPr>
            <w:tcW w:w="8526" w:type="dxa"/>
            <w:gridSpan w:val="2"/>
            <w:hideMark/>
          </w:tcPr>
          <w:p w14:paraId="47B95BC6"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lang w:val="sq-AL"/>
              </w:rPr>
              <w:t xml:space="preserve">Çmimi i kontratës do të jetë i pandryshueshëm përgjatë kohëzgjatjes së realizimit të Kontratës, përveç rasteve të parashikuara në Nenin 21. </w:t>
            </w:r>
          </w:p>
        </w:tc>
      </w:tr>
      <w:tr w:rsidR="00DB73E1" w:rsidRPr="009C5344" w14:paraId="6F6BF5D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55CD49DA"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8.1</w:t>
            </w:r>
          </w:p>
        </w:tc>
        <w:tc>
          <w:tcPr>
            <w:tcW w:w="8526" w:type="dxa"/>
            <w:gridSpan w:val="2"/>
            <w:hideMark/>
          </w:tcPr>
          <w:p w14:paraId="3F970EE8" w14:textId="77777777" w:rsidR="00DB73E1" w:rsidRPr="00454BF3" w:rsidRDefault="00DB73E1" w:rsidP="002D600E">
            <w:pPr>
              <w:spacing w:before="120" w:after="120"/>
              <w:jc w:val="both"/>
              <w:rPr>
                <w:rFonts w:ascii="Times New Roman" w:eastAsia="Times New Roman" w:hAnsi="Times New Roman"/>
                <w:lang w:val="sq-AL"/>
              </w:rPr>
            </w:pPr>
            <w:r w:rsidRPr="00454BF3">
              <w:rPr>
                <w:rFonts w:ascii="Times New Roman" w:eastAsia="Times New Roman" w:hAnsi="Times New Roman"/>
                <w:lang w:val="sq-AL"/>
              </w:rPr>
              <w:t>Çmimi i Kontratës do të paguhet siç specifikohet në KVK.</w:t>
            </w:r>
          </w:p>
          <w:p w14:paraId="2123A48A" w14:textId="77777777" w:rsidR="00DB73E1" w:rsidRPr="00454BF3" w:rsidRDefault="00DB73E1" w:rsidP="002D600E">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Furnizuesi duhet të paguhet nga Blerësi për Mallrat e dorëzuara dhe Shërbimet e Lidhura me to të kryera, në përmbushjen e të gjitha detyrimeve të parashikuara në Kontratë.</w:t>
            </w:r>
          </w:p>
        </w:tc>
      </w:tr>
      <w:tr w:rsidR="00DB73E1" w:rsidRPr="009C5344" w14:paraId="24A6B82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1BC2D2F5"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8.2</w:t>
            </w:r>
          </w:p>
        </w:tc>
        <w:tc>
          <w:tcPr>
            <w:tcW w:w="8526" w:type="dxa"/>
            <w:gridSpan w:val="2"/>
            <w:hideMark/>
          </w:tcPr>
          <w:p w14:paraId="1C23CE1C" w14:textId="77777777" w:rsidR="00DB73E1" w:rsidRPr="00454BF3" w:rsidRDefault="00DB73E1" w:rsidP="002D600E">
            <w:pPr>
              <w:tabs>
                <w:tab w:val="left" w:pos="833"/>
              </w:tabs>
              <w:spacing w:before="120" w:after="120"/>
              <w:jc w:val="both"/>
              <w:rPr>
                <w:rFonts w:ascii="Times New Roman" w:eastAsia="Times New Roman" w:hAnsi="Times New Roman"/>
                <w:b/>
                <w:lang w:val="sq-AL"/>
              </w:rPr>
            </w:pPr>
            <w:r w:rsidRPr="00454BF3">
              <w:rPr>
                <w:rFonts w:ascii="Times New Roman" w:eastAsia="Times New Roman" w:hAnsi="Times New Roman"/>
                <w:lang w:val="sq-AL"/>
              </w:rPr>
              <w:t>Pagesat do të kryhen menjëherë nga Blerësi, jo më vonë se periudha kohore e specifikuar në KVK pas dorëzimit të një fature ose kërkese për pagesë nga Furnizuesi, dhe pasi Blerësi ta ketë pranuar atë.</w:t>
            </w:r>
          </w:p>
        </w:tc>
      </w:tr>
      <w:tr w:rsidR="00DB73E1" w:rsidRPr="009C5344" w14:paraId="26D7DC5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2AF2870E" w14:textId="77777777" w:rsidR="00DB73E1" w:rsidRPr="00454BF3"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8.3</w:t>
            </w:r>
          </w:p>
        </w:tc>
        <w:tc>
          <w:tcPr>
            <w:tcW w:w="8526" w:type="dxa"/>
            <w:gridSpan w:val="2"/>
            <w:vAlign w:val="center"/>
            <w:hideMark/>
          </w:tcPr>
          <w:p w14:paraId="3533FF59" w14:textId="77777777" w:rsidR="00DB73E1" w:rsidRPr="00454BF3" w:rsidRDefault="00DB73E1" w:rsidP="002D600E">
            <w:pPr>
              <w:spacing w:before="120" w:after="120"/>
              <w:jc w:val="both"/>
              <w:rPr>
                <w:rFonts w:ascii="Times New Roman" w:eastAsia="Times New Roman" w:hAnsi="Times New Roman"/>
                <w:b/>
                <w:lang w:val="sq-AL"/>
              </w:rPr>
            </w:pPr>
            <w:r w:rsidRPr="00454BF3">
              <w:rPr>
                <w:rFonts w:ascii="Times New Roman" w:eastAsia="Times New Roman" w:hAnsi="Times New Roman"/>
                <w:lang w:val="sq-AL"/>
              </w:rPr>
              <w:t xml:space="preserve">Nëse nuk përcaktohet ndryshe në KVK, </w:t>
            </w:r>
            <w:r w:rsidRPr="004175EF">
              <w:rPr>
                <w:rFonts w:ascii="Times New Roman" w:hAnsi="Times New Roman"/>
                <w:lang w:val="sq-AL"/>
              </w:rPr>
              <w:t>pagesa duhet bërë në monedhë Shqiptare. Kursi i këmbimit të monedhave të ndryshme do të jetë kursi i Bankës së Shqipërisë i fiksuar në ditën e dërgimit për publikim të njoftimit të kontratës</w:t>
            </w:r>
            <w:r w:rsidRPr="004175EF">
              <w:rPr>
                <w:lang w:val="sq-AL"/>
              </w:rPr>
              <w:t xml:space="preserve">. </w:t>
            </w:r>
          </w:p>
        </w:tc>
      </w:tr>
      <w:tr w:rsidR="00DB73E1" w:rsidRPr="009C5344" w14:paraId="5656602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22BC0E1" w14:textId="77777777" w:rsidR="00DB73E1" w:rsidRDefault="00DB73E1" w:rsidP="002D600E">
            <w:pPr>
              <w:spacing w:before="120" w:after="120"/>
              <w:rPr>
                <w:rFonts w:ascii="Times New Roman" w:eastAsia="Times New Roman" w:hAnsi="Times New Roman"/>
                <w:b/>
                <w:bCs/>
                <w:lang w:val="sq-AL"/>
              </w:rPr>
            </w:pPr>
            <w:r w:rsidRPr="00454BF3">
              <w:rPr>
                <w:rFonts w:ascii="Times New Roman" w:eastAsia="Times New Roman" w:hAnsi="Times New Roman"/>
                <w:b/>
                <w:bCs/>
                <w:lang w:val="sq-AL"/>
              </w:rPr>
              <w:t>8</w:t>
            </w:r>
            <w:r>
              <w:rPr>
                <w:rFonts w:ascii="Times New Roman" w:eastAsia="Times New Roman" w:hAnsi="Times New Roman"/>
                <w:b/>
                <w:bCs/>
                <w:lang w:val="sq-AL"/>
              </w:rPr>
              <w:t>.4</w:t>
            </w:r>
          </w:p>
          <w:p w14:paraId="23934D15" w14:textId="77777777" w:rsidR="00DB73E1" w:rsidRPr="00A52238" w:rsidRDefault="00DB73E1" w:rsidP="002D600E">
            <w:pPr>
              <w:rPr>
                <w:rFonts w:ascii="Times New Roman" w:eastAsia="Times New Roman" w:hAnsi="Times New Roman"/>
                <w:lang w:val="sq-AL"/>
              </w:rPr>
            </w:pPr>
          </w:p>
          <w:p w14:paraId="6500F432" w14:textId="77777777" w:rsidR="00DB73E1" w:rsidRPr="00A52238" w:rsidRDefault="00DB73E1" w:rsidP="002D600E">
            <w:pPr>
              <w:rPr>
                <w:rFonts w:ascii="Times New Roman" w:eastAsia="Times New Roman" w:hAnsi="Times New Roman"/>
                <w:lang w:val="sq-AL"/>
              </w:rPr>
            </w:pPr>
          </w:p>
          <w:p w14:paraId="70A50CA2" w14:textId="77777777" w:rsidR="00DB73E1" w:rsidRDefault="00DB73E1" w:rsidP="002D600E">
            <w:pPr>
              <w:rPr>
                <w:rFonts w:ascii="Times New Roman" w:eastAsia="Times New Roman" w:hAnsi="Times New Roman"/>
                <w:b/>
                <w:bCs/>
                <w:lang w:val="sq-AL"/>
              </w:rPr>
            </w:pPr>
          </w:p>
          <w:p w14:paraId="06E2A754" w14:textId="77777777" w:rsidR="00DB73E1" w:rsidRDefault="00DB73E1" w:rsidP="002D600E">
            <w:pPr>
              <w:rPr>
                <w:rFonts w:ascii="Times New Roman" w:eastAsia="Times New Roman" w:hAnsi="Times New Roman"/>
                <w:b/>
                <w:bCs/>
                <w:lang w:val="sq-AL"/>
              </w:rPr>
            </w:pPr>
            <w:r>
              <w:rPr>
                <w:rFonts w:ascii="Times New Roman" w:eastAsia="Times New Roman" w:hAnsi="Times New Roman"/>
                <w:b/>
                <w:bCs/>
                <w:lang w:val="sq-AL"/>
              </w:rPr>
              <w:t>8.5</w:t>
            </w:r>
          </w:p>
          <w:p w14:paraId="4039FA63" w14:textId="77777777" w:rsidR="00DB73E1" w:rsidRPr="00A52238" w:rsidRDefault="00DB73E1" w:rsidP="002D600E">
            <w:pPr>
              <w:rPr>
                <w:rFonts w:ascii="Times New Roman" w:eastAsia="Times New Roman" w:hAnsi="Times New Roman"/>
                <w:lang w:val="sq-AL"/>
              </w:rPr>
            </w:pPr>
          </w:p>
        </w:tc>
        <w:tc>
          <w:tcPr>
            <w:tcW w:w="8526" w:type="dxa"/>
            <w:gridSpan w:val="2"/>
            <w:shd w:val="clear" w:color="auto" w:fill="FFFFFF" w:themeFill="background1"/>
            <w:vAlign w:val="center"/>
            <w:hideMark/>
          </w:tcPr>
          <w:p w14:paraId="0B477CA3" w14:textId="77777777" w:rsidR="00DB73E1" w:rsidRDefault="00DB73E1" w:rsidP="002D600E">
            <w:pPr>
              <w:spacing w:before="120" w:after="120"/>
              <w:jc w:val="both"/>
              <w:rPr>
                <w:rFonts w:ascii="Times New Roman" w:eastAsia="Times New Roman" w:hAnsi="Times New Roman"/>
                <w:lang w:val="sq-AL"/>
              </w:rPr>
            </w:pPr>
            <w:r w:rsidRPr="00FB39A7">
              <w:rPr>
                <w:rFonts w:ascii="Times New Roman" w:eastAsia="Times New Roman" w:hAnsi="Times New Roman"/>
                <w:lang w:val="sq-AL"/>
              </w:rPr>
              <w:t>Në rast të verifikimit të vonesave në kryerjen e pagesave nga ana e Bler</w:t>
            </w:r>
            <w:r w:rsidRPr="00454BF3">
              <w:rPr>
                <w:rFonts w:ascii="Times New Roman" w:eastAsia="Times New Roman" w:hAnsi="Times New Roman"/>
                <w:lang w:val="sq-AL"/>
              </w:rPr>
              <w:t>ësit</w:t>
            </w:r>
            <w:r w:rsidRPr="00FB39A7">
              <w:rPr>
                <w:rFonts w:ascii="Times New Roman" w:eastAsia="Times New Roman" w:hAnsi="Times New Roman"/>
                <w:lang w:val="sq-AL"/>
              </w:rPr>
              <w:t>, megjithëse Furnizuesi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5085366E" w14:textId="77777777" w:rsidR="00DB73E1" w:rsidRDefault="00DB73E1" w:rsidP="002D600E">
            <w:pPr>
              <w:spacing w:before="120" w:after="120"/>
              <w:jc w:val="both"/>
              <w:rPr>
                <w:rFonts w:ascii="Times New Roman" w:eastAsia="Times New Roman" w:hAnsi="Times New Roman"/>
                <w:lang w:val="sq-AL"/>
              </w:rPr>
            </w:pPr>
          </w:p>
          <w:p w14:paraId="2186032A" w14:textId="77777777" w:rsidR="00DB73E1" w:rsidRPr="0088025E" w:rsidRDefault="00DB73E1" w:rsidP="002D600E">
            <w:pPr>
              <w:spacing w:after="160" w:line="259" w:lineRule="auto"/>
              <w:jc w:val="both"/>
              <w:rPr>
                <w:rFonts w:ascii="Times New Roman" w:hAnsi="Times New Roman"/>
                <w:lang w:val="it-IT"/>
              </w:rPr>
            </w:pPr>
            <w:r w:rsidRPr="00930BD9">
              <w:rPr>
                <w:rFonts w:ascii="Times New Roman" w:hAnsi="Times New Roman"/>
                <w:sz w:val="20"/>
                <w:szCs w:val="20"/>
                <w:lang w:val="it-IT"/>
              </w:rPr>
              <w:t xml:space="preserve">Në </w:t>
            </w:r>
            <w:r w:rsidRPr="0088025E">
              <w:rPr>
                <w:rFonts w:ascii="Times New Roman" w:hAnsi="Times New Roman"/>
                <w:lang w:val="it-IT"/>
              </w:rPr>
              <w:t>procedurat e prokurimit që kanë objekt “karburantin”, gjatë kohës së zbatimit të kontratës për furnizimin me karburant, gasoil, benzol dhe karburant për ngrohje, vlera absolute e normës së fitimit nuk do të ndryshojë gjatë ekzekutimit të kontratës, në rast të luhatjes së çmimeve.</w:t>
            </w:r>
            <w:r w:rsidRPr="0088025E">
              <w:rPr>
                <w:rFonts w:ascii="Times New Roman" w:hAnsi="Times New Roman"/>
                <w:bdr w:val="none" w:sz="0" w:space="0" w:color="auto" w:frame="1"/>
                <w:lang w:val="it-IT"/>
              </w:rPr>
              <w:t xml:space="preserve"> Nëse çmimi gjatë kohës së zbatimit të kontratës për furnizimin me karburant, gazoil, benzol dhe karburant për ngrohje ndryshon në raport me çmimin e kontratës, atëherë autoritetet/entet kontraktore duhet të bëjnë likuidimin e mallit sipas</w:t>
            </w:r>
            <w:r w:rsidRPr="0088025E">
              <w:rPr>
                <w:rFonts w:ascii="Times New Roman" w:hAnsi="Times New Roman"/>
                <w:lang w:val="it-IT"/>
              </w:rPr>
              <w:t xml:space="preserve"> </w:t>
            </w:r>
            <w:r w:rsidRPr="0088025E">
              <w:rPr>
                <w:rFonts w:ascii="Times New Roman" w:hAnsi="Times New Roman"/>
                <w:bdr w:val="none" w:sz="0" w:space="0" w:color="auto" w:frame="1"/>
                <w:lang w:val="it-IT"/>
              </w:rPr>
              <w:t>faturave periodike të shitjes, të lëshuara sipas legjislacionit tatimor në fuqi në lidhje me momentin e leshimit të faturës, mbështetur në çmimin e bursës në ditën para lëshimit të faturës,</w:t>
            </w:r>
            <w:r w:rsidRPr="0088025E">
              <w:rPr>
                <w:rFonts w:ascii="Times New Roman" w:hAnsi="Times New Roman"/>
                <w:lang w:val="it-IT"/>
              </w:rPr>
              <w:t xml:space="preserve"> të publikuar nga APP pas dërgimit të këtij çmimi për publikim</w:t>
            </w:r>
            <w:r w:rsidRPr="0088025E">
              <w:rPr>
                <w:rFonts w:ascii="Times New Roman" w:hAnsi="Times New Roman"/>
                <w:bdr w:val="none" w:sz="0" w:space="0" w:color="auto" w:frame="1"/>
                <w:lang w:val="it-IT"/>
              </w:rPr>
              <w:t xml:space="preserve"> nga Drejtoria e Përgjithshme e Doganave, levruar sipas kushtit CIF-Shqipëri dhe të konvertuar sipas kursit zyrtar të këmbimit të Bankës së Shqipërisë të ditës para lëshimit të faturës</w:t>
            </w:r>
            <w:r w:rsidRPr="0088025E">
              <w:rPr>
                <w:rFonts w:ascii="Times New Roman" w:hAnsi="Times New Roman"/>
                <w:lang w:val="it-IT"/>
              </w:rPr>
              <w:t>.</w:t>
            </w:r>
          </w:p>
          <w:p w14:paraId="2D3416A2" w14:textId="77777777" w:rsidR="00DB73E1" w:rsidRPr="0088025E" w:rsidRDefault="00DB73E1" w:rsidP="002D600E">
            <w:pPr>
              <w:spacing w:after="160" w:line="259" w:lineRule="auto"/>
              <w:jc w:val="both"/>
              <w:rPr>
                <w:rFonts w:ascii="Times New Roman" w:hAnsi="Times New Roman"/>
                <w:lang w:val="it-IT"/>
              </w:rPr>
            </w:pPr>
            <w:r w:rsidRPr="0088025E">
              <w:rPr>
                <w:rFonts w:ascii="Times New Roman" w:hAnsi="Times New Roman"/>
                <w:lang w:val="it-IT"/>
              </w:rPr>
              <w:t>Autoriteti kontraktor, para pagimit të faturës së mallit duhet të kontrollojë përqindjen e pranuar të rritjes apo të uljes të çmimit të bursës, të publikuar nga APP pas dërgimit të këtij çmimi për publikim, nga Drejtoria e Përgjithshme e Doganave lëvruar sipas kushtit CIF-Shqipëri, në momentin e shitjes së mallit, objekt kontrate, autoriteteve kontraktore, si dhe cilësinë e mallit të lëvruar, nëse është e njëjtë me atë të cilën është shpallur fitues kontraktori.</w:t>
            </w:r>
          </w:p>
          <w:p w14:paraId="42551D6B" w14:textId="77777777" w:rsidR="00DB73E1" w:rsidRPr="00454BF3" w:rsidRDefault="00DB73E1" w:rsidP="002D600E">
            <w:pPr>
              <w:spacing w:before="120" w:after="120"/>
              <w:jc w:val="both"/>
              <w:rPr>
                <w:rFonts w:ascii="Times New Roman" w:eastAsia="Times New Roman" w:hAnsi="Times New Roman"/>
                <w:b/>
                <w:lang w:val="sq-AL"/>
              </w:rPr>
            </w:pPr>
          </w:p>
        </w:tc>
      </w:tr>
      <w:tr w:rsidR="00DB73E1" w:rsidRPr="004C21E9" w14:paraId="5D1D46E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9576" w:type="dxa"/>
            <w:gridSpan w:val="5"/>
            <w:hideMark/>
          </w:tcPr>
          <w:p w14:paraId="4AB44AB4" w14:textId="77777777" w:rsidR="00DB73E1" w:rsidRPr="00454BF3" w:rsidRDefault="00DB73E1" w:rsidP="002D600E">
            <w:pPr>
              <w:spacing w:before="120" w:after="120"/>
              <w:ind w:left="360" w:hanging="360"/>
              <w:rPr>
                <w:rFonts w:ascii="Times New Roman" w:eastAsia="Arial Unicode MS" w:hAnsi="Times New Roman"/>
                <w:b/>
                <w:lang w:val="sq-AL"/>
              </w:rPr>
            </w:pPr>
            <w:r w:rsidRPr="00454BF3">
              <w:rPr>
                <w:rFonts w:ascii="Times New Roman" w:eastAsia="Arial Unicode MS" w:hAnsi="Times New Roman"/>
                <w:b/>
                <w:lang w:val="sq-AL"/>
              </w:rPr>
              <w:t xml:space="preserve">Neni 9  Tatimet, Taksat dhe Detyrimet e tjera </w:t>
            </w:r>
          </w:p>
          <w:p w14:paraId="01A2C99D" w14:textId="77777777" w:rsidR="00DB73E1" w:rsidRPr="00454BF3" w:rsidRDefault="00DB73E1" w:rsidP="002D600E">
            <w:pPr>
              <w:spacing w:before="120" w:after="120"/>
              <w:rPr>
                <w:rFonts w:ascii="Times New Roman" w:eastAsia="Arial Unicode MS" w:hAnsi="Times New Roman"/>
                <w:b/>
                <w:lang w:val="sq-AL"/>
              </w:rPr>
            </w:pPr>
          </w:p>
        </w:tc>
      </w:tr>
      <w:tr w:rsidR="00DB73E1" w:rsidRPr="009C5344" w14:paraId="4691A17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7" w:type="dxa"/>
          <w:trHeight w:val="353"/>
        </w:trPr>
        <w:tc>
          <w:tcPr>
            <w:tcW w:w="1050" w:type="dxa"/>
            <w:gridSpan w:val="3"/>
            <w:hideMark/>
          </w:tcPr>
          <w:p w14:paraId="4736E976" w14:textId="77777777" w:rsidR="00DB73E1" w:rsidRPr="005D35D4" w:rsidRDefault="00DB73E1" w:rsidP="002D600E">
            <w:pPr>
              <w:spacing w:before="120" w:after="120"/>
              <w:rPr>
                <w:rFonts w:ascii="Times New Roman" w:eastAsia="Times New Roman" w:hAnsi="Times New Roman"/>
                <w:b/>
                <w:bCs/>
                <w:lang w:val="sq-AL"/>
              </w:rPr>
            </w:pPr>
            <w:r w:rsidRPr="005D35D4">
              <w:rPr>
                <w:rFonts w:ascii="Times New Roman" w:eastAsia="Times New Roman" w:hAnsi="Times New Roman"/>
                <w:b/>
                <w:bCs/>
                <w:lang w:val="sq-AL"/>
              </w:rPr>
              <w:t>9.1</w:t>
            </w:r>
          </w:p>
        </w:tc>
        <w:tc>
          <w:tcPr>
            <w:tcW w:w="8526" w:type="dxa"/>
            <w:gridSpan w:val="2"/>
            <w:vAlign w:val="center"/>
            <w:hideMark/>
          </w:tcPr>
          <w:p w14:paraId="20A7205F" w14:textId="77777777" w:rsidR="00DB73E1" w:rsidRPr="005D35D4" w:rsidRDefault="00DB73E1" w:rsidP="002D600E">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Për Mallrat e prodhuara jashtë vendit të Blerësit, Furnizuesi do të jetë plotësisht përgjegjës për të gjitha tatimet dhe taksat, taksat e pullës, tarifat e licencës dhe detyrime të  tjera të tilla të vendosura jashtë vendit të Blerësit.</w:t>
            </w:r>
          </w:p>
        </w:tc>
      </w:tr>
      <w:tr w:rsidR="00DB73E1" w:rsidRPr="009C5344" w14:paraId="797EB2C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BEB7073"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9.2</w:t>
            </w:r>
          </w:p>
        </w:tc>
        <w:tc>
          <w:tcPr>
            <w:tcW w:w="7885" w:type="dxa"/>
            <w:gridSpan w:val="2"/>
            <w:vAlign w:val="center"/>
            <w:hideMark/>
          </w:tcPr>
          <w:p w14:paraId="7245C40A" w14:textId="77777777" w:rsidR="00DB73E1" w:rsidRPr="005D35D4" w:rsidRDefault="00DB73E1" w:rsidP="002D600E">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Për Mallrat e prodhuara brenda vendit të Blerësit, Furnizuesi do të jetë plotësisht përgjegjës për të gjitha tatimet dhe taksat, detyrimet, tarifat e licencës, etj., të lindura deri në dorëzimin e Mallrave të kontraktuara tek Blerësi. </w:t>
            </w:r>
          </w:p>
        </w:tc>
      </w:tr>
      <w:tr w:rsidR="00DB73E1" w:rsidRPr="009C5344" w14:paraId="33A4D5B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C9DAC4E"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9.3</w:t>
            </w:r>
          </w:p>
        </w:tc>
        <w:tc>
          <w:tcPr>
            <w:tcW w:w="7885" w:type="dxa"/>
            <w:gridSpan w:val="2"/>
            <w:vAlign w:val="center"/>
            <w:hideMark/>
          </w:tcPr>
          <w:p w14:paraId="17E7D360" w14:textId="77777777" w:rsidR="00DB73E1" w:rsidRPr="005D35D4" w:rsidRDefault="00DB73E1" w:rsidP="002D600E">
            <w:pPr>
              <w:spacing w:before="120" w:after="120"/>
              <w:jc w:val="both"/>
              <w:rPr>
                <w:rFonts w:ascii="Times New Roman" w:eastAsia="Times New Roman" w:hAnsi="Times New Roman"/>
                <w:b/>
                <w:lang w:val="sq-AL"/>
              </w:rPr>
            </w:pPr>
            <w:r w:rsidRPr="005D35D4">
              <w:rPr>
                <w:rFonts w:ascii="Times New Roman" w:eastAsia="Times New Roman" w:hAnsi="Times New Roman"/>
                <w:lang w:val="sq-AL"/>
              </w:rPr>
              <w:t xml:space="preserve">Nëse në vendin e Blerësit, mund të jetë i disponueshëm për Furnizuesin ndonjë përjashtim, ulje, lejim ose favor tatimor, Blerësi duhet t’i krijojë mundësi Furnizuesit të përfitojë nga këto lehtësira. </w:t>
            </w:r>
          </w:p>
        </w:tc>
      </w:tr>
      <w:tr w:rsidR="00DB73E1" w:rsidRPr="00486F6E" w14:paraId="0983190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5A72D56"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352" w:name="_Toc72827057"/>
            <w:r w:rsidRPr="00486F6E">
              <w:rPr>
                <w:rFonts w:ascii="Times New Roman" w:eastAsia="Arial Unicode MS" w:hAnsi="Times New Roman"/>
                <w:b/>
                <w:sz w:val="20"/>
                <w:szCs w:val="20"/>
                <w:lang w:val="sq-AL"/>
              </w:rPr>
              <w:t xml:space="preserve">Neni 10   Sigurimi i </w:t>
            </w:r>
            <w:bookmarkEnd w:id="352"/>
            <w:r w:rsidRPr="00486F6E">
              <w:rPr>
                <w:rFonts w:ascii="Times New Roman" w:eastAsia="Arial Unicode MS" w:hAnsi="Times New Roman"/>
                <w:b/>
                <w:sz w:val="20"/>
                <w:szCs w:val="20"/>
                <w:lang w:val="sq-AL"/>
              </w:rPr>
              <w:t>Kontrat</w:t>
            </w:r>
            <w:r w:rsidRPr="00486F6E">
              <w:rPr>
                <w:rFonts w:ascii="Times New Roman" w:eastAsia="Times New Roman" w:hAnsi="Times New Roman"/>
                <w:b/>
                <w:sz w:val="20"/>
                <w:szCs w:val="20"/>
                <w:lang w:val="sq-AL"/>
              </w:rPr>
              <w:t>ës</w:t>
            </w:r>
            <w:r w:rsidRPr="00486F6E">
              <w:rPr>
                <w:rFonts w:ascii="Times New Roman" w:eastAsia="Arial Unicode MS" w:hAnsi="Times New Roman"/>
                <w:b/>
                <w:sz w:val="20"/>
                <w:szCs w:val="20"/>
                <w:lang w:val="sq-AL"/>
              </w:rPr>
              <w:t xml:space="preserve"> </w:t>
            </w:r>
          </w:p>
        </w:tc>
      </w:tr>
      <w:tr w:rsidR="00DB73E1" w:rsidRPr="009C5344" w14:paraId="1EEC49E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5631043"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10.1</w:t>
            </w:r>
          </w:p>
        </w:tc>
        <w:tc>
          <w:tcPr>
            <w:tcW w:w="7885" w:type="dxa"/>
            <w:gridSpan w:val="2"/>
            <w:vAlign w:val="center"/>
            <w:hideMark/>
          </w:tcPr>
          <w:p w14:paraId="44738619" w14:textId="77777777" w:rsidR="00DB73E1" w:rsidRPr="00486F6E" w:rsidRDefault="00DB73E1" w:rsidP="002D600E">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Furnizuesi, brenda afatit të caktuar nga Blerësi në njoftimin e fituesit, paraqet Sigurimin e Kontratës në shumën e specifikuar në KVK.</w:t>
            </w:r>
          </w:p>
        </w:tc>
      </w:tr>
      <w:tr w:rsidR="00DB73E1" w:rsidRPr="009C5344" w14:paraId="10A3865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9DC983B"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353" w:name="_Toc192925627"/>
            <w:bookmarkStart w:id="354" w:name="_Toc192925311"/>
            <w:r w:rsidRPr="00486F6E">
              <w:rPr>
                <w:rFonts w:ascii="Times New Roman" w:eastAsia="Times New Roman" w:hAnsi="Times New Roman"/>
                <w:b/>
                <w:bCs/>
                <w:sz w:val="20"/>
                <w:szCs w:val="20"/>
                <w:lang w:val="sq-AL"/>
              </w:rPr>
              <w:t>10.2</w:t>
            </w:r>
            <w:bookmarkEnd w:id="353"/>
            <w:bookmarkEnd w:id="354"/>
          </w:p>
        </w:tc>
        <w:tc>
          <w:tcPr>
            <w:tcW w:w="7885" w:type="dxa"/>
            <w:gridSpan w:val="2"/>
            <w:vAlign w:val="center"/>
            <w:hideMark/>
          </w:tcPr>
          <w:p w14:paraId="4EC903CC" w14:textId="77777777" w:rsidR="00DB73E1" w:rsidRPr="00486F6E" w:rsidRDefault="00DB73E1" w:rsidP="002D600E">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Në përputhje me Nenin 10.1, Sigurimi i Kontratës do të shprehet në monedhën e Kontratës dhe do të jetë në formën e përcaktuar nga Blerësi në KVK.</w:t>
            </w:r>
          </w:p>
        </w:tc>
      </w:tr>
      <w:tr w:rsidR="00DB73E1" w:rsidRPr="009C5344" w14:paraId="4E5FBB9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C64D021"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355" w:name="_Toc192925628"/>
            <w:bookmarkStart w:id="356" w:name="_Toc192925312"/>
            <w:r w:rsidRPr="00486F6E">
              <w:rPr>
                <w:rFonts w:ascii="Times New Roman" w:eastAsia="Times New Roman" w:hAnsi="Times New Roman"/>
                <w:b/>
                <w:bCs/>
                <w:sz w:val="20"/>
                <w:szCs w:val="20"/>
                <w:lang w:val="sq-AL"/>
              </w:rPr>
              <w:t>10.3</w:t>
            </w:r>
            <w:bookmarkEnd w:id="355"/>
            <w:bookmarkEnd w:id="356"/>
          </w:p>
        </w:tc>
        <w:tc>
          <w:tcPr>
            <w:tcW w:w="7885" w:type="dxa"/>
            <w:gridSpan w:val="2"/>
            <w:vAlign w:val="center"/>
            <w:hideMark/>
          </w:tcPr>
          <w:p w14:paraId="729161BE" w14:textId="77777777" w:rsidR="00DB73E1" w:rsidRPr="00486F6E" w:rsidRDefault="00DB73E1" w:rsidP="002D600E">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pacing w:val="-4"/>
                <w:sz w:val="20"/>
                <w:szCs w:val="20"/>
                <w:lang w:val="sq-AL"/>
              </w:rPr>
              <w:t>Shuma nga Sigurimi i Kontrat</w:t>
            </w:r>
            <w:r w:rsidRPr="00486F6E">
              <w:rPr>
                <w:rFonts w:ascii="Times New Roman" w:eastAsia="Times New Roman" w:hAnsi="Times New Roman"/>
                <w:sz w:val="20"/>
                <w:szCs w:val="20"/>
                <w:lang w:val="sq-AL"/>
              </w:rPr>
              <w:t>ës</w:t>
            </w:r>
            <w:r w:rsidRPr="00486F6E">
              <w:rPr>
                <w:rFonts w:ascii="Times New Roman" w:eastAsia="Times New Roman" w:hAnsi="Times New Roman"/>
                <w:spacing w:val="-4"/>
                <w:sz w:val="20"/>
                <w:szCs w:val="20"/>
                <w:lang w:val="sq-AL"/>
              </w:rPr>
              <w:t xml:space="preserve"> do t'i paguhet Blerësit si kompensim për çdo humbje të rezultuar nga mospërmbushja e detyrimeve sipas Kontratës nga ana e Furnizuesit. </w:t>
            </w:r>
          </w:p>
        </w:tc>
      </w:tr>
      <w:tr w:rsidR="00DB73E1" w:rsidRPr="009C5344" w14:paraId="69F4133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AD9781"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357" w:name="_Toc192925629"/>
            <w:bookmarkStart w:id="358" w:name="_Toc192925313"/>
            <w:r w:rsidRPr="00486F6E">
              <w:rPr>
                <w:rFonts w:ascii="Times New Roman" w:eastAsia="Times New Roman" w:hAnsi="Times New Roman"/>
                <w:b/>
                <w:bCs/>
                <w:sz w:val="20"/>
                <w:szCs w:val="20"/>
                <w:lang w:val="sq-AL"/>
              </w:rPr>
              <w:t>10.4</w:t>
            </w:r>
            <w:bookmarkEnd w:id="357"/>
            <w:bookmarkEnd w:id="358"/>
          </w:p>
        </w:tc>
        <w:tc>
          <w:tcPr>
            <w:tcW w:w="7885" w:type="dxa"/>
            <w:gridSpan w:val="2"/>
            <w:hideMark/>
          </w:tcPr>
          <w:p w14:paraId="239A1A6A" w14:textId="77777777" w:rsidR="00DB73E1" w:rsidRPr="00486F6E" w:rsidRDefault="00DB73E1" w:rsidP="002D600E">
            <w:pPr>
              <w:spacing w:before="120" w:after="120"/>
              <w:jc w:val="both"/>
              <w:rPr>
                <w:rFonts w:ascii="Times New Roman" w:eastAsia="Times New Roman" w:hAnsi="Times New Roman"/>
                <w:b/>
                <w:sz w:val="20"/>
                <w:szCs w:val="20"/>
                <w:lang w:val="sq-AL"/>
              </w:rPr>
            </w:pPr>
            <w:r w:rsidRPr="00486F6E">
              <w:rPr>
                <w:rFonts w:ascii="Times New Roman" w:eastAsia="Times New Roman" w:hAnsi="Times New Roman"/>
                <w:sz w:val="20"/>
                <w:szCs w:val="20"/>
                <w:lang w:val="sq-AL"/>
              </w:rPr>
              <w:t>Sigurimi i Kontratës do t'i kthehet Furnizuesit jo më vonë se tridhjetë (30) ditë pas datës së përmbushjes së detyrimeve së Furnizuesit sipas Kontratës, përfshirë çdo detyrim garancie, përveç rasteve kur specifikohet ndryshe në KVK.</w:t>
            </w:r>
          </w:p>
        </w:tc>
      </w:tr>
      <w:tr w:rsidR="00DB73E1" w:rsidRPr="00486F6E" w14:paraId="2E99E956"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3924CD2"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359" w:name="_Toc72827058"/>
            <w:r w:rsidRPr="00486F6E">
              <w:rPr>
                <w:rFonts w:ascii="Times New Roman" w:eastAsia="Arial Unicode MS" w:hAnsi="Times New Roman"/>
                <w:b/>
                <w:sz w:val="20"/>
                <w:szCs w:val="20"/>
                <w:lang w:val="sq-AL"/>
              </w:rPr>
              <w:t>Neni 11  Nënkontraktimi</w:t>
            </w:r>
            <w:bookmarkEnd w:id="359"/>
          </w:p>
        </w:tc>
      </w:tr>
      <w:tr w:rsidR="00DB73E1" w:rsidRPr="009C5344" w14:paraId="0CF74BE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9941EF" w14:textId="77777777" w:rsidR="00DB73E1" w:rsidRPr="00486F6E" w:rsidRDefault="00DB73E1" w:rsidP="002D600E">
            <w:pPr>
              <w:spacing w:before="120" w:after="120"/>
              <w:rPr>
                <w:rFonts w:ascii="Times New Roman" w:eastAsia="Times New Roman" w:hAnsi="Times New Roman"/>
                <w:b/>
                <w:bCs/>
                <w:sz w:val="20"/>
                <w:szCs w:val="20"/>
                <w:lang w:val="sq-AL"/>
              </w:rPr>
            </w:pPr>
            <w:r>
              <w:rPr>
                <w:rFonts w:ascii="Times New Roman" w:eastAsia="Times New Roman" w:hAnsi="Times New Roman"/>
                <w:b/>
                <w:bCs/>
                <w:sz w:val="20"/>
                <w:szCs w:val="20"/>
                <w:lang w:val="sq-AL"/>
              </w:rPr>
              <w:t xml:space="preserve">11.1            </w:t>
            </w:r>
          </w:p>
          <w:p w14:paraId="4F8368C8" w14:textId="77777777" w:rsidR="00DB73E1" w:rsidRDefault="00DB73E1" w:rsidP="002D600E">
            <w:pPr>
              <w:spacing w:before="120" w:after="120"/>
              <w:rPr>
                <w:rFonts w:ascii="Times New Roman" w:eastAsia="Times New Roman" w:hAnsi="Times New Roman"/>
                <w:b/>
                <w:bCs/>
                <w:sz w:val="20"/>
                <w:szCs w:val="20"/>
                <w:lang w:val="sq-AL"/>
              </w:rPr>
            </w:pPr>
          </w:p>
          <w:p w14:paraId="7F579D44" w14:textId="77777777" w:rsidR="00DB73E1" w:rsidRDefault="00DB73E1" w:rsidP="002D600E">
            <w:pPr>
              <w:spacing w:before="120" w:after="120"/>
              <w:rPr>
                <w:rFonts w:ascii="Times New Roman" w:eastAsia="Times New Roman" w:hAnsi="Times New Roman"/>
                <w:b/>
                <w:bCs/>
                <w:sz w:val="20"/>
                <w:szCs w:val="20"/>
                <w:lang w:val="sq-AL"/>
              </w:rPr>
            </w:pPr>
          </w:p>
          <w:p w14:paraId="5F392706"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11.2</w:t>
            </w:r>
          </w:p>
          <w:p w14:paraId="2E9AEB9F" w14:textId="77777777" w:rsidR="00DB73E1" w:rsidRPr="00486F6E" w:rsidRDefault="00DB73E1" w:rsidP="002D600E">
            <w:pPr>
              <w:spacing w:before="120" w:after="120"/>
              <w:rPr>
                <w:rFonts w:ascii="Times New Roman" w:eastAsia="Times New Roman" w:hAnsi="Times New Roman"/>
                <w:b/>
                <w:bCs/>
                <w:sz w:val="20"/>
                <w:szCs w:val="20"/>
                <w:lang w:val="sq-AL"/>
              </w:rPr>
            </w:pPr>
          </w:p>
          <w:p w14:paraId="084DEF75"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11.3 </w:t>
            </w:r>
          </w:p>
        </w:tc>
        <w:tc>
          <w:tcPr>
            <w:tcW w:w="7885" w:type="dxa"/>
            <w:gridSpan w:val="2"/>
            <w:vAlign w:val="center"/>
            <w:hideMark/>
          </w:tcPr>
          <w:p w14:paraId="30E813ED" w14:textId="77777777" w:rsidR="00DB73E1" w:rsidRPr="0088025E" w:rsidRDefault="00DB73E1" w:rsidP="002D600E">
            <w:pPr>
              <w:tabs>
                <w:tab w:val="left" w:pos="576"/>
                <w:tab w:val="left" w:leader="underscore" w:pos="8640"/>
              </w:tabs>
              <w:spacing w:before="240"/>
              <w:jc w:val="both"/>
              <w:rPr>
                <w:rFonts w:ascii="Times New Roman" w:eastAsia="Times New Roman" w:hAnsi="Times New Roman"/>
                <w:lang w:val="sq-AL"/>
              </w:rPr>
            </w:pPr>
            <w:r w:rsidRPr="0088025E">
              <w:rPr>
                <w:rFonts w:ascii="Times New Roman" w:hAnsi="Times New Roman"/>
                <w:lang w:val="sq-AL"/>
              </w:rPr>
              <w:t>Nënkontraktimi nuk duhet të bëhet pa aprovimin paraprak me shkrim të Blerësit dhe jo më shumë se 50% të vlerës së kontratës.</w:t>
            </w:r>
            <w:r w:rsidRPr="0088025E">
              <w:rPr>
                <w:rFonts w:ascii="Times New Roman" w:eastAsia="Times New Roman" w:hAnsi="Times New Roman"/>
                <w:lang w:val="sq-AL"/>
              </w:rPr>
              <w:t xml:space="preserve"> </w:t>
            </w:r>
          </w:p>
          <w:p w14:paraId="52513C52" w14:textId="77777777" w:rsidR="00DB73E1" w:rsidRPr="0088025E" w:rsidRDefault="00DB73E1" w:rsidP="002D600E">
            <w:pPr>
              <w:spacing w:before="240"/>
              <w:jc w:val="both"/>
              <w:rPr>
                <w:rFonts w:ascii="Times New Roman" w:hAnsi="Times New Roman"/>
                <w:lang w:val="sq-AL"/>
              </w:rPr>
            </w:pPr>
            <w:r w:rsidRPr="0088025E">
              <w:rPr>
                <w:rFonts w:ascii="Times New Roman" w:hAnsi="Times New Roman"/>
                <w:lang w:val="sq-AL"/>
              </w:rPr>
              <w:t>Blerësi lejohet të bëjë pagesa drejtp</w:t>
            </w:r>
            <w:r w:rsidRPr="0088025E">
              <w:rPr>
                <w:rFonts w:ascii="Times New Roman" w:hAnsi="Times New Roman"/>
                <w:bCs/>
                <w:lang w:val="sq-AL"/>
              </w:rPr>
              <w:t xml:space="preserve">ërsëdrejti </w:t>
            </w:r>
            <w:r w:rsidRPr="0088025E">
              <w:rPr>
                <w:rFonts w:ascii="Times New Roman" w:hAnsi="Times New Roman"/>
                <w:lang w:val="sq-AL"/>
              </w:rPr>
              <w:t>tek nënkontraktori për furnizimet që do të kryejë, me miratimin paraprak me shkrim t</w:t>
            </w:r>
            <w:r w:rsidRPr="0088025E">
              <w:rPr>
                <w:rFonts w:ascii="Times New Roman" w:hAnsi="Times New Roman"/>
                <w:bCs/>
                <w:lang w:val="sq-AL"/>
              </w:rPr>
              <w:t>ë</w:t>
            </w:r>
            <w:r w:rsidRPr="0088025E">
              <w:rPr>
                <w:rFonts w:ascii="Times New Roman" w:hAnsi="Times New Roman"/>
                <w:lang w:val="sq-AL"/>
              </w:rPr>
              <w:t xml:space="preserve"> Furnizuesit</w:t>
            </w:r>
          </w:p>
          <w:p w14:paraId="1183EBBC" w14:textId="77777777" w:rsidR="00DB73E1" w:rsidRPr="0088025E" w:rsidRDefault="00DB73E1" w:rsidP="002D600E">
            <w:pPr>
              <w:tabs>
                <w:tab w:val="left" w:pos="576"/>
                <w:tab w:val="left" w:leader="underscore" w:pos="8640"/>
              </w:tabs>
              <w:spacing w:before="240"/>
              <w:jc w:val="both"/>
              <w:rPr>
                <w:rFonts w:ascii="Times New Roman" w:hAnsi="Times New Roman"/>
                <w:lang w:val="de-DE"/>
              </w:rPr>
            </w:pPr>
            <w:r w:rsidRPr="0088025E">
              <w:rPr>
                <w:rFonts w:ascii="Times New Roman" w:eastAsia="Times New Roman" w:hAnsi="Times New Roman"/>
                <w:lang w:val="sq-AL"/>
              </w:rPr>
              <w:t>Parashikimet e Nenit 2 zbatohen edhe p</w:t>
            </w:r>
            <w:r w:rsidRPr="0088025E">
              <w:rPr>
                <w:rFonts w:ascii="Times New Roman" w:hAnsi="Times New Roman"/>
                <w:bCs/>
                <w:lang w:val="de-DE"/>
              </w:rPr>
              <w:t>ë</w:t>
            </w:r>
            <w:r w:rsidRPr="0088025E">
              <w:rPr>
                <w:rFonts w:ascii="Times New Roman" w:eastAsia="Times New Roman" w:hAnsi="Times New Roman"/>
                <w:lang w:val="sq-AL"/>
              </w:rPr>
              <w:t>r nënkontraktimin.</w:t>
            </w:r>
          </w:p>
        </w:tc>
      </w:tr>
      <w:tr w:rsidR="00DB73E1" w:rsidRPr="00486F6E" w14:paraId="2329673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6270CF9" w14:textId="77777777" w:rsidR="00DB73E1" w:rsidRPr="0088025E" w:rsidRDefault="00DB73E1" w:rsidP="002D600E">
            <w:pPr>
              <w:spacing w:before="120" w:after="120"/>
              <w:ind w:left="360" w:hanging="360"/>
              <w:rPr>
                <w:rFonts w:ascii="Times New Roman" w:eastAsia="Arial Unicode MS" w:hAnsi="Times New Roman"/>
                <w:b/>
                <w:lang w:val="sq-AL"/>
              </w:rPr>
            </w:pPr>
            <w:bookmarkStart w:id="360" w:name="_Toc72827059"/>
            <w:r w:rsidRPr="0088025E">
              <w:rPr>
                <w:rFonts w:ascii="Times New Roman" w:eastAsia="Arial Unicode MS" w:hAnsi="Times New Roman"/>
                <w:b/>
                <w:lang w:val="sq-AL"/>
              </w:rPr>
              <w:t>Neni 12  Specifikimet dhe Standardet</w:t>
            </w:r>
            <w:bookmarkEnd w:id="360"/>
          </w:p>
        </w:tc>
      </w:tr>
      <w:tr w:rsidR="00DB73E1" w:rsidRPr="009C5344" w14:paraId="1F4EA332"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668F8F5" w14:textId="77777777" w:rsidR="00DB73E1" w:rsidRPr="00486F6E" w:rsidRDefault="00DB73E1" w:rsidP="002D600E">
            <w:pPr>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12.1</w:t>
            </w:r>
          </w:p>
          <w:p w14:paraId="042371ED" w14:textId="77777777" w:rsidR="00DB73E1" w:rsidRPr="00486F6E" w:rsidRDefault="00DB73E1" w:rsidP="002D600E">
            <w:pPr>
              <w:rPr>
                <w:rFonts w:ascii="Times New Roman" w:eastAsia="Times New Roman" w:hAnsi="Times New Roman"/>
                <w:b/>
                <w:bCs/>
                <w:sz w:val="20"/>
                <w:szCs w:val="20"/>
                <w:lang w:val="sq-AL"/>
              </w:rPr>
            </w:pPr>
          </w:p>
        </w:tc>
        <w:tc>
          <w:tcPr>
            <w:tcW w:w="7885" w:type="dxa"/>
            <w:gridSpan w:val="2"/>
            <w:hideMark/>
          </w:tcPr>
          <w:p w14:paraId="5ED636EF" w14:textId="77777777" w:rsidR="00DB73E1" w:rsidRPr="0088025E" w:rsidRDefault="00DB73E1" w:rsidP="002D600E">
            <w:pPr>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b/>
                <w:color w:val="00539B"/>
                <w:lang w:val="sq-AL"/>
              </w:rPr>
              <w:t>(a)</w:t>
            </w:r>
            <w:r w:rsidRPr="0088025E">
              <w:rPr>
                <w:rFonts w:ascii="Times New Roman" w:eastAsia="Times New Roman" w:hAnsi="Times New Roman"/>
                <w:lang w:val="sq-AL"/>
              </w:rPr>
              <w:tab/>
              <w:t>Furnizuesi duhet të sigurojë që Mallrat dhe Shërbimet e Lidhura të jenë në përputhje me Kërkesat Teknike, siç specifikohet në Dokumentet e Tenderit.</w:t>
            </w:r>
          </w:p>
          <w:p w14:paraId="5B06649C" w14:textId="77777777" w:rsidR="00DB73E1" w:rsidRPr="0088025E" w:rsidRDefault="00DB73E1" w:rsidP="002D600E">
            <w:pPr>
              <w:spacing w:after="0" w:line="240" w:lineRule="auto"/>
              <w:ind w:hanging="540"/>
              <w:rPr>
                <w:rFonts w:ascii="Times New Roman" w:eastAsia="Times New Roman" w:hAnsi="Times New Roman"/>
                <w:b/>
                <w:i/>
                <w:lang w:val="sq-AL"/>
              </w:rPr>
            </w:pPr>
          </w:p>
        </w:tc>
      </w:tr>
      <w:tr w:rsidR="00DB73E1" w:rsidRPr="00486F6E" w14:paraId="38083A8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26D76592" w14:textId="77777777" w:rsidR="00DB73E1" w:rsidRPr="00486F6E" w:rsidRDefault="00DB73E1" w:rsidP="002D600E">
            <w:pPr>
              <w:rPr>
                <w:rFonts w:ascii="Times New Roman" w:eastAsia="Times New Roman" w:hAnsi="Times New Roman"/>
                <w:b/>
                <w:color w:val="FF0000"/>
                <w:sz w:val="20"/>
                <w:szCs w:val="20"/>
                <w:lang w:val="sq-AL"/>
              </w:rPr>
            </w:pPr>
          </w:p>
        </w:tc>
        <w:tc>
          <w:tcPr>
            <w:tcW w:w="7885" w:type="dxa"/>
            <w:gridSpan w:val="2"/>
            <w:vAlign w:val="center"/>
            <w:hideMark/>
          </w:tcPr>
          <w:p w14:paraId="3060528E" w14:textId="77777777" w:rsidR="00DB73E1" w:rsidRPr="0088025E" w:rsidRDefault="00DB73E1" w:rsidP="002D600E">
            <w:pPr>
              <w:tabs>
                <w:tab w:val="left" w:pos="576"/>
                <w:tab w:val="left" w:leader="underscore" w:pos="8640"/>
              </w:tabs>
              <w:spacing w:after="0" w:line="240" w:lineRule="auto"/>
              <w:jc w:val="both"/>
              <w:rPr>
                <w:rFonts w:ascii="Times New Roman" w:hAnsi="Times New Roman"/>
                <w:lang w:val="it-IT"/>
              </w:rPr>
            </w:pPr>
            <w:r w:rsidRPr="0088025E">
              <w:rPr>
                <w:rFonts w:ascii="Times New Roman" w:hAnsi="Times New Roman"/>
                <w:lang w:val="sq-AL"/>
              </w:rPr>
              <w:t xml:space="preserve">Furnizuesi </w:t>
            </w:r>
            <w:r w:rsidRPr="0088025E">
              <w:rPr>
                <w:rFonts w:ascii="Times New Roman" w:hAnsi="Times New Roman"/>
                <w:lang w:val="it-IT"/>
              </w:rPr>
              <w:t>nuk mban përgjegjësi për gabime në skicim, të dhëna, vizatim ose çdo aspekt tjetër të specifikimeve teknike të dhëna nga Blerësi, me përjashtim të rastit kur gabimi ishte aq i dukshëm sa Furnizuesi duhet ta kishte parë dhe këshilluar Blerësin për të.</w:t>
            </w:r>
          </w:p>
          <w:p w14:paraId="7A4BD41E" w14:textId="77777777" w:rsidR="00DB73E1" w:rsidRPr="0088025E" w:rsidRDefault="00DB73E1" w:rsidP="002D600E">
            <w:pPr>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lang w:val="sq-AL"/>
              </w:rPr>
              <w:t xml:space="preserve">Furn  </w:t>
            </w:r>
          </w:p>
          <w:p w14:paraId="4A158E7D" w14:textId="77777777" w:rsidR="00DB73E1" w:rsidRPr="0088025E" w:rsidRDefault="00DB73E1" w:rsidP="002D600E">
            <w:pPr>
              <w:spacing w:after="0" w:line="240" w:lineRule="auto"/>
              <w:ind w:hanging="540"/>
              <w:jc w:val="both"/>
              <w:rPr>
                <w:rFonts w:ascii="Times New Roman" w:eastAsia="Times New Roman" w:hAnsi="Times New Roman"/>
                <w:b/>
                <w:color w:val="FF0000"/>
                <w:lang w:val="sq-AL"/>
              </w:rPr>
            </w:pPr>
            <w:r w:rsidRPr="0088025E">
              <w:rPr>
                <w:rFonts w:ascii="Times New Roman" w:eastAsia="Times New Roman" w:hAnsi="Times New Roman"/>
                <w:lang w:val="en-GB"/>
              </w:rPr>
              <w:t>Th</w:t>
            </w:r>
          </w:p>
        </w:tc>
      </w:tr>
      <w:tr w:rsidR="00DB73E1" w:rsidRPr="009C5344" w14:paraId="13AC502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2EBA6D8A" w14:textId="77777777" w:rsidR="00DB73E1" w:rsidRPr="00486F6E" w:rsidRDefault="00DB73E1" w:rsidP="002D600E">
            <w:pPr>
              <w:rPr>
                <w:rFonts w:ascii="Times New Roman" w:eastAsia="Times New Roman" w:hAnsi="Times New Roman"/>
                <w:b/>
                <w:sz w:val="20"/>
                <w:szCs w:val="20"/>
                <w:lang w:val="sq-AL"/>
              </w:rPr>
            </w:pPr>
          </w:p>
        </w:tc>
        <w:tc>
          <w:tcPr>
            <w:tcW w:w="7885" w:type="dxa"/>
            <w:gridSpan w:val="2"/>
            <w:vAlign w:val="center"/>
            <w:hideMark/>
          </w:tcPr>
          <w:p w14:paraId="410923D2" w14:textId="77777777" w:rsidR="00DB73E1" w:rsidRPr="0088025E" w:rsidRDefault="00DB73E1" w:rsidP="002D600E">
            <w:pPr>
              <w:tabs>
                <w:tab w:val="left" w:pos="5658"/>
              </w:tabs>
              <w:spacing w:after="0" w:line="240" w:lineRule="auto"/>
              <w:ind w:hanging="540"/>
              <w:jc w:val="both"/>
              <w:rPr>
                <w:rFonts w:ascii="Times New Roman" w:eastAsia="Times New Roman" w:hAnsi="Times New Roman"/>
                <w:lang w:val="sq-AL"/>
              </w:rPr>
            </w:pPr>
            <w:r w:rsidRPr="0088025E">
              <w:rPr>
                <w:rFonts w:ascii="Times New Roman" w:eastAsia="Times New Roman" w:hAnsi="Times New Roman"/>
                <w:b/>
                <w:color w:val="00539B"/>
                <w:lang w:val="sq-AL"/>
              </w:rPr>
              <w:t>(c)</w:t>
            </w:r>
            <w:r w:rsidRPr="0088025E">
              <w:rPr>
                <w:rFonts w:ascii="Times New Roman" w:eastAsia="Times New Roman" w:hAnsi="Times New Roman"/>
                <w:lang w:val="sq-AL"/>
              </w:rPr>
              <w:t xml:space="preserve">      Kudo që bëhen referenca në Kontratë për kodet dhe standardet, në përputhje me të cilat do të ekzekutohet, shtesa ose versioni i rishikuar i kodeve dhe standardeve të tilla, do të jenë ato të specifikuara në kërkesat e dokumenteve të tenderit. Çdo ndryshim në cilindo kod dhe standard, gjatë ekzekutimit të Kontratës, do të zbatohet vetëm pas miratimit nga Blerësi dhe do të trajtohet në përputhje me Nenin 23 të këtyre kushteve dhe dispozitat e LPP-së për modifikimin e Kontratës, Neni 127.</w:t>
            </w:r>
          </w:p>
          <w:p w14:paraId="16AFFD38" w14:textId="77777777" w:rsidR="00DB73E1" w:rsidRPr="0088025E" w:rsidRDefault="00DB73E1" w:rsidP="002D600E">
            <w:pPr>
              <w:tabs>
                <w:tab w:val="left" w:pos="5658"/>
              </w:tabs>
              <w:spacing w:after="0" w:line="240" w:lineRule="auto"/>
              <w:ind w:hanging="540"/>
              <w:jc w:val="both"/>
              <w:rPr>
                <w:rFonts w:ascii="Times New Roman" w:eastAsia="Times New Roman" w:hAnsi="Times New Roman"/>
                <w:lang w:val="sq-AL"/>
              </w:rPr>
            </w:pPr>
          </w:p>
          <w:p w14:paraId="7891FD38" w14:textId="77777777" w:rsidR="00DB73E1" w:rsidRPr="0088025E" w:rsidRDefault="00DB73E1" w:rsidP="002D600E">
            <w:pPr>
              <w:tabs>
                <w:tab w:val="left" w:pos="5658"/>
              </w:tabs>
              <w:spacing w:after="0" w:line="240" w:lineRule="auto"/>
              <w:ind w:hanging="540"/>
              <w:jc w:val="both"/>
              <w:rPr>
                <w:rFonts w:ascii="Times New Roman" w:eastAsia="Times New Roman" w:hAnsi="Times New Roman"/>
                <w:b/>
                <w:lang w:val="sq-AL"/>
              </w:rPr>
            </w:pPr>
          </w:p>
        </w:tc>
      </w:tr>
      <w:tr w:rsidR="00DB73E1" w:rsidRPr="00486F6E" w14:paraId="287805B6"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548C6127" w14:textId="77777777" w:rsidR="00DB73E1" w:rsidRPr="00486F6E" w:rsidRDefault="00DB73E1" w:rsidP="002D600E">
            <w:pPr>
              <w:ind w:left="360" w:hanging="360"/>
              <w:rPr>
                <w:rFonts w:ascii="Times New Roman" w:eastAsia="Arial Unicode MS" w:hAnsi="Times New Roman"/>
                <w:b/>
                <w:sz w:val="20"/>
                <w:szCs w:val="20"/>
                <w:lang w:val="sq-AL"/>
              </w:rPr>
            </w:pPr>
            <w:bookmarkStart w:id="361" w:name="_Toc72827060"/>
            <w:r w:rsidRPr="00486F6E">
              <w:rPr>
                <w:rFonts w:ascii="Times New Roman" w:eastAsia="Arial Unicode MS" w:hAnsi="Times New Roman"/>
                <w:b/>
                <w:sz w:val="20"/>
                <w:szCs w:val="20"/>
                <w:lang w:val="sq-AL"/>
              </w:rPr>
              <w:t>Neni 13  Paketimi dhe Dokumentet</w:t>
            </w:r>
            <w:bookmarkEnd w:id="361"/>
          </w:p>
        </w:tc>
      </w:tr>
      <w:tr w:rsidR="00DB73E1" w:rsidRPr="009C5344" w14:paraId="5507262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F7FEA37" w14:textId="77777777" w:rsidR="00DB73E1" w:rsidRPr="00486F6E" w:rsidRDefault="00DB73E1" w:rsidP="002D600E">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13.1</w:t>
            </w:r>
          </w:p>
        </w:tc>
        <w:tc>
          <w:tcPr>
            <w:tcW w:w="7885" w:type="dxa"/>
            <w:gridSpan w:val="2"/>
            <w:hideMark/>
          </w:tcPr>
          <w:p w14:paraId="09490452" w14:textId="77777777" w:rsidR="00DB73E1" w:rsidRPr="000F170C" w:rsidRDefault="00DB73E1" w:rsidP="002D600E">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Furnizuesi siguron paketimin e mallrave siç kërkohet për të parandaluar dëmtimin ose përkeqësimin e tyre gjatë transportit në destinacionin e tyre përfundimtar, siç përshkruhet në Kontratë. Gjatë transportit, paketimi duhet të jetë i tillë që t'i rezistojë ekspozimit ndaj temperaturave ekstreme, kripës dhe reshjeve dhe kushteve të magazinimit. Madhësia dhe peshat e kutisë së paketimit do të marrin parasysh, kur është e përshtatshme, largësinë e destinacionit përfundimtar të Mallrave.</w:t>
            </w:r>
          </w:p>
          <w:p w14:paraId="51376414" w14:textId="77777777" w:rsidR="00DB73E1" w:rsidRPr="000F170C" w:rsidRDefault="00DB73E1" w:rsidP="002D600E">
            <w:pPr>
              <w:spacing w:after="0" w:line="240" w:lineRule="auto"/>
              <w:rPr>
                <w:rFonts w:ascii="Times New Roman" w:eastAsia="Times New Roman" w:hAnsi="Times New Roman"/>
                <w:b/>
                <w:lang w:val="sq-AL"/>
              </w:rPr>
            </w:pPr>
          </w:p>
        </w:tc>
      </w:tr>
      <w:tr w:rsidR="00DB73E1" w:rsidRPr="009C5344" w14:paraId="64B1603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E4EE283" w14:textId="77777777" w:rsidR="00DB73E1" w:rsidRPr="00486F6E" w:rsidRDefault="00DB73E1" w:rsidP="002D600E">
            <w:pPr>
              <w:spacing w:after="0" w:line="240" w:lineRule="auto"/>
              <w:rPr>
                <w:rFonts w:ascii="Times New Roman" w:eastAsia="Times New Roman" w:hAnsi="Times New Roman"/>
                <w:b/>
                <w:bCs/>
                <w:sz w:val="20"/>
                <w:szCs w:val="20"/>
                <w:lang w:val="sq-AL"/>
              </w:rPr>
            </w:pPr>
          </w:p>
          <w:p w14:paraId="03546E3F" w14:textId="77777777" w:rsidR="00DB73E1" w:rsidRPr="00486F6E" w:rsidRDefault="00DB73E1" w:rsidP="002D600E">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13.2</w:t>
            </w:r>
          </w:p>
        </w:tc>
        <w:tc>
          <w:tcPr>
            <w:tcW w:w="7885" w:type="dxa"/>
            <w:gridSpan w:val="2"/>
            <w:hideMark/>
          </w:tcPr>
          <w:p w14:paraId="59161245" w14:textId="77777777" w:rsidR="00DB73E1" w:rsidRPr="000F170C" w:rsidRDefault="00DB73E1" w:rsidP="002D600E">
            <w:pPr>
              <w:spacing w:after="0" w:line="240" w:lineRule="auto"/>
              <w:rPr>
                <w:rFonts w:ascii="Times New Roman" w:eastAsia="Times New Roman" w:hAnsi="Times New Roman"/>
                <w:lang w:val="sq-AL"/>
              </w:rPr>
            </w:pPr>
          </w:p>
          <w:p w14:paraId="3EC7C16D" w14:textId="77777777" w:rsidR="00DB73E1" w:rsidRDefault="00DB73E1" w:rsidP="002D600E">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Paketimi, shënjimi dhe dokumentacioni brenda dhe jashtë pakove duhet të jenë në përputhje me kërkesat e veçanta siç parashikohen shprehimisht në Kontratë, përfshirë kërkesat shtesë, nëse ka, të specifikuara në KVK, dhe në çdo kërkesë tjetër nga Blerësi.</w:t>
            </w:r>
          </w:p>
          <w:p w14:paraId="105453B5" w14:textId="77777777" w:rsidR="00DB73E1" w:rsidRPr="000F170C" w:rsidRDefault="00DB73E1" w:rsidP="002D600E">
            <w:pPr>
              <w:spacing w:after="0" w:line="240" w:lineRule="auto"/>
              <w:rPr>
                <w:rFonts w:ascii="Times New Roman" w:eastAsia="Times New Roman" w:hAnsi="Times New Roman"/>
                <w:lang w:val="sq-AL"/>
              </w:rPr>
            </w:pPr>
          </w:p>
          <w:p w14:paraId="0E1C09D1" w14:textId="77777777" w:rsidR="00DB73E1" w:rsidRPr="000F170C" w:rsidRDefault="00DB73E1" w:rsidP="002D600E">
            <w:pPr>
              <w:spacing w:after="0" w:line="240" w:lineRule="auto"/>
              <w:rPr>
                <w:rFonts w:ascii="Times New Roman" w:eastAsia="Times New Roman" w:hAnsi="Times New Roman"/>
                <w:b/>
                <w:lang w:val="sq-AL"/>
              </w:rPr>
            </w:pPr>
          </w:p>
        </w:tc>
      </w:tr>
      <w:tr w:rsidR="00DB73E1" w:rsidRPr="000F170C" w14:paraId="28D960E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3C49D76" w14:textId="77777777" w:rsidR="00DB73E1" w:rsidRPr="000F170C" w:rsidRDefault="00DB73E1" w:rsidP="002D600E">
            <w:pPr>
              <w:ind w:left="360" w:hanging="360"/>
              <w:rPr>
                <w:rFonts w:ascii="Times New Roman" w:eastAsia="Arial Unicode MS" w:hAnsi="Times New Roman"/>
                <w:b/>
                <w:lang w:val="sq-AL"/>
              </w:rPr>
            </w:pPr>
            <w:bookmarkStart w:id="362" w:name="_Toc72827061"/>
            <w:r w:rsidRPr="000F170C">
              <w:rPr>
                <w:rFonts w:ascii="Times New Roman" w:eastAsia="Arial Unicode MS" w:hAnsi="Times New Roman"/>
                <w:b/>
                <w:lang w:val="sq-AL"/>
              </w:rPr>
              <w:t>Neni 14  Siguracioni</w:t>
            </w:r>
            <w:bookmarkEnd w:id="362"/>
            <w:r w:rsidRPr="000F170C">
              <w:rPr>
                <w:rFonts w:ascii="Times New Roman" w:eastAsia="Arial Unicode MS" w:hAnsi="Times New Roman"/>
                <w:b/>
                <w:lang w:val="sq-AL"/>
              </w:rPr>
              <w:t xml:space="preserve"> </w:t>
            </w:r>
          </w:p>
        </w:tc>
      </w:tr>
      <w:tr w:rsidR="00DB73E1" w:rsidRPr="009C5344" w14:paraId="57C2A17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668529E" w14:textId="77777777" w:rsidR="00DB73E1" w:rsidRPr="00486F6E" w:rsidRDefault="00DB73E1" w:rsidP="002D600E">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14.1</w:t>
            </w:r>
          </w:p>
        </w:tc>
        <w:tc>
          <w:tcPr>
            <w:tcW w:w="7885" w:type="dxa"/>
            <w:gridSpan w:val="2"/>
            <w:hideMark/>
          </w:tcPr>
          <w:p w14:paraId="5B364E2A" w14:textId="77777777" w:rsidR="00DB73E1" w:rsidRDefault="00DB73E1" w:rsidP="002D600E">
            <w:pPr>
              <w:spacing w:after="0" w:line="240" w:lineRule="auto"/>
              <w:jc w:val="both"/>
              <w:rPr>
                <w:rFonts w:ascii="Times New Roman" w:eastAsia="Times New Roman" w:hAnsi="Times New Roman"/>
                <w:lang w:val="sq-AL"/>
              </w:rPr>
            </w:pPr>
            <w:r w:rsidRPr="000F170C">
              <w:rPr>
                <w:rFonts w:ascii="Times New Roman" w:eastAsia="Times New Roman" w:hAnsi="Times New Roman"/>
                <w:lang w:val="sq-AL"/>
              </w:rPr>
              <w:t xml:space="preserve">Përveç nëse specifikohet ndryshe në KVK, </w:t>
            </w:r>
            <w:r w:rsidRPr="000F170C">
              <w:rPr>
                <w:rFonts w:ascii="Times New Roman" w:hAnsi="Times New Roman"/>
                <w:lang w:val="sq-AL"/>
              </w:rPr>
              <w:t>Furnizuesi duhet të sigurojë që Mallrat që do të dorëzohen sipas kontratës janë plotësisht të siguruara ndaj humbjes ose dëmtimit të lidhur me prodhimin ose blerjen, transportin, magazinimin dhe dorëzimin</w:t>
            </w:r>
            <w:r w:rsidRPr="000F170C">
              <w:rPr>
                <w:rFonts w:ascii="Times New Roman" w:eastAsia="Times New Roman" w:hAnsi="Times New Roman"/>
                <w:lang w:val="sq-AL"/>
              </w:rPr>
              <w:t>, në përputhje me Inkotermat e zbatueshme ose në mënyrën e specifikuar në KVK.</w:t>
            </w:r>
          </w:p>
          <w:p w14:paraId="4D618822" w14:textId="77777777" w:rsidR="00DB73E1" w:rsidRPr="000F170C" w:rsidRDefault="00DB73E1" w:rsidP="002D600E">
            <w:pPr>
              <w:spacing w:after="0" w:line="240" w:lineRule="auto"/>
              <w:rPr>
                <w:rFonts w:ascii="Times New Roman" w:eastAsia="Times New Roman" w:hAnsi="Times New Roman"/>
                <w:lang w:val="sq-AL"/>
              </w:rPr>
            </w:pPr>
          </w:p>
          <w:p w14:paraId="31B06941" w14:textId="77777777" w:rsidR="00DB73E1" w:rsidRPr="000F170C" w:rsidRDefault="00DB73E1" w:rsidP="002D600E">
            <w:pPr>
              <w:spacing w:after="0" w:line="240" w:lineRule="auto"/>
              <w:rPr>
                <w:rFonts w:ascii="Times New Roman" w:eastAsia="Times New Roman" w:hAnsi="Times New Roman"/>
                <w:b/>
                <w:lang w:val="sq-AL"/>
              </w:rPr>
            </w:pPr>
          </w:p>
        </w:tc>
      </w:tr>
      <w:tr w:rsidR="00DB73E1" w:rsidRPr="00486F6E" w14:paraId="4E633F5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60B9AE5E" w14:textId="77777777" w:rsidR="00DB73E1" w:rsidRPr="00486F6E" w:rsidRDefault="00DB73E1" w:rsidP="002D600E">
            <w:pPr>
              <w:spacing w:after="0" w:line="240" w:lineRule="auto"/>
              <w:ind w:left="360" w:hanging="360"/>
              <w:rPr>
                <w:rFonts w:ascii="Times New Roman" w:eastAsia="Arial Unicode MS" w:hAnsi="Times New Roman"/>
                <w:b/>
                <w:sz w:val="20"/>
                <w:szCs w:val="20"/>
                <w:lang w:val="sq-AL"/>
              </w:rPr>
            </w:pPr>
            <w:bookmarkStart w:id="363" w:name="_Toc508788343"/>
            <w:bookmarkStart w:id="364" w:name="_Toc508723764"/>
            <w:bookmarkStart w:id="365" w:name="_Toc508721966"/>
            <w:bookmarkStart w:id="366" w:name="_Toc508720988"/>
            <w:bookmarkStart w:id="367" w:name="_Toc478066336"/>
            <w:bookmarkStart w:id="368" w:name="_Toc72827062"/>
            <w:r w:rsidRPr="00486F6E">
              <w:rPr>
                <w:rFonts w:ascii="Times New Roman" w:eastAsia="Arial Unicode MS" w:hAnsi="Times New Roman"/>
                <w:b/>
                <w:sz w:val="20"/>
                <w:szCs w:val="20"/>
                <w:lang w:val="sq-AL"/>
              </w:rPr>
              <w:t>Neni 15  Transport</w:t>
            </w:r>
            <w:bookmarkEnd w:id="363"/>
            <w:bookmarkEnd w:id="364"/>
            <w:bookmarkEnd w:id="365"/>
            <w:bookmarkEnd w:id="366"/>
            <w:bookmarkEnd w:id="367"/>
            <w:r w:rsidRPr="00486F6E">
              <w:rPr>
                <w:rFonts w:ascii="Times New Roman" w:eastAsia="Arial Unicode MS" w:hAnsi="Times New Roman"/>
                <w:b/>
                <w:sz w:val="20"/>
                <w:szCs w:val="20"/>
                <w:lang w:val="sq-AL"/>
              </w:rPr>
              <w:t>i</w:t>
            </w:r>
            <w:bookmarkEnd w:id="368"/>
          </w:p>
        </w:tc>
      </w:tr>
      <w:tr w:rsidR="00DB73E1" w:rsidRPr="009C5344" w14:paraId="18C2D5F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126"/>
        </w:trPr>
        <w:tc>
          <w:tcPr>
            <w:tcW w:w="971" w:type="dxa"/>
            <w:gridSpan w:val="2"/>
            <w:hideMark/>
          </w:tcPr>
          <w:p w14:paraId="5080C0DF" w14:textId="77777777" w:rsidR="00DB73E1" w:rsidRPr="00486F6E" w:rsidRDefault="00DB73E1" w:rsidP="002D600E">
            <w:pPr>
              <w:spacing w:after="0" w:line="240" w:lineRule="auto"/>
              <w:rPr>
                <w:rFonts w:ascii="Times New Roman" w:eastAsia="Times New Roman" w:hAnsi="Times New Roman"/>
                <w:b/>
                <w:bCs/>
                <w:sz w:val="20"/>
                <w:szCs w:val="20"/>
                <w:lang w:val="sq-AL"/>
              </w:rPr>
            </w:pPr>
          </w:p>
          <w:p w14:paraId="7673F88F" w14:textId="77777777" w:rsidR="00DB73E1" w:rsidRPr="00486F6E" w:rsidRDefault="00DB73E1" w:rsidP="002D600E">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15.1</w:t>
            </w:r>
          </w:p>
        </w:tc>
        <w:tc>
          <w:tcPr>
            <w:tcW w:w="7885" w:type="dxa"/>
            <w:gridSpan w:val="2"/>
            <w:hideMark/>
          </w:tcPr>
          <w:p w14:paraId="5A138613" w14:textId="77777777" w:rsidR="00DB73E1" w:rsidRPr="00486F6E" w:rsidRDefault="00DB73E1" w:rsidP="002D600E">
            <w:pPr>
              <w:spacing w:after="0" w:line="240" w:lineRule="auto"/>
              <w:rPr>
                <w:rFonts w:ascii="Times New Roman" w:eastAsia="Times New Roman" w:hAnsi="Times New Roman"/>
                <w:sz w:val="20"/>
                <w:szCs w:val="20"/>
                <w:lang w:val="sq-AL"/>
              </w:rPr>
            </w:pPr>
          </w:p>
          <w:p w14:paraId="3A0B781F" w14:textId="77777777" w:rsidR="00DB73E1" w:rsidRPr="00486F6E" w:rsidRDefault="00DB73E1" w:rsidP="002D600E">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Përveçse kur përcaktohet ndryshe në KVK, përgjegjësia për organizimin e transportit të Mallrave do të jetë në përputhje me Inkotermat e zbatueshme.</w:t>
            </w:r>
          </w:p>
          <w:p w14:paraId="650C0258" w14:textId="77777777" w:rsidR="00DB73E1" w:rsidRPr="00486F6E" w:rsidRDefault="00DB73E1" w:rsidP="002D600E">
            <w:pPr>
              <w:spacing w:after="0" w:line="240" w:lineRule="auto"/>
              <w:rPr>
                <w:rFonts w:ascii="Times New Roman" w:eastAsia="Times New Roman" w:hAnsi="Times New Roman"/>
                <w:b/>
                <w:sz w:val="20"/>
                <w:szCs w:val="20"/>
                <w:lang w:val="sq-AL"/>
              </w:rPr>
            </w:pPr>
          </w:p>
        </w:tc>
      </w:tr>
      <w:tr w:rsidR="00DB73E1" w:rsidRPr="00486F6E" w14:paraId="418A0B2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5964E94" w14:textId="77777777" w:rsidR="00DB73E1" w:rsidRPr="00486F6E" w:rsidRDefault="00DB73E1" w:rsidP="002D600E">
            <w:pPr>
              <w:spacing w:after="0" w:line="240" w:lineRule="auto"/>
              <w:rPr>
                <w:rFonts w:ascii="Times New Roman" w:eastAsia="Arial Unicode MS" w:hAnsi="Times New Roman"/>
                <w:b/>
                <w:sz w:val="20"/>
                <w:szCs w:val="20"/>
                <w:lang w:val="sq-AL"/>
              </w:rPr>
            </w:pPr>
            <w:bookmarkStart w:id="369" w:name="_Toc72827063"/>
          </w:p>
          <w:p w14:paraId="725136F0" w14:textId="77777777" w:rsidR="00DB73E1" w:rsidRPr="00486F6E" w:rsidRDefault="00DB73E1" w:rsidP="002D600E">
            <w:pPr>
              <w:spacing w:after="0" w:line="240" w:lineRule="auto"/>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16  Inspektimet dhe testet</w:t>
            </w:r>
            <w:bookmarkEnd w:id="369"/>
          </w:p>
          <w:p w14:paraId="30B597B7" w14:textId="77777777" w:rsidR="00DB73E1" w:rsidRPr="00486F6E" w:rsidRDefault="00DB73E1" w:rsidP="002D600E">
            <w:pPr>
              <w:spacing w:after="0" w:line="240" w:lineRule="auto"/>
              <w:ind w:left="360" w:hanging="360"/>
              <w:rPr>
                <w:rFonts w:ascii="Times New Roman" w:eastAsia="Arial Unicode MS" w:hAnsi="Times New Roman"/>
                <w:b/>
                <w:sz w:val="20"/>
                <w:szCs w:val="20"/>
                <w:lang w:val="sq-AL"/>
              </w:rPr>
            </w:pPr>
          </w:p>
        </w:tc>
      </w:tr>
      <w:tr w:rsidR="00DB73E1" w:rsidRPr="009C5344" w14:paraId="0EC87B6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7DA3EBD" w14:textId="77777777" w:rsidR="00DB73E1" w:rsidRPr="00486F6E" w:rsidRDefault="00DB73E1" w:rsidP="002D600E">
            <w:pPr>
              <w:spacing w:after="0" w:line="240" w:lineRule="auto"/>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16.1</w:t>
            </w:r>
          </w:p>
        </w:tc>
        <w:tc>
          <w:tcPr>
            <w:tcW w:w="7885" w:type="dxa"/>
            <w:gridSpan w:val="2"/>
            <w:hideMark/>
          </w:tcPr>
          <w:p w14:paraId="3AA5D09F" w14:textId="77777777" w:rsidR="00DB73E1" w:rsidRPr="00486F6E" w:rsidRDefault="00DB73E1" w:rsidP="002D600E">
            <w:pPr>
              <w:spacing w:after="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të kryejë me shpenzimet e veta dhe pa asnjë kosto për Blerësin, të gjitha testet dhe / ose inspektimet e tilla të Mallrave dhe Shërbimeve të Lidhura me to siç specifikohet në KVK.</w:t>
            </w:r>
          </w:p>
          <w:p w14:paraId="06413630" w14:textId="77777777" w:rsidR="00DB73E1" w:rsidRPr="00486F6E" w:rsidRDefault="00DB73E1" w:rsidP="002D600E">
            <w:pPr>
              <w:spacing w:after="0" w:line="240" w:lineRule="auto"/>
              <w:jc w:val="both"/>
              <w:rPr>
                <w:rFonts w:ascii="Times New Roman" w:eastAsia="Times New Roman" w:hAnsi="Times New Roman"/>
                <w:sz w:val="20"/>
                <w:szCs w:val="20"/>
                <w:lang w:val="sq-AL"/>
              </w:rPr>
            </w:pPr>
          </w:p>
        </w:tc>
      </w:tr>
      <w:tr w:rsidR="00DB73E1" w:rsidRPr="009C5344" w14:paraId="5B6D45E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C33A99D" w14:textId="77777777" w:rsidR="00DB73E1" w:rsidRPr="00486F6E" w:rsidRDefault="00DB73E1" w:rsidP="002D600E">
            <w:pPr>
              <w:jc w:val="both"/>
              <w:rPr>
                <w:rFonts w:ascii="Times New Roman" w:eastAsia="Times New Roman" w:hAnsi="Times New Roman"/>
                <w:b/>
                <w:bCs/>
                <w:sz w:val="20"/>
                <w:szCs w:val="20"/>
                <w:lang w:val="sq-AL"/>
              </w:rPr>
            </w:pPr>
            <w:bookmarkStart w:id="370" w:name="_Toc192925652"/>
            <w:bookmarkStart w:id="371" w:name="_Toc192925329"/>
            <w:r w:rsidRPr="00486F6E">
              <w:rPr>
                <w:rFonts w:ascii="Times New Roman" w:eastAsia="Times New Roman" w:hAnsi="Times New Roman"/>
                <w:b/>
                <w:bCs/>
                <w:sz w:val="20"/>
                <w:szCs w:val="20"/>
                <w:lang w:val="sq-AL"/>
              </w:rPr>
              <w:t>16.2</w:t>
            </w:r>
            <w:bookmarkEnd w:id="370"/>
            <w:bookmarkEnd w:id="371"/>
          </w:p>
        </w:tc>
        <w:tc>
          <w:tcPr>
            <w:tcW w:w="7885" w:type="dxa"/>
            <w:gridSpan w:val="2"/>
            <w:hideMark/>
          </w:tcPr>
          <w:p w14:paraId="24FEBB89" w14:textId="77777777" w:rsidR="00DB73E1" w:rsidRPr="00486F6E" w:rsidRDefault="00DB73E1" w:rsidP="002D600E">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Inspektimet dhe testet mund të kryhen në ambientet e Furnizuesit ose Nënkontraktorit të tij, në pikën e dorëzimit, dhe / ose në destinacionin përfundimtar të Mallrave, ose në një vend tjetër në vendin e Blerësit siç përcaktohet në KVK. Nëse kryhen në ambientet e Furnizuesit ose Nënkontraktorit të tij, të gjitha lehtësitë dhe ndihma e arsyeshme, duke përfshirë aksesin tek vizatimet dhe të dhënat e prodhimit, do t'u dorëzohen inspektorëve pa pagesë për Blerësin.</w:t>
            </w:r>
          </w:p>
        </w:tc>
      </w:tr>
      <w:tr w:rsidR="00DB73E1" w:rsidRPr="009C5344" w14:paraId="6F3CE1A6"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A1F34D7" w14:textId="77777777" w:rsidR="00DB73E1" w:rsidRPr="00486F6E" w:rsidRDefault="00DB73E1" w:rsidP="002D600E">
            <w:pPr>
              <w:jc w:val="both"/>
              <w:rPr>
                <w:rFonts w:ascii="Times New Roman" w:eastAsia="Times New Roman" w:hAnsi="Times New Roman"/>
                <w:b/>
                <w:bCs/>
                <w:sz w:val="20"/>
                <w:szCs w:val="20"/>
                <w:lang w:val="sq-AL"/>
              </w:rPr>
            </w:pPr>
            <w:bookmarkStart w:id="372" w:name="_Toc192925653"/>
            <w:bookmarkStart w:id="373" w:name="_Toc192925330"/>
            <w:r w:rsidRPr="00486F6E">
              <w:rPr>
                <w:rFonts w:ascii="Times New Roman" w:eastAsia="Times New Roman" w:hAnsi="Times New Roman"/>
                <w:b/>
                <w:bCs/>
                <w:sz w:val="20"/>
                <w:szCs w:val="20"/>
                <w:lang w:val="sq-AL"/>
              </w:rPr>
              <w:t>16.3</w:t>
            </w:r>
            <w:bookmarkEnd w:id="372"/>
            <w:bookmarkEnd w:id="373"/>
          </w:p>
        </w:tc>
        <w:tc>
          <w:tcPr>
            <w:tcW w:w="7885" w:type="dxa"/>
            <w:gridSpan w:val="2"/>
            <w:hideMark/>
          </w:tcPr>
          <w:p w14:paraId="6A3ADCFE" w14:textId="77777777" w:rsidR="00DB73E1" w:rsidRPr="00486F6E" w:rsidRDefault="00DB73E1" w:rsidP="002D600E">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Përfaqësuesit e caktuar të Blerësit kanë të drejtë të marrin pjesë në testet dhe / ose inspektimet e përmendura në Nenin 16.2, me kusht që Blerësi të përballojë të gjitha kostot dhe shpenzimet e tij të  kryera në lidhje me një pjesëmarrje të tillë duke përfshirë, por pa u kufizuar, të gjitha shpenzimet e udhëtimit dhe akomodimit.</w:t>
            </w:r>
          </w:p>
        </w:tc>
      </w:tr>
      <w:tr w:rsidR="00DB73E1" w:rsidRPr="009C5344" w14:paraId="5B73516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DA9944B" w14:textId="77777777" w:rsidR="00DB73E1" w:rsidRPr="00486F6E" w:rsidRDefault="00DB73E1" w:rsidP="002D600E">
            <w:pPr>
              <w:jc w:val="both"/>
              <w:rPr>
                <w:rFonts w:ascii="Times New Roman" w:eastAsia="Times New Roman" w:hAnsi="Times New Roman"/>
                <w:b/>
                <w:bCs/>
                <w:sz w:val="20"/>
                <w:szCs w:val="20"/>
                <w:lang w:val="sq-AL"/>
              </w:rPr>
            </w:pPr>
            <w:bookmarkStart w:id="374" w:name="_Toc192925654"/>
            <w:bookmarkStart w:id="375" w:name="_Toc192925331"/>
            <w:r w:rsidRPr="00486F6E">
              <w:rPr>
                <w:rFonts w:ascii="Times New Roman" w:eastAsia="Times New Roman" w:hAnsi="Times New Roman"/>
                <w:b/>
                <w:bCs/>
                <w:sz w:val="20"/>
                <w:szCs w:val="20"/>
                <w:lang w:val="sq-AL"/>
              </w:rPr>
              <w:t>16.4</w:t>
            </w:r>
            <w:bookmarkEnd w:id="374"/>
            <w:bookmarkEnd w:id="375"/>
          </w:p>
        </w:tc>
        <w:tc>
          <w:tcPr>
            <w:tcW w:w="7885" w:type="dxa"/>
            <w:gridSpan w:val="2"/>
            <w:hideMark/>
          </w:tcPr>
          <w:p w14:paraId="3DAAC5CE" w14:textId="77777777" w:rsidR="00DB73E1" w:rsidRPr="00486F6E" w:rsidRDefault="00DB73E1" w:rsidP="002D600E">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Kurdoherë që Furnizuesi është i gatshëm të kryejë ndonjë test dhe inspektim të tillë, ai do t’i bëjë një njoftim të arsyeshëm paraprak, Blerësit, duke përfshirë vendin dhe kohën. Furnizuesi do të marrë nga çdo Palë e tretë përkatëse ose prodhues çdo leje ose pëlqim të nevojshëm për t'i mundësuar Blerësit ose përfaqësuesit të tij të caktuar të marrë pjesë në test dhe / ose inspektim.</w:t>
            </w:r>
          </w:p>
        </w:tc>
      </w:tr>
      <w:tr w:rsidR="00DB73E1" w:rsidRPr="009C5344" w14:paraId="5A4818D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2065632" w14:textId="77777777" w:rsidR="00DB73E1" w:rsidRPr="00486F6E" w:rsidRDefault="00DB73E1" w:rsidP="002D600E">
            <w:pPr>
              <w:jc w:val="both"/>
              <w:rPr>
                <w:rFonts w:ascii="Times New Roman" w:eastAsia="Times New Roman" w:hAnsi="Times New Roman"/>
                <w:b/>
                <w:bCs/>
                <w:sz w:val="20"/>
                <w:szCs w:val="20"/>
                <w:lang w:val="sq-AL"/>
              </w:rPr>
            </w:pPr>
            <w:bookmarkStart w:id="376" w:name="_Toc192925655"/>
            <w:bookmarkStart w:id="377" w:name="_Toc192925332"/>
            <w:r w:rsidRPr="00486F6E">
              <w:rPr>
                <w:rFonts w:ascii="Times New Roman" w:eastAsia="Times New Roman" w:hAnsi="Times New Roman"/>
                <w:b/>
                <w:bCs/>
                <w:sz w:val="20"/>
                <w:szCs w:val="20"/>
                <w:lang w:val="sq-AL"/>
              </w:rPr>
              <w:t>16.5</w:t>
            </w:r>
            <w:bookmarkEnd w:id="376"/>
            <w:bookmarkEnd w:id="377"/>
          </w:p>
        </w:tc>
        <w:tc>
          <w:tcPr>
            <w:tcW w:w="7885" w:type="dxa"/>
            <w:gridSpan w:val="2"/>
            <w:hideMark/>
          </w:tcPr>
          <w:p w14:paraId="7825B971" w14:textId="77777777" w:rsidR="00DB73E1" w:rsidRPr="00486F6E" w:rsidRDefault="00DB73E1" w:rsidP="002D600E">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kërkojë nga Furnizuesi të kryejë çdo test dhe / ose inspektim që nuk kërkohet nga Kontrata, por konsiderohet i nevojshëm për të verifikuar nëse karakteristikat dhe performanca e Mallrave përputhen me kodet dhe standardet e Specifikimeve Teknike sipas Kontratës. </w:t>
            </w:r>
            <w:r w:rsidRPr="00486F6E">
              <w:rPr>
                <w:rFonts w:ascii="Times New Roman" w:hAnsi="Times New Roman"/>
                <w:sz w:val="20"/>
                <w:szCs w:val="20"/>
                <w:lang w:val="sq-AL"/>
              </w:rPr>
              <w:t xml:space="preserve">Blerësi do të mbajë përgjegjësi për koston e këtyre testimeve. </w:t>
            </w:r>
            <w:r w:rsidRPr="00486F6E">
              <w:rPr>
                <w:rFonts w:ascii="Times New Roman" w:eastAsia="Times New Roman" w:hAnsi="Times New Roman"/>
                <w:sz w:val="20"/>
                <w:szCs w:val="20"/>
                <w:lang w:val="sq-AL"/>
              </w:rPr>
              <w:t>Nëse një test dhe / ose inspektim i tillë pengon progresin e prodhimit dhe / ose kryerjen nga ana e Furnizuesit të detyrimeve të tjera të tij sipas Kontratës, Bler</w:t>
            </w:r>
            <w:r w:rsidRPr="00486F6E">
              <w:rPr>
                <w:rFonts w:ascii="Times New Roman" w:hAnsi="Times New Roman"/>
                <w:sz w:val="20"/>
                <w:szCs w:val="20"/>
                <w:lang w:val="sq-AL"/>
              </w:rPr>
              <w:t>ësi do të pranojë të ndryshojë grafikun e lëvrimit</w:t>
            </w:r>
            <w:r w:rsidRPr="00486F6E">
              <w:rPr>
                <w:rFonts w:ascii="Times New Roman" w:eastAsia="Times New Roman" w:hAnsi="Times New Roman"/>
                <w:sz w:val="20"/>
                <w:szCs w:val="20"/>
                <w:lang w:val="sq-AL"/>
              </w:rPr>
              <w:t>.</w:t>
            </w:r>
          </w:p>
        </w:tc>
      </w:tr>
      <w:tr w:rsidR="00DB73E1" w:rsidRPr="009C5344" w14:paraId="5C7283F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AEEB705" w14:textId="77777777" w:rsidR="00DB73E1" w:rsidRPr="00486F6E" w:rsidRDefault="00DB73E1" w:rsidP="002D600E">
            <w:pPr>
              <w:spacing w:before="120" w:after="120"/>
              <w:jc w:val="both"/>
              <w:rPr>
                <w:rFonts w:ascii="Times New Roman" w:eastAsia="Times New Roman" w:hAnsi="Times New Roman"/>
                <w:b/>
                <w:bCs/>
                <w:sz w:val="20"/>
                <w:szCs w:val="20"/>
                <w:lang w:val="sq-AL"/>
              </w:rPr>
            </w:pPr>
            <w:bookmarkStart w:id="378" w:name="_Toc192925656"/>
            <w:bookmarkStart w:id="379" w:name="_Toc192925333"/>
            <w:r w:rsidRPr="00486F6E">
              <w:rPr>
                <w:rFonts w:ascii="Times New Roman" w:eastAsia="Times New Roman" w:hAnsi="Times New Roman"/>
                <w:b/>
                <w:bCs/>
                <w:sz w:val="20"/>
                <w:szCs w:val="20"/>
                <w:lang w:val="sq-AL"/>
              </w:rPr>
              <w:t>16.6</w:t>
            </w:r>
            <w:bookmarkEnd w:id="378"/>
            <w:bookmarkEnd w:id="379"/>
          </w:p>
        </w:tc>
        <w:tc>
          <w:tcPr>
            <w:tcW w:w="7885" w:type="dxa"/>
            <w:gridSpan w:val="2"/>
            <w:hideMark/>
          </w:tcPr>
          <w:p w14:paraId="52F00166"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do t'i sigurojë Blerësit një raport të rezultateve të çdo testi dhe / ose inspektimi të tillë.</w:t>
            </w:r>
          </w:p>
        </w:tc>
      </w:tr>
      <w:tr w:rsidR="00DB73E1" w:rsidRPr="009C5344" w14:paraId="7851499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03C7EE2"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380" w:name="_Toc192925657"/>
            <w:bookmarkStart w:id="381" w:name="_Toc192925334"/>
          </w:p>
          <w:p w14:paraId="1BDC5EC6"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16.7</w:t>
            </w:r>
            <w:bookmarkEnd w:id="380"/>
            <w:bookmarkEnd w:id="381"/>
          </w:p>
        </w:tc>
        <w:tc>
          <w:tcPr>
            <w:tcW w:w="7885" w:type="dxa"/>
            <w:gridSpan w:val="2"/>
            <w:hideMark/>
          </w:tcPr>
          <w:p w14:paraId="702C8E05"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të refuzojë çdo Mall ose ndonjë pjesë të tij që nuk </w:t>
            </w:r>
            <w:r w:rsidRPr="00486F6E">
              <w:rPr>
                <w:rFonts w:ascii="Times New Roman" w:hAnsi="Times New Roman"/>
                <w:sz w:val="20"/>
                <w:szCs w:val="20"/>
                <w:lang w:val="sq-AL"/>
              </w:rPr>
              <w:t>e kalon testimin dhe/ose inspektimin</w:t>
            </w:r>
            <w:r w:rsidRPr="00486F6E">
              <w:rPr>
                <w:rFonts w:ascii="Times New Roman" w:eastAsia="Times New Roman" w:hAnsi="Times New Roman"/>
                <w:sz w:val="20"/>
                <w:szCs w:val="20"/>
                <w:lang w:val="sq-AL"/>
              </w:rPr>
              <w:t xml:space="preserve"> ose nuk është në përputhje me Specifikimet. Furnizuesi do të ndreqë ose zëvendësojë Mallrat e  refuzuar apo pjesë të tyre ose do të bëjë ndryshimet e nevojshme për të përmbushur specifikimet pa ndonjë kosto për Blerësin, dhe do të përsërisë testin dhe / ose inspektimin, pa asnjë kosto për Blerësin, pasi të njoftojë në përputhje me Nenin 16.4.</w:t>
            </w:r>
          </w:p>
        </w:tc>
      </w:tr>
      <w:tr w:rsidR="00DB73E1" w:rsidRPr="009C5344" w14:paraId="27E419C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80A508"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382" w:name="_Toc192925658"/>
            <w:bookmarkStart w:id="383" w:name="_Toc192925335"/>
            <w:r w:rsidRPr="00486F6E">
              <w:rPr>
                <w:rFonts w:ascii="Times New Roman" w:eastAsia="Times New Roman" w:hAnsi="Times New Roman"/>
                <w:b/>
                <w:bCs/>
                <w:sz w:val="20"/>
                <w:szCs w:val="20"/>
                <w:lang w:val="sq-AL"/>
              </w:rPr>
              <w:t>16.8</w:t>
            </w:r>
            <w:bookmarkEnd w:id="382"/>
            <w:bookmarkEnd w:id="383"/>
          </w:p>
        </w:tc>
        <w:tc>
          <w:tcPr>
            <w:tcW w:w="7885" w:type="dxa"/>
            <w:gridSpan w:val="2"/>
            <w:hideMark/>
          </w:tcPr>
          <w:p w14:paraId="1F47FDE6" w14:textId="77777777" w:rsidR="00DB73E1" w:rsidRPr="00486F6E" w:rsidRDefault="00DB73E1" w:rsidP="002D600E">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Furnizuesi bie dakord që ekzekutimi i një testi dhe / ose inspektimi i Mallrave ose ndonjë pjese të tyre, nuk e shkarkojnë Furnizuesin nga garancitë ose detyrimet e tjera sipas Kontratës.</w:t>
            </w:r>
          </w:p>
        </w:tc>
      </w:tr>
      <w:tr w:rsidR="00DB73E1" w:rsidRPr="00486F6E" w14:paraId="4FD808B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4BE9E9E"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384" w:name="_Toc72827064"/>
            <w:bookmarkStart w:id="385" w:name="_Toc508788345"/>
            <w:bookmarkStart w:id="386" w:name="_Toc508723766"/>
            <w:bookmarkStart w:id="387" w:name="_Toc508721968"/>
            <w:bookmarkStart w:id="388" w:name="_Toc508720990"/>
            <w:bookmarkStart w:id="389" w:name="_Toc478066338"/>
            <w:r w:rsidRPr="00486F6E">
              <w:rPr>
                <w:rFonts w:ascii="Times New Roman" w:eastAsia="Arial Unicode MS" w:hAnsi="Times New Roman"/>
                <w:b/>
                <w:sz w:val="20"/>
                <w:szCs w:val="20"/>
                <w:lang w:val="sq-AL"/>
              </w:rPr>
              <w:t>Neni 17  Dëmet e likujduara</w:t>
            </w:r>
            <w:bookmarkEnd w:id="384"/>
            <w:r w:rsidRPr="00486F6E">
              <w:rPr>
                <w:rFonts w:ascii="Times New Roman" w:eastAsia="Arial Unicode MS" w:hAnsi="Times New Roman"/>
                <w:b/>
                <w:sz w:val="20"/>
                <w:szCs w:val="20"/>
                <w:lang w:val="sq-AL"/>
              </w:rPr>
              <w:t xml:space="preserve"> </w:t>
            </w:r>
            <w:bookmarkEnd w:id="385"/>
            <w:bookmarkEnd w:id="386"/>
            <w:bookmarkEnd w:id="387"/>
            <w:bookmarkEnd w:id="388"/>
            <w:bookmarkEnd w:id="389"/>
          </w:p>
        </w:tc>
      </w:tr>
      <w:tr w:rsidR="00DB73E1" w:rsidRPr="009C5344" w14:paraId="48E7C1B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DD3FF85"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17.1</w:t>
            </w:r>
          </w:p>
        </w:tc>
        <w:tc>
          <w:tcPr>
            <w:tcW w:w="7885" w:type="dxa"/>
            <w:gridSpan w:val="2"/>
            <w:vAlign w:val="center"/>
            <w:hideMark/>
          </w:tcPr>
          <w:p w14:paraId="38FE6862"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Dëmet e likujduara për dorëzimin e vonuar të mallrave do të llogariten me tarifat e mëposhtme ditore:</w:t>
            </w:r>
          </w:p>
          <w:p w14:paraId="12F753FE"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Për kontratat me periudhë zbatimi, jo më shumë se 6 muaj, tarifa ditore do të jetë 4/1000 e vlerës përkatëse të mbetur, nga çmimi i përgjithshëm i Kontratës, por jo më pak se 25% e vlerës së Kontratës.</w:t>
            </w:r>
          </w:p>
          <w:p w14:paraId="355DE954"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 kontratat me periudhë zbatimi, jo më shumë se 12 muaj, tarifa ditore do të jetë 2/1000 e vlerës përkatëse të mbetur, nga çmimi i përgjithshëm i Kontratës, por jo më pak se 25% e vlerës së kontratës.</w:t>
            </w:r>
          </w:p>
          <w:p w14:paraId="6ECCFBE0"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Për kontratat me periudhë zbatimi më shumë se 12 muaj, tarifa ditore do të jetë 1/1000 e vlerës përkatëse të mbetur, nga çmimi i përgjithshëm i Kontratës, por jo më pak se 25% e vlerës së kontratës.</w:t>
            </w:r>
          </w:p>
        </w:tc>
      </w:tr>
      <w:tr w:rsidR="00DB73E1" w:rsidRPr="00486F6E" w14:paraId="3589F92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DFEDDA5"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390" w:name="_Toc72827065"/>
            <w:bookmarkStart w:id="391" w:name="_Toc508788346"/>
            <w:bookmarkStart w:id="392" w:name="_Toc508723767"/>
            <w:bookmarkStart w:id="393" w:name="_Toc508721969"/>
            <w:bookmarkStart w:id="394" w:name="_Toc508720991"/>
            <w:bookmarkStart w:id="395" w:name="_Toc478066339"/>
            <w:r w:rsidRPr="00486F6E">
              <w:rPr>
                <w:rFonts w:ascii="Times New Roman" w:eastAsia="Arial Unicode MS" w:hAnsi="Times New Roman"/>
                <w:b/>
                <w:sz w:val="20"/>
                <w:szCs w:val="20"/>
                <w:lang w:val="sq-AL"/>
              </w:rPr>
              <w:t>Neni 18  Garancia</w:t>
            </w:r>
            <w:bookmarkEnd w:id="390"/>
            <w:r w:rsidRPr="00486F6E">
              <w:rPr>
                <w:rFonts w:ascii="Times New Roman" w:eastAsia="Arial Unicode MS" w:hAnsi="Times New Roman"/>
                <w:b/>
                <w:sz w:val="20"/>
                <w:szCs w:val="20"/>
                <w:lang w:val="sq-AL"/>
              </w:rPr>
              <w:t xml:space="preserve"> </w:t>
            </w:r>
            <w:bookmarkEnd w:id="391"/>
            <w:bookmarkEnd w:id="392"/>
            <w:bookmarkEnd w:id="393"/>
            <w:bookmarkEnd w:id="394"/>
            <w:bookmarkEnd w:id="395"/>
          </w:p>
        </w:tc>
      </w:tr>
      <w:tr w:rsidR="00DB73E1" w:rsidRPr="009C5344" w14:paraId="2DBA5C2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9292578"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18.1</w:t>
            </w:r>
          </w:p>
        </w:tc>
        <w:tc>
          <w:tcPr>
            <w:tcW w:w="7885" w:type="dxa"/>
            <w:gridSpan w:val="2"/>
            <w:hideMark/>
          </w:tcPr>
          <w:p w14:paraId="0A8F1236"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Furnizuesi garanton që Mallrat nuk kanë defekte që vijnë nga ndonjë veprim ose mosveprim i Furnizuesit ose që vijnë nga skicimi, materialet dhe punimi nën përdorimin normal në kushtet që mbizotërojnë në vendin e destinacionit përfundimtar. </w:t>
            </w:r>
          </w:p>
        </w:tc>
      </w:tr>
      <w:tr w:rsidR="00DB73E1" w:rsidRPr="009C5344" w14:paraId="4619182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16D7F3B"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18.2</w:t>
            </w:r>
          </w:p>
        </w:tc>
        <w:tc>
          <w:tcPr>
            <w:tcW w:w="7885" w:type="dxa"/>
            <w:gridSpan w:val="2"/>
            <w:hideMark/>
          </w:tcPr>
          <w:p w14:paraId="40B6F671"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përcakton në KVK kohëzgjatjen e vlefshmërisë së garancisë (nëse është rasti), pasi Mallrat, ose ndonjë pjesë e tyre sipas rastit, të jenë dorëzuar dhe pranuar në destinacionin përfundimtar të përshkruar në KVK.</w:t>
            </w:r>
          </w:p>
        </w:tc>
      </w:tr>
      <w:tr w:rsidR="00DB73E1" w:rsidRPr="009C5344" w14:paraId="0F3F661D"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BBF83FA"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18.3</w:t>
            </w:r>
          </w:p>
        </w:tc>
        <w:tc>
          <w:tcPr>
            <w:tcW w:w="7885" w:type="dxa"/>
            <w:gridSpan w:val="2"/>
            <w:hideMark/>
          </w:tcPr>
          <w:p w14:paraId="0D36ED6F"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do të njoftojë Furnizuesin duke treguar natyrën e defekteve të tilla së bashku me të gjitha provat e disponueshme të tyre, menjëherë pas zbulimit të tyre, por jo më vonë se dhjetë ditë nga zbulimi. Blerësi do të sigurojë të gjitha mundësitë që Furnizuesi të inspektojë defekte të tilla.</w:t>
            </w:r>
          </w:p>
        </w:tc>
      </w:tr>
      <w:tr w:rsidR="00DB73E1" w:rsidRPr="009C5344" w14:paraId="0FF0A84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2610"/>
        </w:trPr>
        <w:tc>
          <w:tcPr>
            <w:tcW w:w="971" w:type="dxa"/>
            <w:gridSpan w:val="2"/>
            <w:hideMark/>
          </w:tcPr>
          <w:p w14:paraId="0E3D0F26"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18.4</w:t>
            </w:r>
          </w:p>
        </w:tc>
        <w:tc>
          <w:tcPr>
            <w:tcW w:w="7885" w:type="dxa"/>
            <w:gridSpan w:val="2"/>
            <w:hideMark/>
          </w:tcPr>
          <w:p w14:paraId="577AE983"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Pas marrjes së njoftimit, Furnizuesi duhet, brenda periudhës së specifikuar në KVK, të riparojë ose zëvendësojë me shpejtësi Mallrat ose pjesët e dëmtuara, pa ndonjë kosto për Blerësin.</w:t>
            </w:r>
          </w:p>
          <w:p w14:paraId="215D3616" w14:textId="77777777" w:rsidR="00DB73E1" w:rsidRPr="00486F6E" w:rsidRDefault="00DB73E1" w:rsidP="002D600E">
            <w:pPr>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Nëse pas marrjes së njoftimit, Furnizuesi nuk arrin të rregullojë defektin brenda periudhës së specifikuar më sipër, Blerësi mund të kryejë rregullimet e nevojshme me shpenzimet e Furnizimit. Në </w:t>
            </w:r>
            <w:r w:rsidRPr="00486F6E">
              <w:rPr>
                <w:rFonts w:ascii="Times New Roman" w:eastAsia="Times New Roman" w:hAnsi="Times New Roman"/>
                <w:bCs/>
                <w:sz w:val="20"/>
                <w:szCs w:val="20"/>
                <w:lang w:val="sq-AL"/>
              </w:rPr>
              <w:t>ç</w:t>
            </w:r>
            <w:r w:rsidRPr="00486F6E">
              <w:rPr>
                <w:rFonts w:ascii="Times New Roman" w:eastAsia="Times New Roman" w:hAnsi="Times New Roman"/>
                <w:sz w:val="20"/>
                <w:szCs w:val="20"/>
                <w:lang w:val="sq-AL"/>
              </w:rPr>
              <w:t>do rast, Blerësi mund të vendosë që të njoftojë Furnizuesin për ndërprerjen e Kontratës.</w:t>
            </w:r>
          </w:p>
        </w:tc>
      </w:tr>
      <w:tr w:rsidR="00DB73E1" w:rsidRPr="00486F6E" w14:paraId="5A25585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1E73C3A5" w14:textId="77777777" w:rsidR="00DB73E1" w:rsidRPr="00486F6E" w:rsidRDefault="00DB73E1" w:rsidP="002D600E">
            <w:pPr>
              <w:spacing w:before="120" w:after="120"/>
              <w:rPr>
                <w:rFonts w:ascii="Times New Roman" w:eastAsia="Arial Unicode MS" w:hAnsi="Times New Roman"/>
                <w:b/>
                <w:sz w:val="20"/>
                <w:szCs w:val="20"/>
                <w:lang w:val="sq-AL"/>
              </w:rPr>
            </w:pPr>
            <w:bookmarkStart w:id="396" w:name="_Toc508788347"/>
            <w:bookmarkStart w:id="397" w:name="_Toc508723768"/>
            <w:bookmarkStart w:id="398" w:name="_Toc508721970"/>
            <w:bookmarkStart w:id="399" w:name="_Toc508720992"/>
            <w:bookmarkStart w:id="400" w:name="_Toc478066340"/>
            <w:bookmarkStart w:id="401" w:name="_Toc72827066"/>
            <w:r>
              <w:rPr>
                <w:rFonts w:ascii="Times New Roman" w:eastAsia="Arial Unicode MS" w:hAnsi="Times New Roman"/>
                <w:b/>
                <w:sz w:val="20"/>
                <w:szCs w:val="20"/>
                <w:lang w:val="sq-AL"/>
              </w:rPr>
              <w:t xml:space="preserve">Neni 19 </w:t>
            </w:r>
            <w:r w:rsidRPr="00486F6E">
              <w:rPr>
                <w:rFonts w:ascii="Times New Roman" w:eastAsia="Arial Unicode MS" w:hAnsi="Times New Roman"/>
                <w:b/>
                <w:sz w:val="20"/>
                <w:szCs w:val="20"/>
                <w:lang w:val="sq-AL"/>
              </w:rPr>
              <w:t xml:space="preserve">Zhdëmtimi i </w:t>
            </w:r>
            <w:bookmarkEnd w:id="396"/>
            <w:bookmarkEnd w:id="397"/>
            <w:bookmarkEnd w:id="398"/>
            <w:bookmarkEnd w:id="399"/>
            <w:bookmarkEnd w:id="400"/>
            <w:r w:rsidRPr="00486F6E">
              <w:rPr>
                <w:rFonts w:ascii="Times New Roman" w:eastAsia="Arial Unicode MS" w:hAnsi="Times New Roman"/>
                <w:b/>
                <w:sz w:val="20"/>
                <w:szCs w:val="20"/>
                <w:lang w:val="sq-AL"/>
              </w:rPr>
              <w:t>Patentës</w:t>
            </w:r>
            <w:bookmarkEnd w:id="401"/>
          </w:p>
        </w:tc>
      </w:tr>
      <w:tr w:rsidR="00DB73E1" w:rsidRPr="009C5344" w14:paraId="15E57CB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65BB2C24"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02" w:name="_Toc192925671"/>
            <w:bookmarkStart w:id="403" w:name="_Toc192925345"/>
            <w:r w:rsidRPr="00486F6E">
              <w:rPr>
                <w:rFonts w:ascii="Times New Roman" w:eastAsia="Times New Roman" w:hAnsi="Times New Roman"/>
                <w:b/>
                <w:bCs/>
                <w:sz w:val="20"/>
                <w:szCs w:val="20"/>
                <w:lang w:val="sq-AL"/>
              </w:rPr>
              <w:t>19.1</w:t>
            </w:r>
            <w:bookmarkEnd w:id="402"/>
            <w:bookmarkEnd w:id="403"/>
          </w:p>
        </w:tc>
        <w:tc>
          <w:tcPr>
            <w:tcW w:w="7885" w:type="dxa"/>
            <w:gridSpan w:val="2"/>
            <w:hideMark/>
          </w:tcPr>
          <w:p w14:paraId="58994ACD" w14:textId="77777777" w:rsidR="00DB73E1" w:rsidRPr="00486F6E" w:rsidRDefault="00DB73E1" w:rsidP="002D600E">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Furnizuesi dëmshpërblen dhe zhdëmton  Blerësin dhe zyrtarët e tij nga dhe kundër padive, veprimeve ose procedurave administrative, pretendimeve, kërkesave, humbjeve, dëmeve, kostove dhe shpenzime të çdo natyre, përfshirë tarifat e avokatit dhe shpenzimet, të cilat Blerësi mund të pësojë si rezultat i çdo shkelje ose shkelje të pretenduar të ndonjë patente, modeli, skice të regjistruar, marke tregtare, të drejte autori ose një të drejte tjetër të pronësisë intelektuale të regjistruar ose që përndryshe ekzistonte në  datën e kontratës për shkak të:</w:t>
            </w:r>
          </w:p>
          <w:p w14:paraId="0BD77FA1" w14:textId="77777777" w:rsidR="00DB73E1" w:rsidRPr="00486F6E" w:rsidRDefault="00DB73E1" w:rsidP="002D600E">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 xml:space="preserve">(a) instalimit të mallrave nga Furnizuesi ose përdorimit të mallrave në vendin e dorëzimit të Mallrave; </w:t>
            </w:r>
          </w:p>
          <w:p w14:paraId="6547FF34" w14:textId="77777777" w:rsidR="00DB73E1" w:rsidRPr="00486F6E" w:rsidRDefault="00DB73E1" w:rsidP="002D600E">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dhe</w:t>
            </w:r>
          </w:p>
          <w:p w14:paraId="1616652E" w14:textId="77777777" w:rsidR="00DB73E1" w:rsidRPr="00486F6E" w:rsidRDefault="00DB73E1" w:rsidP="002D600E">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pacing w:val="-4"/>
                <w:sz w:val="20"/>
                <w:szCs w:val="20"/>
                <w:lang w:val="sq-AL"/>
              </w:rPr>
              <w:t>(b) shitjen në çdo vend të produkteve të prodhuara nga Mallrat.</w:t>
            </w:r>
          </w:p>
          <w:p w14:paraId="74344FC7"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pacing w:val="-4"/>
                <w:sz w:val="20"/>
                <w:szCs w:val="20"/>
                <w:lang w:val="sq-AL"/>
              </w:rPr>
              <w:t>Një zhdëmtim i tillë nuk aplikohet nëse Mallrat ose ndonjë pjesë e tyre përdoren përtej kushteve të kontratës ose përdorimi i tyre ose i një pjese të tyre bëhet në kombinim me ndonjë pajisje, impiant ose material tjetër që nuk është furnizuar nga Furnizuesi, në përputhje me Kontratën.</w:t>
            </w:r>
          </w:p>
        </w:tc>
      </w:tr>
      <w:tr w:rsidR="00DB73E1" w:rsidRPr="009C5344" w14:paraId="6A4D3B2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1FEEDA18"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04" w:name="_Toc192925672"/>
            <w:bookmarkStart w:id="405" w:name="_Toc192925346"/>
            <w:r w:rsidRPr="00486F6E">
              <w:rPr>
                <w:rFonts w:ascii="Times New Roman" w:eastAsia="Times New Roman" w:hAnsi="Times New Roman"/>
                <w:b/>
                <w:bCs/>
                <w:sz w:val="20"/>
                <w:szCs w:val="20"/>
                <w:lang w:val="sq-AL"/>
              </w:rPr>
              <w:t>19.2</w:t>
            </w:r>
            <w:bookmarkEnd w:id="404"/>
            <w:bookmarkEnd w:id="405"/>
          </w:p>
        </w:tc>
        <w:tc>
          <w:tcPr>
            <w:tcW w:w="7885" w:type="dxa"/>
            <w:gridSpan w:val="2"/>
            <w:hideMark/>
          </w:tcPr>
          <w:p w14:paraId="29317B20"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është nisur ndonjë procedurë apo ngritur ndonjë kërkesë kundër Blerësit që del nga çështjet e përmendura në Nenin 19.1, Blerësi do të njoftojë menjëherë Furnizuesin, dhe Furnizuesi mundet me shpenzimet e tij dhe në emër të Blerësit të nd</w:t>
            </w:r>
            <w:r w:rsidRPr="00486F6E">
              <w:rPr>
                <w:rFonts w:ascii="Times New Roman" w:eastAsia="Times New Roman" w:hAnsi="Times New Roman"/>
                <w:spacing w:val="-4"/>
                <w:sz w:val="20"/>
                <w:szCs w:val="20"/>
                <w:lang w:val="sq-AL"/>
              </w:rPr>
              <w:t xml:space="preserve">ërmarrë të gjitha veprimet </w:t>
            </w:r>
            <w:r w:rsidRPr="00486F6E">
              <w:rPr>
                <w:rFonts w:ascii="Times New Roman" w:eastAsia="Times New Roman" w:hAnsi="Times New Roman"/>
                <w:sz w:val="20"/>
                <w:szCs w:val="20"/>
                <w:lang w:val="sq-AL"/>
              </w:rPr>
              <w:t>për zgjidhjen e ndonjë procedure apo pretendimi të tillë.</w:t>
            </w:r>
          </w:p>
        </w:tc>
      </w:tr>
      <w:tr w:rsidR="00DB73E1" w:rsidRPr="009C5344" w14:paraId="2AFFF56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2FE2969E"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06" w:name="_Toc192925673"/>
            <w:bookmarkStart w:id="407" w:name="_Toc192925347"/>
            <w:r w:rsidRPr="00486F6E">
              <w:rPr>
                <w:rFonts w:ascii="Times New Roman" w:eastAsia="Times New Roman" w:hAnsi="Times New Roman"/>
                <w:b/>
                <w:bCs/>
                <w:sz w:val="20"/>
                <w:szCs w:val="20"/>
                <w:lang w:val="sq-AL"/>
              </w:rPr>
              <w:t>19.3</w:t>
            </w:r>
            <w:bookmarkEnd w:id="406"/>
            <w:bookmarkEnd w:id="407"/>
          </w:p>
        </w:tc>
        <w:tc>
          <w:tcPr>
            <w:tcW w:w="7885" w:type="dxa"/>
            <w:gridSpan w:val="2"/>
            <w:hideMark/>
          </w:tcPr>
          <w:p w14:paraId="22B8EA44"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e njofton Blerësin brenda tridhjet</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(30) ditëve pas marrjes së nj</w:t>
            </w:r>
            <w:r w:rsidRPr="00486F6E">
              <w:rPr>
                <w:rFonts w:ascii="Times New Roman" w:eastAsia="Times New Roman" w:hAnsi="Times New Roman"/>
                <w:spacing w:val="-4"/>
                <w:sz w:val="20"/>
                <w:szCs w:val="20"/>
                <w:lang w:val="sq-AL"/>
              </w:rPr>
              <w:t xml:space="preserve">ë </w:t>
            </w:r>
            <w:r w:rsidRPr="00486F6E">
              <w:rPr>
                <w:rFonts w:ascii="Times New Roman" w:eastAsia="Times New Roman" w:hAnsi="Times New Roman"/>
                <w:sz w:val="20"/>
                <w:szCs w:val="20"/>
                <w:lang w:val="sq-AL"/>
              </w:rPr>
              <w:t xml:space="preserve">njoftimi të tillë, atëherë Blerësi </w:t>
            </w:r>
            <w:r w:rsidRPr="0038392E">
              <w:rPr>
                <w:rFonts w:ascii="Times New Roman" w:eastAsia="Times New Roman" w:hAnsi="Times New Roman"/>
                <w:sz w:val="20"/>
                <w:szCs w:val="20"/>
                <w:lang w:val="sq-AL"/>
              </w:rPr>
              <w:t>do të jetë i lirë</w:t>
            </w:r>
            <w:r w:rsidRPr="00486F6E">
              <w:rPr>
                <w:rFonts w:ascii="Times New Roman" w:eastAsia="Times New Roman" w:hAnsi="Times New Roman"/>
                <w:sz w:val="20"/>
                <w:szCs w:val="20"/>
                <w:lang w:val="sq-AL"/>
              </w:rPr>
              <w:t xml:space="preserve"> të kryejë të njëjtën gjë në emër dhe për llogari të tij.</w:t>
            </w:r>
          </w:p>
        </w:tc>
      </w:tr>
      <w:tr w:rsidR="00DB73E1" w:rsidRPr="009C5344" w14:paraId="1F26842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3875CA21" w14:textId="77777777" w:rsidR="00DB73E1" w:rsidRPr="00486F6E" w:rsidRDefault="00DB73E1" w:rsidP="002D600E">
            <w:pPr>
              <w:spacing w:before="120" w:after="120"/>
              <w:rPr>
                <w:rFonts w:ascii="Times New Roman" w:eastAsia="Times New Roman" w:hAnsi="Times New Roman"/>
                <w:b/>
                <w:sz w:val="20"/>
                <w:szCs w:val="20"/>
                <w:lang w:val="sq-AL"/>
              </w:rPr>
            </w:pPr>
          </w:p>
        </w:tc>
        <w:tc>
          <w:tcPr>
            <w:tcW w:w="7885" w:type="dxa"/>
            <w:gridSpan w:val="2"/>
            <w:hideMark/>
          </w:tcPr>
          <w:p w14:paraId="19D834CC"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me kërkesën e Furnizuesit, do ti japë  Furnizuesit të gjithë ndihmën në dispozicion në kryerjen e procedurave të tilla dhe do të rimbursohet nga Furnizuesi për të gjitha shpenzimet e arsyeshme të kryera në këtë mënyrë.</w:t>
            </w:r>
          </w:p>
          <w:p w14:paraId="166E43AA" w14:textId="77777777" w:rsidR="00DB73E1" w:rsidRPr="006E5798" w:rsidRDefault="00DB73E1" w:rsidP="002D600E">
            <w:pPr>
              <w:spacing w:before="120" w:after="120"/>
              <w:jc w:val="both"/>
              <w:rPr>
                <w:rFonts w:ascii="Times New Roman" w:eastAsia="Times New Roman" w:hAnsi="Times New Roman"/>
                <w:spacing w:val="-4"/>
                <w:sz w:val="20"/>
                <w:szCs w:val="20"/>
                <w:lang w:val="sq-AL"/>
              </w:rPr>
            </w:pPr>
            <w:r w:rsidRPr="00486F6E">
              <w:rPr>
                <w:rFonts w:ascii="Times New Roman" w:eastAsia="Times New Roman" w:hAnsi="Times New Roman"/>
                <w:sz w:val="20"/>
                <w:szCs w:val="20"/>
                <w:lang w:val="sq-AL"/>
              </w:rPr>
              <w:t>Blerësi dëmshpërblen dhe zhdëmton Furnizuesin dhe punonjësit, dhe nënkontraktorët e tij nga dhe kundër çdo padie, veprimi apo procedure administrative</w:t>
            </w:r>
            <w:r w:rsidRPr="00486F6E">
              <w:rPr>
                <w:rFonts w:ascii="Times New Roman" w:eastAsia="Times New Roman" w:hAnsi="Times New Roman"/>
                <w:spacing w:val="-4"/>
                <w:sz w:val="20"/>
                <w:szCs w:val="20"/>
                <w:lang w:val="sq-AL"/>
              </w:rPr>
              <w:t>, që  Furnizuesi mund të pësojë si rezultat i çdo shkelje ose shkelje të pretenduar të ndonjë patente, modeli, skice të regjistruar, marke tregtare, të drejte autori ose një të  drejte tjetër të pronësisë intelektuale të regjistruar ose që  ekzistonte në datën e kontratës që lind nga ose në lidhje me çdo skicim, të dhënë, vizatim, specifikim apo dokument apo materiale të  tjera të ofruara apo skicua</w:t>
            </w:r>
            <w:r>
              <w:rPr>
                <w:rFonts w:ascii="Times New Roman" w:eastAsia="Times New Roman" w:hAnsi="Times New Roman"/>
                <w:spacing w:val="-4"/>
                <w:sz w:val="20"/>
                <w:szCs w:val="20"/>
                <w:lang w:val="sq-AL"/>
              </w:rPr>
              <w:t>ra nga ose në emër të Blerësit.</w:t>
            </w:r>
          </w:p>
        </w:tc>
      </w:tr>
      <w:tr w:rsidR="00DB73E1" w:rsidRPr="00486F6E" w14:paraId="2130421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78"/>
        </w:trPr>
        <w:tc>
          <w:tcPr>
            <w:tcW w:w="8856" w:type="dxa"/>
            <w:gridSpan w:val="4"/>
            <w:hideMark/>
          </w:tcPr>
          <w:p w14:paraId="23A8E39A"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408" w:name="_Toc72827067"/>
            <w:bookmarkStart w:id="409" w:name="_Toc508788348"/>
            <w:bookmarkStart w:id="410" w:name="_Toc508723769"/>
            <w:bookmarkStart w:id="411" w:name="_Toc508721971"/>
            <w:bookmarkStart w:id="412" w:name="_Toc508720993"/>
            <w:bookmarkStart w:id="413" w:name="_Toc478066341"/>
            <w:r w:rsidRPr="00486F6E">
              <w:rPr>
                <w:rFonts w:ascii="Times New Roman" w:eastAsia="Arial Unicode MS" w:hAnsi="Times New Roman"/>
                <w:b/>
                <w:sz w:val="20"/>
                <w:szCs w:val="20"/>
                <w:lang w:val="sq-AL"/>
              </w:rPr>
              <w:t>Neni 20  Kufizimi i Përgjegjësisë</w:t>
            </w:r>
            <w:bookmarkEnd w:id="408"/>
            <w:r w:rsidRPr="00486F6E">
              <w:rPr>
                <w:rFonts w:ascii="Times New Roman" w:eastAsia="Arial Unicode MS" w:hAnsi="Times New Roman"/>
                <w:b/>
                <w:sz w:val="20"/>
                <w:szCs w:val="20"/>
                <w:lang w:val="sq-AL"/>
              </w:rPr>
              <w:t xml:space="preserve"> </w:t>
            </w:r>
            <w:bookmarkEnd w:id="409"/>
            <w:bookmarkEnd w:id="410"/>
            <w:bookmarkEnd w:id="411"/>
            <w:bookmarkEnd w:id="412"/>
            <w:bookmarkEnd w:id="413"/>
          </w:p>
        </w:tc>
      </w:tr>
      <w:tr w:rsidR="00DB73E1" w:rsidRPr="009C5344" w14:paraId="39D7DD6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3646092"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20.1</w:t>
            </w:r>
          </w:p>
        </w:tc>
        <w:tc>
          <w:tcPr>
            <w:tcW w:w="7885" w:type="dxa"/>
            <w:gridSpan w:val="2"/>
            <w:vAlign w:val="center"/>
            <w:hideMark/>
          </w:tcPr>
          <w:p w14:paraId="4CD99050" w14:textId="77777777" w:rsidR="00DB73E1" w:rsidRPr="00486F6E" w:rsidRDefault="00DB73E1" w:rsidP="002D600E">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rasteve të neglizhencës së rëndë ose shkelje me dashje:</w:t>
            </w:r>
          </w:p>
          <w:p w14:paraId="51822DA5"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Furnizuesi nuk do të jetë përgjegjës ndaj Blerësit, për ndonjë humbje apo dëm indirekt ose q</w:t>
            </w:r>
            <w:r w:rsidRPr="00486F6E">
              <w:rPr>
                <w:rFonts w:ascii="Times New Roman" w:eastAsia="Times New Roman" w:hAnsi="Times New Roman"/>
                <w:spacing w:val="-4"/>
                <w:sz w:val="20"/>
                <w:szCs w:val="20"/>
                <w:lang w:val="sq-AL"/>
              </w:rPr>
              <w:t xml:space="preserve">ë ka </w:t>
            </w:r>
            <w:r w:rsidRPr="00486F6E">
              <w:rPr>
                <w:rFonts w:ascii="Times New Roman" w:eastAsia="Times New Roman" w:hAnsi="Times New Roman"/>
                <w:sz w:val="20"/>
                <w:szCs w:val="20"/>
                <w:lang w:val="sq-AL"/>
              </w:rPr>
              <w:t>si pasojë, humbje të përdorimit, humbje të prodhimit, ose humbje të fitimeve ose kostove të interesit, me kusht që ky përjashtim të mos zbatohet për asnjë detyrim të Furnizuesit për t’i paguar Blerësit dëmet e likujduara; dhe</w:t>
            </w:r>
          </w:p>
          <w:p w14:paraId="0A1DF1F4"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përgjegjësia e përgjithshme e Furnizuesit ndaj Blerësit, nuk duhet të kalojë Çmimin e Kontratës, me p</w:t>
            </w:r>
            <w:r w:rsidRPr="00486F6E">
              <w:rPr>
                <w:rFonts w:ascii="Times New Roman" w:eastAsia="Times New Roman" w:hAnsi="Times New Roman"/>
                <w:spacing w:val="-4"/>
                <w:sz w:val="20"/>
                <w:szCs w:val="20"/>
                <w:lang w:val="sq-AL"/>
              </w:rPr>
              <w:t xml:space="preserve">ërjashtim të rasteve </w:t>
            </w:r>
            <w:r w:rsidRPr="00486F6E">
              <w:rPr>
                <w:rFonts w:ascii="Times New Roman" w:eastAsia="Times New Roman" w:hAnsi="Times New Roman"/>
                <w:sz w:val="20"/>
                <w:szCs w:val="20"/>
                <w:lang w:val="sq-AL"/>
              </w:rPr>
              <w:t>për koston e riparimit ose zëvendësimit të pajisjeve me defekt, ose çdo detyrim të Furnizuesit për të zhdëmtuar Blerësin në lidhje me shkeljen e patentës.</w:t>
            </w:r>
          </w:p>
        </w:tc>
      </w:tr>
      <w:tr w:rsidR="00DB73E1" w:rsidRPr="009C5344" w14:paraId="5628B97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2955A85D"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414" w:name="_Toc72827068"/>
            <w:bookmarkStart w:id="415" w:name="_Toc508788349"/>
            <w:bookmarkStart w:id="416" w:name="_Toc508723770"/>
            <w:bookmarkStart w:id="417" w:name="_Toc508721972"/>
            <w:bookmarkStart w:id="418" w:name="_Toc508720994"/>
            <w:bookmarkStart w:id="419" w:name="_Toc478066342"/>
            <w:r w:rsidRPr="00486F6E">
              <w:rPr>
                <w:rFonts w:ascii="Times New Roman" w:eastAsia="Arial Unicode MS" w:hAnsi="Times New Roman"/>
                <w:b/>
                <w:sz w:val="20"/>
                <w:szCs w:val="20"/>
                <w:lang w:val="sq-AL"/>
              </w:rPr>
              <w:t>Neni 21  Ndryshime në  aktet ligjore dhe nënligjorë</w:t>
            </w:r>
            <w:bookmarkEnd w:id="414"/>
            <w:r w:rsidRPr="00486F6E">
              <w:rPr>
                <w:rFonts w:ascii="Times New Roman" w:eastAsia="Arial Unicode MS" w:hAnsi="Times New Roman"/>
                <w:b/>
                <w:sz w:val="20"/>
                <w:szCs w:val="20"/>
                <w:lang w:val="sq-AL"/>
              </w:rPr>
              <w:t xml:space="preserve"> </w:t>
            </w:r>
            <w:bookmarkEnd w:id="415"/>
            <w:bookmarkEnd w:id="416"/>
            <w:bookmarkEnd w:id="417"/>
            <w:bookmarkEnd w:id="418"/>
            <w:bookmarkEnd w:id="419"/>
          </w:p>
        </w:tc>
      </w:tr>
      <w:tr w:rsidR="00DB73E1" w:rsidRPr="009C5344" w14:paraId="09A17283"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3612270"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20" w:name="_Toc192925679"/>
            <w:bookmarkStart w:id="421" w:name="_Toc192925351"/>
            <w:r w:rsidRPr="00486F6E">
              <w:rPr>
                <w:rFonts w:ascii="Times New Roman" w:eastAsia="Times New Roman" w:hAnsi="Times New Roman"/>
                <w:b/>
                <w:bCs/>
                <w:sz w:val="20"/>
                <w:szCs w:val="20"/>
                <w:lang w:val="sq-AL"/>
              </w:rPr>
              <w:t>21.1</w:t>
            </w:r>
            <w:bookmarkEnd w:id="420"/>
            <w:bookmarkEnd w:id="421"/>
          </w:p>
        </w:tc>
        <w:tc>
          <w:tcPr>
            <w:tcW w:w="7885" w:type="dxa"/>
            <w:gridSpan w:val="2"/>
            <w:vAlign w:val="center"/>
            <w:hideMark/>
          </w:tcPr>
          <w:p w14:paraId="707312B4"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Furnizuesi është ndikuar në përmbushjen e detyrimeve të tij sipas kontratës.</w:t>
            </w:r>
          </w:p>
        </w:tc>
      </w:tr>
      <w:tr w:rsidR="00DB73E1" w:rsidRPr="00486F6E" w14:paraId="1380A805"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11B2CD74"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422" w:name="_Toc72827069"/>
            <w:r w:rsidRPr="00486F6E">
              <w:rPr>
                <w:rFonts w:ascii="Times New Roman" w:eastAsia="Arial Unicode MS" w:hAnsi="Times New Roman"/>
                <w:b/>
                <w:sz w:val="20"/>
                <w:szCs w:val="20"/>
                <w:lang w:val="sq-AL"/>
              </w:rPr>
              <w:t>Neni 22  Forca madhore</w:t>
            </w:r>
            <w:bookmarkEnd w:id="422"/>
          </w:p>
        </w:tc>
      </w:tr>
      <w:tr w:rsidR="00DB73E1" w:rsidRPr="009C5344" w14:paraId="7963A96C"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BA893B"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22.1</w:t>
            </w:r>
          </w:p>
        </w:tc>
        <w:tc>
          <w:tcPr>
            <w:tcW w:w="7885" w:type="dxa"/>
            <w:gridSpan w:val="2"/>
            <w:hideMark/>
          </w:tcPr>
          <w:p w14:paraId="142F65DE"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Mos kryerja apo kryerja me vonesë nga ana e një Pale të ndonjë prej detyrimeve të saj sipas kësaj Kontrate nuk do të konsiderohet shkelje e kësaj Kontrate nëse një mospërmbushje apo vonesë e tillë vjen drejtpërdrejt për shkak të ndonjë ngjarje të Forcës Madhore.</w:t>
            </w:r>
          </w:p>
        </w:tc>
      </w:tr>
      <w:tr w:rsidR="00DB73E1" w:rsidRPr="009C5344" w14:paraId="03D789D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F6781C7"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22.2</w:t>
            </w:r>
          </w:p>
        </w:tc>
        <w:tc>
          <w:tcPr>
            <w:tcW w:w="7885" w:type="dxa"/>
            <w:gridSpan w:val="2"/>
            <w:hideMark/>
          </w:tcPr>
          <w:p w14:paraId="40EA9EB6" w14:textId="77777777" w:rsidR="00DB73E1" w:rsidRPr="00486F6E" w:rsidRDefault="00DB73E1" w:rsidP="002D600E">
            <w:pPr>
              <w:pStyle w:val="Tekstiikomentit"/>
              <w:jc w:val="both"/>
              <w:rPr>
                <w:rFonts w:ascii="Times New Roman" w:hAnsi="Times New Roman"/>
                <w:lang w:val="sq-AL"/>
              </w:rPr>
            </w:pPr>
            <w:r w:rsidRPr="00486F6E">
              <w:rPr>
                <w:rFonts w:ascii="Times New Roman" w:hAnsi="Times New Roman"/>
                <w:lang w:val="sq-AL"/>
              </w:rPr>
              <w:t>Për qëllime të këtij neni, "Ngjarja e Forcës Madhore" do të thotë një ngjarje ose situatë përtej kontrollit të një Pale që nuk është e parashikueshme, është e pashmangshme dhe nuk shkaktohet nga neglizhenca ose mungesa e kujdesit nga njëra Palë. Ngjarje të tilla mund të përfshijnë, por nuk kufizohen në, veprime të një Pale qoftë në kapacitetin e tij sovran ose kontraktual, luftërat ose revolucionet, zjarret, përmbytjet, epidemitë/pandemitë, kufizimet e karantinës dhe embargo e mallrave.</w:t>
            </w:r>
          </w:p>
        </w:tc>
      </w:tr>
      <w:tr w:rsidR="00DB73E1" w:rsidRPr="009C5344" w14:paraId="5A798C0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ED052F3"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22.3</w:t>
            </w:r>
          </w:p>
        </w:tc>
        <w:tc>
          <w:tcPr>
            <w:tcW w:w="7885" w:type="dxa"/>
            <w:gridSpan w:val="2"/>
            <w:hideMark/>
          </w:tcPr>
          <w:p w14:paraId="190B1D8E"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ndodh një Ngjarje e Forcës Madhore, Pala e prekur do të njoftojë menjëherë Palën tjetër me shkrim për gjendjen e tillë dhe shkakun e saj. Në qoftë se nuk udhëzohet ndryshe nga Pala tjetër me shkrim, Pala e prekur do të vazhdojë të kryejë detyrimet e saj sipas Kontratës për aq sa është e arsyeshme e praktikueshme dhe do të kërkojë të gjitha mjetet e arsyeshme alternative për realizimin që nuk pengohen nga Ngjarja e Forcës Madhore</w:t>
            </w:r>
          </w:p>
        </w:tc>
      </w:tr>
      <w:tr w:rsidR="00DB73E1" w:rsidRPr="00486F6E" w14:paraId="16D4E5D9"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3FCDDC8"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423" w:name="_Toc72827070"/>
            <w:r w:rsidRPr="00486F6E">
              <w:rPr>
                <w:rFonts w:ascii="Times New Roman" w:eastAsia="Arial Unicode MS" w:hAnsi="Times New Roman"/>
                <w:b/>
                <w:sz w:val="20"/>
                <w:szCs w:val="20"/>
                <w:lang w:val="sq-AL"/>
              </w:rPr>
              <w:t>Neni 23  Modifikimi i Kontratës</w:t>
            </w:r>
            <w:bookmarkEnd w:id="423"/>
          </w:p>
        </w:tc>
      </w:tr>
      <w:tr w:rsidR="00DB73E1" w:rsidRPr="009C5344" w14:paraId="63FBDC96"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0828569"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23.1</w:t>
            </w:r>
          </w:p>
          <w:p w14:paraId="2A44BCE0" w14:textId="77777777" w:rsidR="00DB73E1" w:rsidRPr="00486F6E" w:rsidRDefault="00DB73E1" w:rsidP="002D600E">
            <w:pPr>
              <w:spacing w:before="120" w:after="120"/>
              <w:rPr>
                <w:rFonts w:ascii="Times New Roman" w:eastAsia="Times New Roman" w:hAnsi="Times New Roman"/>
                <w:b/>
                <w:bCs/>
                <w:sz w:val="20"/>
                <w:szCs w:val="20"/>
                <w:lang w:val="sq-AL"/>
              </w:rPr>
            </w:pPr>
          </w:p>
          <w:p w14:paraId="2A0EABE7" w14:textId="77777777" w:rsidR="00DB73E1" w:rsidRPr="00486F6E" w:rsidRDefault="00DB73E1" w:rsidP="002D600E">
            <w:pPr>
              <w:spacing w:before="120" w:after="120"/>
              <w:rPr>
                <w:rFonts w:ascii="Times New Roman" w:eastAsia="Times New Roman" w:hAnsi="Times New Roman"/>
                <w:b/>
                <w:bCs/>
                <w:sz w:val="20"/>
                <w:szCs w:val="20"/>
                <w:lang w:val="sq-AL"/>
              </w:rPr>
            </w:pPr>
          </w:p>
          <w:p w14:paraId="0FE589AF"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23.2</w:t>
            </w:r>
          </w:p>
        </w:tc>
        <w:tc>
          <w:tcPr>
            <w:tcW w:w="7885" w:type="dxa"/>
            <w:gridSpan w:val="2"/>
            <w:hideMark/>
          </w:tcPr>
          <w:p w14:paraId="73DFC8B7"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Palët mund të modifikojnë kontratën gjatë afatit të saj, vetëm nëse ndodhen në ndonjë nga rastet e parashikuara në LPP.</w:t>
            </w:r>
          </w:p>
          <w:p w14:paraId="6B23F745" w14:textId="77777777" w:rsidR="00DB73E1" w:rsidRPr="00486F6E" w:rsidRDefault="00DB73E1" w:rsidP="002D600E">
            <w:pPr>
              <w:spacing w:before="120" w:after="120"/>
              <w:jc w:val="both"/>
              <w:rPr>
                <w:rFonts w:ascii="Times New Roman" w:eastAsia="Times New Roman" w:hAnsi="Times New Roman"/>
                <w:sz w:val="20"/>
                <w:szCs w:val="20"/>
                <w:lang w:val="sq-AL"/>
              </w:rPr>
            </w:pPr>
          </w:p>
          <w:p w14:paraId="5DD2121E"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Blerësi mund t’i paraqesë kërkesë në çdo kohë Furnizuesit, të bëjë </w:t>
            </w:r>
            <w:r>
              <w:rPr>
                <w:rFonts w:ascii="Times New Roman" w:eastAsia="Times New Roman" w:hAnsi="Times New Roman"/>
                <w:sz w:val="20"/>
                <w:szCs w:val="20"/>
                <w:lang w:val="sq-AL"/>
              </w:rPr>
              <w:t xml:space="preserve">modifikime </w:t>
            </w:r>
            <w:r w:rsidRPr="00486F6E">
              <w:rPr>
                <w:rFonts w:ascii="Times New Roman" w:eastAsia="Times New Roman" w:hAnsi="Times New Roman"/>
                <w:sz w:val="20"/>
                <w:szCs w:val="20"/>
                <w:lang w:val="sq-AL"/>
              </w:rPr>
              <w:t>brenda objektit të përgjithshëm të Kontratës në një ose më shumë nga kushtet si vijon:</w:t>
            </w:r>
          </w:p>
          <w:p w14:paraId="5F0DF312"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(a) vizatimet, skicat ose specifikimet, ku Mallrat që do të furnizohen sipas Kontratës duhet të prodhohen posaçërisht për Blerësin;</w:t>
            </w:r>
          </w:p>
          <w:p w14:paraId="3532E224"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 mënyra e dërgesës ose paketimit;</w:t>
            </w:r>
          </w:p>
          <w:p w14:paraId="7C1A486E"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(c) vendin e dorëzimit; dhe</w:t>
            </w:r>
          </w:p>
          <w:p w14:paraId="17599D7F"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(d) Shërbimet e Lidhura që do të ofrohen nga Furnizuesi.</w:t>
            </w:r>
          </w:p>
        </w:tc>
      </w:tr>
      <w:tr w:rsidR="00DB73E1" w:rsidRPr="009C5344" w14:paraId="047DFB8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04A6352"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23.3</w:t>
            </w:r>
          </w:p>
        </w:tc>
        <w:tc>
          <w:tcPr>
            <w:tcW w:w="7885" w:type="dxa"/>
            <w:gridSpan w:val="2"/>
            <w:hideMark/>
          </w:tcPr>
          <w:p w14:paraId="50D13228"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Kur modifikimi shoqërohet me rritje të vlerës së Kontratës, vlera totale e modifikimeve nuk duhet të tejkalojë 20% të vlerës së kontratës fillestare. Kur kryhen disa modifikime të njëpasnjëshme, ky kufizim duhet të aplikohet për vlerën e përgjithshme të të gjitha modifikimeve. Kur kontrata përmban një klauzolë të rishikimit të çmimit, baza për përllogaritjen e vlerës maksimale të lejuar për modifikimet do të jetë vlera e kontratës me çmimin e përditësuar.</w:t>
            </w:r>
          </w:p>
        </w:tc>
      </w:tr>
      <w:tr w:rsidR="00DB73E1" w:rsidRPr="009C5344" w14:paraId="1AA9FD2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02833F3"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24" w:name="_Toc192925688"/>
            <w:bookmarkStart w:id="425" w:name="_Toc192925358"/>
            <w:r w:rsidRPr="00486F6E">
              <w:rPr>
                <w:rFonts w:ascii="Times New Roman" w:eastAsia="Times New Roman" w:hAnsi="Times New Roman"/>
                <w:b/>
                <w:bCs/>
                <w:sz w:val="20"/>
                <w:szCs w:val="20"/>
                <w:lang w:val="sq-AL"/>
              </w:rPr>
              <w:t>23.</w:t>
            </w:r>
            <w:bookmarkEnd w:id="424"/>
            <w:bookmarkEnd w:id="425"/>
            <w:r w:rsidRPr="00486F6E">
              <w:rPr>
                <w:rFonts w:ascii="Times New Roman" w:eastAsia="Times New Roman" w:hAnsi="Times New Roman"/>
                <w:b/>
                <w:bCs/>
                <w:sz w:val="20"/>
                <w:szCs w:val="20"/>
                <w:lang w:val="sq-AL"/>
              </w:rPr>
              <w:t>4</w:t>
            </w:r>
          </w:p>
        </w:tc>
        <w:tc>
          <w:tcPr>
            <w:tcW w:w="7885" w:type="dxa"/>
            <w:gridSpan w:val="2"/>
            <w:hideMark/>
          </w:tcPr>
          <w:p w14:paraId="515DE86A" w14:textId="77777777" w:rsidR="00DB73E1" w:rsidRPr="00486F6E" w:rsidRDefault="00DB73E1" w:rsidP="002D600E">
            <w:pPr>
              <w:spacing w:before="240" w:after="24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Asnjë modifikim </w:t>
            </w:r>
            <w:r w:rsidRPr="00486F6E">
              <w:rPr>
                <w:rFonts w:ascii="Times New Roman" w:hAnsi="Times New Roman"/>
                <w:sz w:val="20"/>
                <w:szCs w:val="20"/>
                <w:lang w:val="sq-AL"/>
              </w:rPr>
              <w:t xml:space="preserve">i Kontratës nuk do të bëhet pa miratimin paraprak të Blerësit, shoqëruar me një marrëveshje me shkrim dhe të nënshkruar </w:t>
            </w:r>
            <w:r w:rsidRPr="00486F6E">
              <w:rPr>
                <w:rFonts w:ascii="Times New Roman" w:eastAsia="Times New Roman" w:hAnsi="Times New Roman"/>
                <w:sz w:val="20"/>
                <w:szCs w:val="20"/>
                <w:lang w:val="sq-AL"/>
              </w:rPr>
              <w:t>nga një përfaqësues i autorizuar i Furnizuesit dhe Blerësit.</w:t>
            </w:r>
          </w:p>
        </w:tc>
      </w:tr>
      <w:tr w:rsidR="00DB73E1" w:rsidRPr="00486F6E" w14:paraId="6B86F63F"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0661A86C"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bookmarkStart w:id="426" w:name="_Toc72827071"/>
            <w:r w:rsidRPr="00486F6E">
              <w:rPr>
                <w:rFonts w:ascii="Times New Roman" w:eastAsia="Arial Unicode MS" w:hAnsi="Times New Roman"/>
                <w:b/>
                <w:sz w:val="20"/>
                <w:szCs w:val="20"/>
                <w:lang w:val="sq-AL"/>
              </w:rPr>
              <w:t xml:space="preserve">Neni 24  Zgjatja e afatit </w:t>
            </w:r>
            <w:bookmarkEnd w:id="426"/>
          </w:p>
        </w:tc>
      </w:tr>
      <w:tr w:rsidR="00DB73E1" w:rsidRPr="009C5344" w14:paraId="4F18406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33A1C5E0"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27" w:name="_Toc192925692"/>
            <w:bookmarkStart w:id="428" w:name="_Toc192925361"/>
            <w:r w:rsidRPr="00486F6E">
              <w:rPr>
                <w:rFonts w:ascii="Times New Roman" w:eastAsia="Times New Roman" w:hAnsi="Times New Roman"/>
                <w:b/>
                <w:bCs/>
                <w:sz w:val="20"/>
                <w:szCs w:val="20"/>
                <w:lang w:val="sq-AL"/>
              </w:rPr>
              <w:t>24.1</w:t>
            </w:r>
            <w:bookmarkEnd w:id="427"/>
            <w:bookmarkEnd w:id="428"/>
          </w:p>
        </w:tc>
        <w:tc>
          <w:tcPr>
            <w:tcW w:w="7885" w:type="dxa"/>
            <w:gridSpan w:val="2"/>
            <w:hideMark/>
          </w:tcPr>
          <w:p w14:paraId="6030E6EF"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në çdo kohë gjatë ekzekutimit të Kontratës, Furnizuesi ose nënkontraktorët e tij hasin kushte që pengojnë dërgimin në kohë të Mallrave ose përfundimin e Shërbimeve të Lidhura në përputhje me Nenin 5, Furnizuesi njofton menjëherë Blerësin me shkrim për vonesën, kohëzgjatjen e mundshme dhe shkakun e saj. Sa më shpejt që të jetë e mundur pas marrjes së njoftimit të Furnizuesit, Blerësi vlerëson situatën dhe në  bazë  të  diskrecionit të  tij mund të zgjasë kohën e realizimit nga ana e Furnizuesit. Në këtë rast zgjatja miratohet nga Palët dhe reflektohet në modifikimin e Kontratës.</w:t>
            </w:r>
          </w:p>
        </w:tc>
      </w:tr>
      <w:tr w:rsidR="00DB73E1" w:rsidRPr="009C5344" w14:paraId="4DBD6BCE"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706AB61B"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29" w:name="_Toc192925693"/>
            <w:bookmarkStart w:id="430" w:name="_Toc192925362"/>
            <w:r w:rsidRPr="00486F6E">
              <w:rPr>
                <w:rFonts w:ascii="Times New Roman" w:eastAsia="Times New Roman" w:hAnsi="Times New Roman"/>
                <w:b/>
                <w:bCs/>
                <w:sz w:val="20"/>
                <w:szCs w:val="20"/>
                <w:lang w:val="sq-AL"/>
              </w:rPr>
              <w:t>24.2</w:t>
            </w:r>
            <w:bookmarkEnd w:id="429"/>
            <w:bookmarkEnd w:id="430"/>
          </w:p>
        </w:tc>
        <w:tc>
          <w:tcPr>
            <w:tcW w:w="7885" w:type="dxa"/>
            <w:gridSpan w:val="2"/>
            <w:hideMark/>
          </w:tcPr>
          <w:p w14:paraId="48D92717" w14:textId="77777777" w:rsidR="00DB73E1" w:rsidRPr="00486F6E" w:rsidRDefault="00DB73E1" w:rsidP="002D600E">
            <w:pPr>
              <w:spacing w:before="240" w:after="24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Me përjashtim të rastit të Forcës Madhore, siç parashikohet në Nenin 22, një vonesë nga Furnizuesi në kryerjen e detyrimeve të Dorëzimit dhe Përfundimit do ta bëjë Furnizuesin përgjegjës për pagesën e dëmeve të likujduara në përputhje me parashikimet në kontratë.</w:t>
            </w:r>
          </w:p>
        </w:tc>
      </w:tr>
      <w:tr w:rsidR="00DB73E1" w:rsidRPr="00486F6E" w14:paraId="2F162DC1"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6DD9E7E" w14:textId="77777777" w:rsidR="00DB73E1" w:rsidRPr="00486F6E" w:rsidRDefault="00DB73E1" w:rsidP="002D600E">
            <w:pPr>
              <w:spacing w:before="120" w:after="120"/>
              <w:ind w:left="360" w:hanging="360"/>
              <w:rPr>
                <w:rFonts w:ascii="Times New Roman" w:eastAsia="Arial Unicode MS" w:hAnsi="Times New Roman"/>
                <w:b/>
                <w:sz w:val="20"/>
                <w:szCs w:val="20"/>
                <w:lang w:val="sq-AL"/>
              </w:rPr>
            </w:pPr>
            <w:r w:rsidRPr="00486F6E">
              <w:rPr>
                <w:rFonts w:ascii="Times New Roman" w:eastAsia="Arial Unicode MS" w:hAnsi="Times New Roman"/>
                <w:b/>
                <w:sz w:val="20"/>
                <w:szCs w:val="20"/>
                <w:lang w:val="sq-AL"/>
              </w:rPr>
              <w:t>Neni 25  Nd</w:t>
            </w:r>
            <w:r w:rsidRPr="00486F6E">
              <w:rPr>
                <w:rFonts w:ascii="Times New Roman" w:hAnsi="Times New Roman"/>
                <w:b/>
                <w:sz w:val="20"/>
                <w:szCs w:val="20"/>
                <w:lang w:val="it-IT"/>
              </w:rPr>
              <w:t>ërprerja e Kontratës</w:t>
            </w:r>
            <w:r w:rsidRPr="00486F6E">
              <w:rPr>
                <w:rFonts w:ascii="Times New Roman" w:eastAsia="Arial Unicode MS" w:hAnsi="Times New Roman"/>
                <w:b/>
                <w:sz w:val="20"/>
                <w:szCs w:val="20"/>
                <w:lang w:val="sq-AL"/>
              </w:rPr>
              <w:t xml:space="preserve"> </w:t>
            </w:r>
          </w:p>
        </w:tc>
      </w:tr>
      <w:tr w:rsidR="00DB73E1" w:rsidRPr="009C5344" w14:paraId="6820905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00E600D6"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25.1</w:t>
            </w:r>
          </w:p>
        </w:tc>
        <w:tc>
          <w:tcPr>
            <w:tcW w:w="7885" w:type="dxa"/>
            <w:gridSpan w:val="2"/>
            <w:hideMark/>
          </w:tcPr>
          <w:p w14:paraId="12BABC4E" w14:textId="77777777" w:rsidR="00DB73E1" w:rsidRPr="00486F6E" w:rsidRDefault="00DB73E1" w:rsidP="002D600E">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Njoftim për të korrigjuar</w:t>
            </w:r>
          </w:p>
          <w:p w14:paraId="20D6B669" w14:textId="77777777" w:rsidR="00DB73E1" w:rsidRPr="00486F6E" w:rsidRDefault="00DB73E1" w:rsidP="002D600E">
            <w:pPr>
              <w:spacing w:before="120" w:after="120"/>
              <w:rPr>
                <w:rFonts w:ascii="Times New Roman" w:hAnsi="Times New Roman"/>
                <w:sz w:val="20"/>
                <w:szCs w:val="20"/>
                <w:lang w:val="sq-AL"/>
              </w:rPr>
            </w:pPr>
            <w:r w:rsidRPr="00486F6E">
              <w:rPr>
                <w:rFonts w:ascii="Times New Roman" w:eastAsia="Times New Roman" w:hAnsi="Times New Roman"/>
                <w:sz w:val="20"/>
                <w:szCs w:val="20"/>
                <w:lang w:val="sq-AL"/>
              </w:rPr>
              <w:t>Nëse Furnizuesi nuk përmbush ndonjë detyrim sipas Kontratës, Blerësi mund ti kërkojë me Njoftim që Furnizuesi të ndreqë mospërmbushjen brenda pesëmbëdhjetë (15) ditëve.</w:t>
            </w:r>
          </w:p>
        </w:tc>
      </w:tr>
      <w:tr w:rsidR="00DB73E1" w:rsidRPr="009C5344" w14:paraId="5054D06B"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44EC9B7"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25.2</w:t>
            </w:r>
          </w:p>
        </w:tc>
        <w:tc>
          <w:tcPr>
            <w:tcW w:w="7885" w:type="dxa"/>
            <w:gridSpan w:val="2"/>
            <w:hideMark/>
          </w:tcPr>
          <w:p w14:paraId="1D9D3AC3" w14:textId="77777777" w:rsidR="00DB73E1" w:rsidRPr="00486F6E" w:rsidRDefault="00DB73E1" w:rsidP="002D600E">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mospërmbushje </w:t>
            </w:r>
          </w:p>
          <w:p w14:paraId="33E4170B" w14:textId="77777777" w:rsidR="00DB73E1" w:rsidRPr="00486F6E" w:rsidRDefault="00DB73E1" w:rsidP="002D600E">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pa cenuar ndonjë mjet tjetër ligjor në lidhje me shkeljen e Kontratës, mundet me anë të një Njoftimi me shkrim për mospërmbushje që i dërgohet Furnizuesit, ta përfundojë Kontratën në tërësi ose pjesërisht:</w:t>
            </w:r>
          </w:p>
        </w:tc>
      </w:tr>
      <w:tr w:rsidR="00DB73E1" w:rsidRPr="009C5344" w14:paraId="508D6120"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tcPr>
          <w:p w14:paraId="60CC8763" w14:textId="77777777" w:rsidR="00DB73E1" w:rsidRPr="00486F6E" w:rsidRDefault="00DB73E1" w:rsidP="002D600E">
            <w:pPr>
              <w:spacing w:before="120" w:after="120"/>
              <w:rPr>
                <w:rFonts w:ascii="Times New Roman" w:eastAsia="Times New Roman" w:hAnsi="Times New Roman"/>
                <w:b/>
                <w:bCs/>
                <w:sz w:val="20"/>
                <w:szCs w:val="20"/>
                <w:lang w:val="sq-AL"/>
              </w:rPr>
            </w:pPr>
          </w:p>
        </w:tc>
        <w:tc>
          <w:tcPr>
            <w:tcW w:w="7885" w:type="dxa"/>
            <w:gridSpan w:val="2"/>
            <w:hideMark/>
          </w:tcPr>
          <w:p w14:paraId="2172DE19" w14:textId="77777777" w:rsidR="00DB73E1" w:rsidRPr="00486F6E" w:rsidRDefault="00DB73E1" w:rsidP="00DB73E1">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 xml:space="preserve"> nëse Furnizuesi nuk ka përmbushur detyrimin edhe pas Njoftimit të bërë sipas pikës 25.1 të këtij neni;</w:t>
            </w:r>
          </w:p>
          <w:p w14:paraId="4EBF2598" w14:textId="77777777" w:rsidR="00DB73E1" w:rsidRPr="00486F6E" w:rsidRDefault="00DB73E1" w:rsidP="00DB73E1">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Furnizuesi nuk ka arritur të dorëzojë ndonjë ose të gjitha Mallrat brenda periudhës së specifikuar në Kontratë, ose brenda ndonjë zgjatjeje të dhënë nga Blerësi në përputhje me Nenin 24; ose</w:t>
            </w:r>
          </w:p>
          <w:p w14:paraId="1612211F" w14:textId="77777777" w:rsidR="00DB73E1" w:rsidRPr="00486F6E" w:rsidRDefault="00DB73E1" w:rsidP="00DB73E1">
            <w:pPr>
              <w:numPr>
                <w:ilvl w:val="0"/>
                <w:numId w:val="60"/>
              </w:numPr>
              <w:spacing w:before="120" w:after="120" w:line="240" w:lineRule="auto"/>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Nëse provohet se Furnizuesi është angazhuar në Praktika të Ndaluara, siç përcaktohet në Nenin 2, gjatë konkurrimit për Kontratën apo ekzekutimit të saj.</w:t>
            </w:r>
          </w:p>
        </w:tc>
      </w:tr>
      <w:tr w:rsidR="00DB73E1" w:rsidRPr="009C5344" w14:paraId="12B334BA"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5AD3F1AC"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25.3</w:t>
            </w:r>
          </w:p>
          <w:p w14:paraId="0FEB46A7" w14:textId="77777777" w:rsidR="00DB73E1" w:rsidRPr="00486F6E" w:rsidRDefault="00DB73E1" w:rsidP="002D600E">
            <w:pPr>
              <w:spacing w:before="120" w:after="120"/>
              <w:rPr>
                <w:rFonts w:ascii="Times New Roman" w:eastAsia="Times New Roman" w:hAnsi="Times New Roman"/>
                <w:b/>
                <w:bCs/>
                <w:sz w:val="20"/>
                <w:szCs w:val="20"/>
                <w:lang w:val="sq-AL"/>
              </w:rPr>
            </w:pPr>
          </w:p>
          <w:p w14:paraId="50022F1D" w14:textId="77777777" w:rsidR="00DB73E1" w:rsidRPr="00486F6E" w:rsidRDefault="00DB73E1" w:rsidP="002D600E">
            <w:pPr>
              <w:spacing w:before="120" w:after="120"/>
              <w:rPr>
                <w:rFonts w:ascii="Times New Roman" w:eastAsia="Times New Roman" w:hAnsi="Times New Roman"/>
                <w:b/>
                <w:bCs/>
                <w:sz w:val="20"/>
                <w:szCs w:val="20"/>
                <w:lang w:val="sq-AL"/>
              </w:rPr>
            </w:pPr>
          </w:p>
          <w:p w14:paraId="7ED63915" w14:textId="77777777" w:rsidR="00DB73E1" w:rsidRPr="00486F6E" w:rsidRDefault="00DB73E1" w:rsidP="002D600E">
            <w:pPr>
              <w:spacing w:before="120" w:after="120"/>
              <w:rPr>
                <w:rFonts w:ascii="Times New Roman" w:eastAsia="Times New Roman" w:hAnsi="Times New Roman"/>
                <w:b/>
                <w:bCs/>
                <w:sz w:val="20"/>
                <w:szCs w:val="20"/>
                <w:lang w:val="sq-AL"/>
              </w:rPr>
            </w:pPr>
          </w:p>
          <w:p w14:paraId="7B58DAC1" w14:textId="77777777" w:rsidR="00DB73E1" w:rsidRPr="00486F6E" w:rsidRDefault="00DB73E1" w:rsidP="002D600E">
            <w:pPr>
              <w:spacing w:before="120" w:after="120"/>
              <w:rPr>
                <w:rFonts w:ascii="Times New Roman" w:eastAsia="Times New Roman" w:hAnsi="Times New Roman"/>
                <w:b/>
                <w:bCs/>
                <w:sz w:val="20"/>
                <w:szCs w:val="20"/>
                <w:lang w:val="sq-AL"/>
              </w:rPr>
            </w:pPr>
          </w:p>
          <w:p w14:paraId="1ACD0F55" w14:textId="77777777" w:rsidR="00DB73E1" w:rsidRPr="00486F6E" w:rsidRDefault="00DB73E1" w:rsidP="002D600E">
            <w:pPr>
              <w:spacing w:before="120" w:after="120"/>
              <w:rPr>
                <w:rFonts w:ascii="Times New Roman" w:eastAsia="Times New Roman" w:hAnsi="Times New Roman"/>
                <w:b/>
                <w:bCs/>
                <w:sz w:val="20"/>
                <w:szCs w:val="20"/>
                <w:lang w:val="sq-AL"/>
              </w:rPr>
            </w:pPr>
            <w:r w:rsidRPr="00486F6E">
              <w:rPr>
                <w:rFonts w:ascii="Times New Roman" w:eastAsia="Times New Roman" w:hAnsi="Times New Roman"/>
                <w:b/>
                <w:bCs/>
                <w:sz w:val="20"/>
                <w:szCs w:val="20"/>
                <w:lang w:val="sq-AL"/>
              </w:rPr>
              <w:t xml:space="preserve">25.4 </w:t>
            </w:r>
          </w:p>
          <w:p w14:paraId="47D1F50A" w14:textId="77777777" w:rsidR="00DB73E1" w:rsidRPr="00486F6E" w:rsidRDefault="00DB73E1" w:rsidP="002D600E">
            <w:pPr>
              <w:spacing w:before="120" w:after="120"/>
              <w:rPr>
                <w:rFonts w:ascii="Times New Roman" w:eastAsia="Times New Roman" w:hAnsi="Times New Roman"/>
                <w:b/>
                <w:bCs/>
                <w:sz w:val="20"/>
                <w:szCs w:val="20"/>
                <w:lang w:val="sq-AL"/>
              </w:rPr>
            </w:pPr>
          </w:p>
          <w:p w14:paraId="5CB24D35" w14:textId="77777777" w:rsidR="00DB73E1" w:rsidRPr="00486F6E" w:rsidRDefault="00DB73E1" w:rsidP="002D600E">
            <w:pPr>
              <w:spacing w:before="120" w:after="120"/>
              <w:rPr>
                <w:rFonts w:ascii="Times New Roman" w:eastAsia="Times New Roman" w:hAnsi="Times New Roman"/>
                <w:b/>
                <w:bCs/>
                <w:sz w:val="20"/>
                <w:szCs w:val="20"/>
                <w:lang w:val="sq-AL"/>
              </w:rPr>
            </w:pPr>
          </w:p>
        </w:tc>
        <w:tc>
          <w:tcPr>
            <w:tcW w:w="7885" w:type="dxa"/>
            <w:gridSpan w:val="2"/>
            <w:hideMark/>
          </w:tcPr>
          <w:p w14:paraId="3F48DC85" w14:textId="77777777" w:rsidR="00DB73E1" w:rsidRPr="00486F6E" w:rsidRDefault="00DB73E1" w:rsidP="002D600E">
            <w:pPr>
              <w:spacing w:before="120" w:after="12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 xml:space="preserve">Ndërprerja për paaftësi paguese </w:t>
            </w:r>
          </w:p>
          <w:p w14:paraId="6940B43A" w14:textId="77777777" w:rsidR="00DB73E1" w:rsidRPr="00486F6E" w:rsidRDefault="00DB73E1" w:rsidP="002D600E">
            <w:pPr>
              <w:spacing w:before="120" w:after="120"/>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Blerësi ndërpret në çdo kohë Kontratën duke njoftuar Furnizuesin nëse Furnizuesi falimenton. Furnizuesi ndërpret në çdo kohë Kontratën nëse Blerësi nuk ka aftësi paguese. Në një rast të tillë, ndërprerja do të bëhet pa kompensim për Furnizuesin, me kusht që kjo ndërprerje nuk do të cenojë ose ndikojë në ndonjë të drejtë padie apo mjeti ligjor që ka lindur apo do të lindë më pas për Blerësin.</w:t>
            </w:r>
          </w:p>
          <w:p w14:paraId="724F1412" w14:textId="77777777" w:rsidR="00DB73E1" w:rsidRPr="004064DD" w:rsidRDefault="00DB73E1" w:rsidP="002D600E">
            <w:pPr>
              <w:tabs>
                <w:tab w:val="left" w:pos="576"/>
                <w:tab w:val="left" w:leader="underscore" w:pos="8640"/>
              </w:tabs>
              <w:rPr>
                <w:rFonts w:ascii="Times New Roman" w:hAnsi="Times New Roman"/>
                <w:lang w:val="de-DE"/>
              </w:rPr>
            </w:pPr>
            <w:r w:rsidRPr="00A52238">
              <w:rPr>
                <w:rFonts w:ascii="Times New Roman" w:eastAsia="Times New Roman" w:hAnsi="Times New Roman"/>
                <w:b/>
                <w:lang w:val="sq-AL"/>
              </w:rPr>
              <w:t xml:space="preserve">Ndërprerja </w:t>
            </w:r>
            <w:r w:rsidRPr="004064DD">
              <w:rPr>
                <w:rFonts w:ascii="Times New Roman" w:hAnsi="Times New Roman"/>
                <w:b/>
                <w:lang w:val="de-DE"/>
              </w:rPr>
              <w:t>për Shkak të Interesit Publik</w:t>
            </w:r>
            <w:r w:rsidRPr="00A52238">
              <w:rPr>
                <w:rFonts w:ascii="Times New Roman" w:eastAsia="Times New Roman" w:hAnsi="Times New Roman"/>
                <w:b/>
                <w:lang w:val="sq-AL"/>
              </w:rPr>
              <w:t xml:space="preserve"> </w:t>
            </w:r>
          </w:p>
          <w:p w14:paraId="5EC1F22B" w14:textId="77777777" w:rsidR="00DB73E1" w:rsidRPr="00486F6E" w:rsidRDefault="00DB73E1" w:rsidP="002D600E">
            <w:pPr>
              <w:tabs>
                <w:tab w:val="left" w:pos="576"/>
                <w:tab w:val="left" w:leader="underscore" w:pos="8640"/>
              </w:tabs>
              <w:rPr>
                <w:rFonts w:ascii="Times New Roman" w:hAnsi="Times New Roman"/>
                <w:sz w:val="20"/>
                <w:szCs w:val="20"/>
                <w:lang w:val="de-DE"/>
              </w:rPr>
            </w:pPr>
            <w:r w:rsidRPr="00486F6E">
              <w:rPr>
                <w:rFonts w:ascii="Times New Roman" w:hAnsi="Times New Roman"/>
                <w:lang w:val="de-DE"/>
              </w:rPr>
              <w:t xml:space="preserve">a) </w:t>
            </w:r>
            <w:r w:rsidRPr="00486F6E">
              <w:rPr>
                <w:rFonts w:ascii="Times New Roman" w:hAnsi="Times New Roman"/>
                <w:sz w:val="20"/>
                <w:szCs w:val="20"/>
                <w:lang w:val="de-DE"/>
              </w:rPr>
              <w:t>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mund të ndërpresë kontratën në çdo kohë nëse gjykon se ky veprim duhet ndërmarrë për t’i shërbyer sa më mirë interesit publik.</w:t>
            </w:r>
          </w:p>
          <w:p w14:paraId="517450BC" w14:textId="77777777" w:rsidR="00DB73E1" w:rsidRPr="00486F6E" w:rsidRDefault="00DB73E1" w:rsidP="002D600E">
            <w:pPr>
              <w:tabs>
                <w:tab w:val="left" w:pos="576"/>
                <w:tab w:val="left" w:leader="underscore" w:pos="8640"/>
              </w:tabs>
              <w:rPr>
                <w:rFonts w:ascii="Times New Roman" w:hAnsi="Times New Roman"/>
                <w:sz w:val="20"/>
                <w:szCs w:val="20"/>
                <w:lang w:val="de-DE"/>
              </w:rPr>
            </w:pPr>
            <w:r w:rsidRPr="00486F6E">
              <w:rPr>
                <w:rFonts w:ascii="Times New Roman" w:hAnsi="Times New Roman"/>
                <w:sz w:val="20"/>
                <w:szCs w:val="20"/>
                <w:lang w:val="de-DE"/>
              </w:rPr>
              <w:t>b)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njoftojë me shkrim Furnizuesin për ndërprerjen.</w:t>
            </w:r>
          </w:p>
          <w:p w14:paraId="764A1276"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hAnsi="Times New Roman"/>
                <w:sz w:val="20"/>
                <w:szCs w:val="20"/>
                <w:lang w:val="de-DE"/>
              </w:rPr>
              <w:t>c) Bler</w:t>
            </w:r>
            <w:r w:rsidRPr="00486F6E">
              <w:rPr>
                <w:rFonts w:ascii="Times New Roman" w:eastAsia="Times New Roman" w:hAnsi="Times New Roman"/>
                <w:sz w:val="20"/>
                <w:szCs w:val="20"/>
                <w:lang w:val="sq-AL"/>
              </w:rPr>
              <w:t>ë</w:t>
            </w:r>
            <w:r w:rsidRPr="00486F6E">
              <w:rPr>
                <w:rFonts w:ascii="Times New Roman" w:hAnsi="Times New Roman"/>
                <w:sz w:val="20"/>
                <w:szCs w:val="20"/>
                <w:lang w:val="de-DE"/>
              </w:rPr>
              <w:t>si duhet të paguajë Furnizuesin për të gjitha Mallrat e pranuara dhe Shërbimet e lidhura me to të kryera përpara ndërprerjes dhe duhet t’i paguajë Furnizuesit dëmet e shkaktuara për kryerjen e pjesshme të Mallrave dhe Shërbimeve të lidhura me to. Në llogaritjen e shumës së dëmeve, Furnizuesit do t’i kërkohet të ndërmarrë të gjitha veprimet e nevojshme për të minimizuar dëmet.</w:t>
            </w:r>
          </w:p>
        </w:tc>
      </w:tr>
      <w:tr w:rsidR="00DB73E1" w:rsidRPr="00486F6E" w14:paraId="482B8838"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8856" w:type="dxa"/>
            <w:gridSpan w:val="4"/>
            <w:hideMark/>
          </w:tcPr>
          <w:p w14:paraId="7FFA80C8" w14:textId="77777777" w:rsidR="00DB73E1" w:rsidRPr="00486F6E" w:rsidRDefault="00DB73E1" w:rsidP="002D600E">
            <w:pPr>
              <w:spacing w:before="120" w:after="120"/>
              <w:rPr>
                <w:rFonts w:ascii="Times New Roman" w:eastAsia="Arial Unicode MS" w:hAnsi="Times New Roman"/>
                <w:b/>
                <w:sz w:val="20"/>
                <w:szCs w:val="20"/>
                <w:lang w:val="sq-AL"/>
              </w:rPr>
            </w:pPr>
            <w:bookmarkStart w:id="431" w:name="_Toc72827073"/>
            <w:r w:rsidRPr="00486F6E">
              <w:rPr>
                <w:rFonts w:ascii="Times New Roman" w:eastAsia="Arial Unicode MS" w:hAnsi="Times New Roman"/>
                <w:b/>
                <w:sz w:val="20"/>
                <w:szCs w:val="20"/>
                <w:lang w:val="sq-AL"/>
              </w:rPr>
              <w:t>Neni 26  Kufizimet e Eksportit</w:t>
            </w:r>
            <w:bookmarkEnd w:id="431"/>
          </w:p>
        </w:tc>
      </w:tr>
      <w:tr w:rsidR="00DB73E1" w:rsidRPr="009C5344" w14:paraId="19760574" w14:textId="77777777" w:rsidTr="002D6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857" w:type="dxa"/>
          <w:trHeight w:val="353"/>
        </w:trPr>
        <w:tc>
          <w:tcPr>
            <w:tcW w:w="971" w:type="dxa"/>
            <w:gridSpan w:val="2"/>
            <w:hideMark/>
          </w:tcPr>
          <w:p w14:paraId="4915A715" w14:textId="77777777" w:rsidR="00DB73E1" w:rsidRPr="00486F6E" w:rsidRDefault="00DB73E1" w:rsidP="002D600E">
            <w:pPr>
              <w:spacing w:before="120" w:after="120"/>
              <w:rPr>
                <w:rFonts w:ascii="Times New Roman" w:eastAsia="Times New Roman" w:hAnsi="Times New Roman"/>
                <w:b/>
                <w:bCs/>
                <w:sz w:val="20"/>
                <w:szCs w:val="20"/>
                <w:lang w:val="sq-AL"/>
              </w:rPr>
            </w:pPr>
            <w:bookmarkStart w:id="432" w:name="_Toc192925704"/>
            <w:bookmarkStart w:id="433" w:name="_Toc192925371"/>
            <w:r w:rsidRPr="00486F6E">
              <w:rPr>
                <w:rFonts w:ascii="Times New Roman" w:eastAsia="Times New Roman" w:hAnsi="Times New Roman"/>
                <w:b/>
                <w:bCs/>
                <w:sz w:val="20"/>
                <w:szCs w:val="20"/>
                <w:lang w:val="sq-AL"/>
              </w:rPr>
              <w:t>26.1</w:t>
            </w:r>
            <w:bookmarkEnd w:id="432"/>
            <w:bookmarkEnd w:id="433"/>
          </w:p>
          <w:p w14:paraId="5EB7A931" w14:textId="77777777" w:rsidR="00DB73E1" w:rsidRPr="00486F6E" w:rsidRDefault="00DB73E1" w:rsidP="002D600E">
            <w:pPr>
              <w:spacing w:before="120" w:after="120"/>
              <w:rPr>
                <w:rFonts w:ascii="Times New Roman" w:eastAsia="Times New Roman" w:hAnsi="Times New Roman"/>
                <w:b/>
                <w:bCs/>
                <w:sz w:val="20"/>
                <w:szCs w:val="20"/>
                <w:lang w:val="sq-AL"/>
              </w:rPr>
            </w:pPr>
          </w:p>
          <w:p w14:paraId="46E2B177" w14:textId="77777777" w:rsidR="00DB73E1" w:rsidRPr="00486F6E" w:rsidRDefault="00DB73E1" w:rsidP="002D600E">
            <w:pPr>
              <w:spacing w:before="120" w:after="120"/>
              <w:rPr>
                <w:rFonts w:ascii="Times New Roman" w:eastAsia="Times New Roman" w:hAnsi="Times New Roman"/>
                <w:b/>
                <w:bCs/>
                <w:sz w:val="20"/>
                <w:szCs w:val="20"/>
                <w:lang w:val="sq-AL"/>
              </w:rPr>
            </w:pPr>
          </w:p>
          <w:p w14:paraId="01BEF4F5" w14:textId="77777777" w:rsidR="00DB73E1" w:rsidRPr="00486F6E" w:rsidRDefault="00DB73E1" w:rsidP="002D600E">
            <w:pPr>
              <w:spacing w:before="120" w:after="120"/>
              <w:rPr>
                <w:rFonts w:ascii="Times New Roman" w:eastAsia="Times New Roman" w:hAnsi="Times New Roman"/>
                <w:b/>
                <w:bCs/>
                <w:sz w:val="20"/>
                <w:szCs w:val="20"/>
                <w:lang w:val="sq-AL"/>
              </w:rPr>
            </w:pPr>
          </w:p>
          <w:p w14:paraId="15C7FC80" w14:textId="77777777" w:rsidR="00DB73E1" w:rsidRPr="00486F6E" w:rsidRDefault="00DB73E1" w:rsidP="002D600E">
            <w:pPr>
              <w:spacing w:before="120" w:after="120"/>
              <w:rPr>
                <w:rFonts w:ascii="Times New Roman" w:eastAsia="Times New Roman" w:hAnsi="Times New Roman"/>
                <w:b/>
                <w:bCs/>
                <w:sz w:val="20"/>
                <w:szCs w:val="20"/>
                <w:lang w:val="sq-AL"/>
              </w:rPr>
            </w:pPr>
          </w:p>
          <w:p w14:paraId="342E7566" w14:textId="77777777" w:rsidR="00DB73E1" w:rsidRPr="00486F6E" w:rsidRDefault="00DB73E1" w:rsidP="002D600E">
            <w:pPr>
              <w:spacing w:before="120" w:after="120"/>
              <w:rPr>
                <w:rFonts w:ascii="Times New Roman" w:eastAsia="Times New Roman" w:hAnsi="Times New Roman"/>
                <w:b/>
                <w:bCs/>
                <w:sz w:val="20"/>
                <w:szCs w:val="20"/>
                <w:lang w:val="sq-AL"/>
              </w:rPr>
            </w:pPr>
          </w:p>
          <w:p w14:paraId="755A8BB0" w14:textId="77777777" w:rsidR="00DB73E1" w:rsidRPr="00486F6E" w:rsidRDefault="00DB73E1" w:rsidP="002D600E">
            <w:pPr>
              <w:spacing w:before="120" w:after="120"/>
              <w:rPr>
                <w:rFonts w:ascii="Times New Roman" w:eastAsia="Times New Roman" w:hAnsi="Times New Roman"/>
                <w:b/>
                <w:bCs/>
                <w:sz w:val="20"/>
                <w:szCs w:val="20"/>
                <w:lang w:val="sq-AL"/>
              </w:rPr>
            </w:pPr>
          </w:p>
        </w:tc>
        <w:tc>
          <w:tcPr>
            <w:tcW w:w="7885" w:type="dxa"/>
            <w:gridSpan w:val="2"/>
            <w:vAlign w:val="center"/>
            <w:hideMark/>
          </w:tcPr>
          <w:p w14:paraId="2DADE3A3" w14:textId="77777777" w:rsidR="00DB73E1" w:rsidRPr="00486F6E" w:rsidRDefault="00DB73E1" w:rsidP="002D600E">
            <w:pPr>
              <w:spacing w:before="120" w:after="120"/>
              <w:jc w:val="both"/>
              <w:rPr>
                <w:rFonts w:ascii="Times New Roman" w:eastAsia="Times New Roman" w:hAnsi="Times New Roman"/>
                <w:sz w:val="20"/>
                <w:szCs w:val="20"/>
                <w:lang w:val="sq-AL"/>
              </w:rPr>
            </w:pPr>
            <w:r w:rsidRPr="00486F6E">
              <w:rPr>
                <w:rFonts w:ascii="Times New Roman" w:eastAsia="Times New Roman" w:hAnsi="Times New Roman"/>
                <w:sz w:val="20"/>
                <w:szCs w:val="20"/>
                <w:lang w:val="sq-AL"/>
              </w:rPr>
              <w:t>Pavarësisht nga çdo detyrim sipas Kontratës për të përfunduar të gjitha formalitetet e eksportit, çdo kufizim eksporti që i atribuohet Blerësit, vendit të Blerësit ose përdorimit të mallrave ose shërbimeve që do të furnizohen, të cilat rrjedhin nga rregulloret tregtare nga një vend që furnizon ato mallra ose shërbime, dhe të cilat në mënyrë të konsiderueshme e pengojnë Furnizuesin për të përmbushur detyrimet e tij sipas Kontratës, do ta shkarkojnë Furnizuesin nga detyrimi për të ofruar dërgesa ose shërbime, gjithnjë me kusht që Furnizuesi të demonstrojë në mënyrë të kënaqshme për Blerësin që i ka përfunduar të gjitha formalitetet në kohën e duhur, duke përfshirë aplikimet për leje, autorizime dhe licenca të nevojshme për dërgimin e mallrave ose shërbimeve sipas kushteve të Kontratës.</w:t>
            </w:r>
          </w:p>
          <w:p w14:paraId="0302B212" w14:textId="77777777" w:rsidR="00DB73E1" w:rsidRPr="00486F6E" w:rsidRDefault="00DB73E1" w:rsidP="002D600E">
            <w:pPr>
              <w:spacing w:before="120" w:after="120"/>
              <w:rPr>
                <w:rFonts w:ascii="Times New Roman" w:eastAsia="Times New Roman" w:hAnsi="Times New Roman"/>
                <w:sz w:val="20"/>
                <w:szCs w:val="20"/>
                <w:lang w:val="sq-AL"/>
              </w:rPr>
            </w:pPr>
          </w:p>
        </w:tc>
      </w:tr>
    </w:tbl>
    <w:p w14:paraId="5FBBED5C" w14:textId="77777777" w:rsidR="00DB73E1" w:rsidRPr="00486F6E" w:rsidRDefault="00DB73E1" w:rsidP="00DB73E1">
      <w:pPr>
        <w:spacing w:before="240" w:after="240"/>
        <w:rPr>
          <w:rFonts w:ascii="Times New Roman" w:eastAsia="Times New Roman" w:hAnsi="Times New Roman"/>
          <w:b/>
          <w:sz w:val="20"/>
          <w:szCs w:val="20"/>
          <w:lang w:val="sq-AL"/>
        </w:rPr>
      </w:pPr>
      <w:r w:rsidRPr="00486F6E">
        <w:rPr>
          <w:rFonts w:ascii="Times New Roman" w:eastAsia="Times New Roman" w:hAnsi="Times New Roman"/>
          <w:b/>
          <w:sz w:val="20"/>
          <w:szCs w:val="20"/>
          <w:lang w:val="sq-AL"/>
        </w:rPr>
        <w:t>Neni 27  Zgjidhja e mosmarrëveshjeve</w:t>
      </w:r>
    </w:p>
    <w:p w14:paraId="478DD86F" w14:textId="77777777" w:rsidR="00DB73E1" w:rsidRPr="00486F6E" w:rsidRDefault="00DB73E1" w:rsidP="00DB73E1">
      <w:pPr>
        <w:spacing w:before="240" w:after="240"/>
        <w:ind w:left="960" w:hanging="960"/>
        <w:rPr>
          <w:rFonts w:ascii="Times New Roman" w:eastAsia="Times New Roman" w:hAnsi="Times New Roman"/>
          <w:sz w:val="20"/>
          <w:szCs w:val="20"/>
          <w:lang w:val="sq-AL"/>
        </w:rPr>
      </w:pPr>
      <w:r w:rsidRPr="00486F6E">
        <w:rPr>
          <w:rFonts w:ascii="Times New Roman" w:eastAsia="Times New Roman" w:hAnsi="Times New Roman"/>
          <w:b/>
          <w:sz w:val="20"/>
          <w:szCs w:val="20"/>
          <w:lang w:val="sq-AL"/>
        </w:rPr>
        <w:t xml:space="preserve">27.1 </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Blerësi dhe Furnizuesi do të bëjnë të gjitha përpjekjet për të zgjidhur në mënyrë miqësore përmes bisedimeve të drejtpërdrejta çdo mosmarrëveshje që lind midis tyre gjatë ekzekutimit të Kontratës.</w:t>
      </w:r>
    </w:p>
    <w:p w14:paraId="27B4F763" w14:textId="77777777" w:rsidR="00DB73E1" w:rsidRDefault="00DB73E1" w:rsidP="00DB73E1">
      <w:pPr>
        <w:rPr>
          <w:rFonts w:ascii="Times New Roman" w:hAnsi="Times New Roman"/>
          <w:lang w:val="sq-AL"/>
        </w:rPr>
      </w:pPr>
      <w:r w:rsidRPr="00486F6E">
        <w:rPr>
          <w:rFonts w:ascii="Times New Roman" w:eastAsia="Times New Roman" w:hAnsi="Times New Roman"/>
          <w:b/>
          <w:sz w:val="20"/>
          <w:szCs w:val="20"/>
          <w:lang w:val="sq-AL"/>
        </w:rPr>
        <w:t>27.2</w:t>
      </w:r>
      <w:r w:rsidRPr="00486F6E">
        <w:rPr>
          <w:rFonts w:ascii="Times New Roman" w:eastAsia="Times New Roman" w:hAnsi="Times New Roman"/>
          <w:b/>
          <w:sz w:val="20"/>
          <w:szCs w:val="20"/>
          <w:lang w:val="sq-AL"/>
        </w:rPr>
        <w:tab/>
      </w:r>
      <w:r w:rsidRPr="00486F6E">
        <w:rPr>
          <w:rFonts w:ascii="Times New Roman" w:eastAsia="Times New Roman" w:hAnsi="Times New Roman"/>
          <w:sz w:val="20"/>
          <w:szCs w:val="20"/>
          <w:lang w:val="sq-AL"/>
        </w:rPr>
        <w:t>Nëse, palët nuk arrijn</w:t>
      </w:r>
      <w:r w:rsidRPr="00486F6E">
        <w:rPr>
          <w:rFonts w:ascii="Times New Roman" w:eastAsia="Arial Unicode MS" w:hAnsi="Times New Roman"/>
          <w:bCs/>
          <w:iCs/>
          <w:sz w:val="20"/>
          <w:szCs w:val="20"/>
          <w:lang w:val="sq-AL"/>
        </w:rPr>
        <w:t>ë</w:t>
      </w:r>
      <w:r w:rsidRPr="00486F6E">
        <w:rPr>
          <w:rFonts w:ascii="Times New Roman" w:eastAsia="Times New Roman" w:hAnsi="Times New Roman"/>
          <w:sz w:val="20"/>
          <w:szCs w:val="20"/>
          <w:lang w:val="sq-AL"/>
        </w:rPr>
        <w:t xml:space="preserve"> të zgjidhin mosmarrëveshjen e tyre me një konsultim të tillë të </w:t>
      </w:r>
      <w:r w:rsidRPr="0089603A">
        <w:rPr>
          <w:rFonts w:ascii="Times New Roman" w:eastAsia="Times New Roman" w:hAnsi="Times New Roman"/>
          <w:sz w:val="20"/>
          <w:szCs w:val="20"/>
          <w:lang w:val="sq-AL"/>
        </w:rPr>
        <w:t>ndërsjellë atëherë secila Palë mund t'i njoftojë Palës tjetër për qëllimin e saj për të shkuar në Gjykatë</w:t>
      </w:r>
      <w:r>
        <w:rPr>
          <w:rFonts w:ascii="Times New Roman" w:eastAsia="Times New Roman" w:hAnsi="Times New Roman"/>
          <w:sz w:val="20"/>
          <w:szCs w:val="20"/>
          <w:lang w:val="sq-AL"/>
        </w:rPr>
        <w:t>.</w:t>
      </w:r>
    </w:p>
    <w:p w14:paraId="64835B5E" w14:textId="77777777" w:rsidR="00DB73E1" w:rsidRDefault="00DB73E1" w:rsidP="00DB73E1">
      <w:pPr>
        <w:rPr>
          <w:rFonts w:ascii="Times New Roman" w:hAnsi="Times New Roman"/>
          <w:lang w:val="sq-AL"/>
        </w:rPr>
      </w:pPr>
    </w:p>
    <w:p w14:paraId="1E550D27" w14:textId="77777777" w:rsidR="00DB73E1" w:rsidRDefault="00DB73E1" w:rsidP="00DB73E1">
      <w:pPr>
        <w:rPr>
          <w:rFonts w:ascii="Times New Roman" w:hAnsi="Times New Roman"/>
          <w:lang w:val="sq-AL"/>
        </w:rPr>
      </w:pPr>
    </w:p>
    <w:p w14:paraId="3FE64924" w14:textId="77777777" w:rsidR="00DB73E1" w:rsidRDefault="00DB73E1" w:rsidP="00DB73E1">
      <w:pPr>
        <w:rPr>
          <w:rFonts w:ascii="Times New Roman" w:hAnsi="Times New Roman"/>
          <w:lang w:val="sq-AL"/>
        </w:rPr>
      </w:pPr>
    </w:p>
    <w:p w14:paraId="0090B7DC" w14:textId="77777777" w:rsidR="00DB73E1" w:rsidRPr="00A52238" w:rsidRDefault="00DB73E1" w:rsidP="00DB73E1">
      <w:pPr>
        <w:rPr>
          <w:rFonts w:ascii="Times New Roman" w:hAnsi="Times New Roman"/>
          <w:b/>
          <w:bCs/>
          <w:lang w:val="sq-AL"/>
        </w:rPr>
      </w:pPr>
      <w:r w:rsidRPr="00A52238">
        <w:rPr>
          <w:rFonts w:ascii="Times New Roman" w:hAnsi="Times New Roman"/>
          <w:b/>
          <w:bCs/>
          <w:lang w:val="sq-AL"/>
        </w:rPr>
        <w:t>Shtojca 1</w:t>
      </w:r>
      <w:r>
        <w:rPr>
          <w:rFonts w:ascii="Times New Roman" w:hAnsi="Times New Roman"/>
          <w:b/>
          <w:bCs/>
          <w:lang w:val="sq-AL"/>
        </w:rPr>
        <w:t>7</w:t>
      </w:r>
      <w:r w:rsidRPr="00A52238">
        <w:rPr>
          <w:rFonts w:ascii="Times New Roman" w:hAnsi="Times New Roman"/>
          <w:b/>
          <w:bCs/>
          <w:lang w:val="sq-AL"/>
        </w:rPr>
        <w:t>.</w:t>
      </w:r>
    </w:p>
    <w:tbl>
      <w:tblPr>
        <w:tblW w:w="5000" w:type="pct"/>
        <w:tblLook w:val="00A0" w:firstRow="1" w:lastRow="0" w:firstColumn="1" w:lastColumn="0" w:noHBand="0" w:noVBand="0"/>
      </w:tblPr>
      <w:tblGrid>
        <w:gridCol w:w="9350"/>
      </w:tblGrid>
      <w:tr w:rsidR="00DB73E1" w:rsidRPr="009C5344" w14:paraId="112F46FE" w14:textId="77777777" w:rsidTr="002D600E">
        <w:trPr>
          <w:trHeight w:val="993"/>
        </w:trPr>
        <w:tc>
          <w:tcPr>
            <w:tcW w:w="5000" w:type="pct"/>
            <w:tcBorders>
              <w:top w:val="single" w:sz="4" w:space="0" w:color="auto"/>
              <w:left w:val="single" w:sz="4" w:space="0" w:color="auto"/>
              <w:bottom w:val="single" w:sz="4" w:space="0" w:color="auto"/>
              <w:right w:val="single" w:sz="4" w:space="0" w:color="auto"/>
            </w:tcBorders>
            <w:vAlign w:val="center"/>
            <w:hideMark/>
          </w:tcPr>
          <w:p w14:paraId="4AEA14DD" w14:textId="77777777" w:rsidR="00DB73E1" w:rsidRPr="00454BF3" w:rsidRDefault="00DB73E1" w:rsidP="002D600E">
            <w:pPr>
              <w:spacing w:before="240" w:after="240"/>
              <w:jc w:val="center"/>
              <w:rPr>
                <w:rFonts w:ascii="Times New Roman" w:eastAsia="Times New Roman" w:hAnsi="Times New Roman"/>
                <w:b/>
                <w:bCs/>
                <w:lang w:val="sq-AL"/>
              </w:rPr>
            </w:pPr>
            <w:r w:rsidRPr="00454BF3">
              <w:rPr>
                <w:rFonts w:ascii="Times New Roman" w:eastAsia="Times New Roman" w:hAnsi="Times New Roman"/>
                <w:b/>
                <w:bCs/>
                <w:lang w:val="sq-AL"/>
              </w:rPr>
              <w:t>Kushtet e Veçanta të Kontratës</w:t>
            </w:r>
          </w:p>
        </w:tc>
      </w:tr>
      <w:tr w:rsidR="00DB73E1" w:rsidRPr="009C5344" w14:paraId="26C8285C" w14:textId="77777777" w:rsidTr="002D600E">
        <w:tc>
          <w:tcPr>
            <w:tcW w:w="5000" w:type="pct"/>
            <w:tcBorders>
              <w:top w:val="single" w:sz="4" w:space="0" w:color="auto"/>
              <w:left w:val="nil"/>
              <w:bottom w:val="nil"/>
              <w:right w:val="nil"/>
            </w:tcBorders>
          </w:tcPr>
          <w:p w14:paraId="5DC34202" w14:textId="77777777" w:rsidR="00DB73E1" w:rsidRPr="00454BF3" w:rsidRDefault="00DB73E1" w:rsidP="002D600E">
            <w:pPr>
              <w:spacing w:before="240" w:after="240"/>
              <w:rPr>
                <w:rFonts w:ascii="Times New Roman" w:eastAsia="Times New Roman" w:hAnsi="Times New Roman"/>
                <w:lang w:val="sq-AL"/>
              </w:rPr>
            </w:pPr>
            <w:r w:rsidRPr="00454BF3">
              <w:rPr>
                <w:rFonts w:ascii="Times New Roman" w:eastAsia="Times New Roman" w:hAnsi="Times New Roman"/>
                <w:lang w:val="sq-AL"/>
              </w:rPr>
              <w:t>Kushtet e mëposhtme të veçanta të Kontratës do të plotësojnë KPK. Nëse ka një konflikt, dispozitat e KVK do të mbizotërojnë mbi ato në KPK.</w:t>
            </w:r>
          </w:p>
        </w:tc>
      </w:tr>
    </w:tbl>
    <w:p w14:paraId="67C11EE5" w14:textId="77777777" w:rsidR="00DB73E1" w:rsidRPr="00454BF3" w:rsidRDefault="00DB73E1" w:rsidP="00DB73E1">
      <w:pPr>
        <w:spacing w:before="240" w:after="240"/>
        <w:rPr>
          <w:rFonts w:ascii="Times New Roman" w:eastAsia="Times New Roman" w:hAnsi="Times New Roman"/>
          <w:lang w:val="sq-AL"/>
        </w:rPr>
      </w:pPr>
    </w:p>
    <w:tbl>
      <w:tblPr>
        <w:tblW w:w="4987" w:type="pct"/>
        <w:tblLook w:val="00A0" w:firstRow="1" w:lastRow="0" w:firstColumn="1" w:lastColumn="0" w:noHBand="0" w:noVBand="0"/>
      </w:tblPr>
      <w:tblGrid>
        <w:gridCol w:w="1283"/>
        <w:gridCol w:w="8053"/>
      </w:tblGrid>
      <w:tr w:rsidR="00DB73E1" w:rsidRPr="004C21E9" w14:paraId="72C8BA73" w14:textId="77777777" w:rsidTr="002D600E">
        <w:trPr>
          <w:trHeight w:val="416"/>
          <w:hidden/>
        </w:trPr>
        <w:tc>
          <w:tcPr>
            <w:tcW w:w="687" w:type="pct"/>
            <w:hideMark/>
          </w:tcPr>
          <w:p w14:paraId="76CB3059" w14:textId="77777777" w:rsidR="00DB73E1" w:rsidRPr="00454BF3" w:rsidRDefault="00DB73E1" w:rsidP="002D600E">
            <w:pPr>
              <w:spacing w:before="120" w:after="120"/>
              <w:rPr>
                <w:rFonts w:ascii="Times New Roman" w:eastAsia="Times New Roman" w:hAnsi="Times New Roman"/>
                <w:b/>
                <w:vanish/>
                <w:lang w:val="sq-AL"/>
              </w:rPr>
            </w:pPr>
            <w:r w:rsidRPr="00454BF3">
              <w:rPr>
                <w:rFonts w:ascii="Times New Roman" w:eastAsia="Times New Roman" w:hAnsi="Times New Roman"/>
                <w:b/>
                <w:vanish/>
                <w:lang w:val="sq-AL"/>
              </w:rPr>
              <w:t>1</w:t>
            </w:r>
          </w:p>
        </w:tc>
        <w:tc>
          <w:tcPr>
            <w:tcW w:w="4313" w:type="pct"/>
            <w:hideMark/>
          </w:tcPr>
          <w:p w14:paraId="6C0ABB84"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  Dispozitat e Përgjithshme</w:t>
            </w:r>
          </w:p>
        </w:tc>
      </w:tr>
      <w:tr w:rsidR="00DB73E1" w:rsidRPr="009C5344" w14:paraId="388F2211" w14:textId="77777777" w:rsidTr="002D600E">
        <w:trPr>
          <w:trHeight w:val="567"/>
        </w:trPr>
        <w:tc>
          <w:tcPr>
            <w:tcW w:w="687" w:type="pct"/>
            <w:hideMark/>
          </w:tcPr>
          <w:p w14:paraId="19A5C597"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1.1</w:t>
            </w:r>
          </w:p>
        </w:tc>
        <w:tc>
          <w:tcPr>
            <w:tcW w:w="4313" w:type="pct"/>
            <w:hideMark/>
          </w:tcPr>
          <w:p w14:paraId="0799F66B"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Blerësi është: </w:t>
            </w:r>
            <w:r w:rsidRPr="00454BF3">
              <w:rPr>
                <w:rFonts w:ascii="Times New Roman" w:eastAsia="Times New Roman" w:hAnsi="Times New Roman"/>
                <w:b/>
                <w:i/>
                <w:lang w:val="sq-AL"/>
              </w:rPr>
              <w:t>[vendos emrin e Blerësit ]</w:t>
            </w:r>
          </w:p>
        </w:tc>
      </w:tr>
      <w:tr w:rsidR="00DB73E1" w:rsidRPr="004C21E9" w14:paraId="18D0FA97" w14:textId="77777777" w:rsidTr="002D600E">
        <w:trPr>
          <w:trHeight w:val="567"/>
        </w:trPr>
        <w:tc>
          <w:tcPr>
            <w:tcW w:w="687" w:type="pct"/>
            <w:hideMark/>
          </w:tcPr>
          <w:p w14:paraId="661AACAE" w14:textId="77777777" w:rsidR="00DB73E1" w:rsidRPr="00454BF3" w:rsidRDefault="00DB73E1" w:rsidP="002D600E">
            <w:pPr>
              <w:spacing w:before="120" w:after="120"/>
              <w:rPr>
                <w:rFonts w:ascii="Times New Roman" w:eastAsia="Times New Roman" w:hAnsi="Times New Roman"/>
                <w:b/>
                <w:lang w:val="sq-AL"/>
              </w:rPr>
            </w:pPr>
          </w:p>
        </w:tc>
        <w:tc>
          <w:tcPr>
            <w:tcW w:w="4313" w:type="pct"/>
            <w:hideMark/>
          </w:tcPr>
          <w:p w14:paraId="285F8C7E"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749D8C38"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5B19475D"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73D3A0E9" w14:textId="77777777" w:rsidR="00DB73E1" w:rsidRPr="00454BF3" w:rsidRDefault="00DB73E1" w:rsidP="002D600E">
            <w:pPr>
              <w:tabs>
                <w:tab w:val="right" w:pos="7164"/>
              </w:tabs>
              <w:spacing w:before="120" w:after="120"/>
              <w:rPr>
                <w:rFonts w:ascii="Times New Roman" w:eastAsia="Times New Roman" w:hAnsi="Times New Roman"/>
                <w:spacing w:val="-4"/>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tc>
      </w:tr>
      <w:tr w:rsidR="00DB73E1" w:rsidRPr="009C5344" w14:paraId="1772AFA5" w14:textId="77777777" w:rsidTr="002D600E">
        <w:trPr>
          <w:trHeight w:val="567"/>
        </w:trPr>
        <w:tc>
          <w:tcPr>
            <w:tcW w:w="687" w:type="pct"/>
            <w:hideMark/>
          </w:tcPr>
          <w:p w14:paraId="242A34B8"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1.2</w:t>
            </w:r>
          </w:p>
        </w:tc>
        <w:tc>
          <w:tcPr>
            <w:tcW w:w="4313" w:type="pct"/>
            <w:hideMark/>
          </w:tcPr>
          <w:p w14:paraId="023543B9" w14:textId="77777777" w:rsidR="00DB73E1" w:rsidRPr="00454BF3" w:rsidRDefault="00DB73E1" w:rsidP="002D600E">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 xml:space="preserve">Furnizuesi është:  </w:t>
            </w:r>
            <w:r w:rsidRPr="00454BF3">
              <w:rPr>
                <w:rFonts w:ascii="Times New Roman" w:eastAsia="Times New Roman" w:hAnsi="Times New Roman"/>
                <w:b/>
                <w:i/>
                <w:lang w:val="sq-AL"/>
              </w:rPr>
              <w:t>[vendos emrin e Furnizuesit]</w:t>
            </w:r>
          </w:p>
          <w:p w14:paraId="5073D19E"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Adresa: </w:t>
            </w:r>
            <w:r w:rsidRPr="00454BF3">
              <w:rPr>
                <w:rFonts w:ascii="Times New Roman" w:eastAsia="Times New Roman" w:hAnsi="Times New Roman"/>
                <w:u w:val="single"/>
                <w:lang w:val="sq-AL"/>
              </w:rPr>
              <w:tab/>
            </w:r>
          </w:p>
          <w:p w14:paraId="063D8A33"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Telefoni: </w:t>
            </w:r>
            <w:r w:rsidRPr="00454BF3">
              <w:rPr>
                <w:rFonts w:ascii="Times New Roman" w:eastAsia="Times New Roman" w:hAnsi="Times New Roman"/>
                <w:u w:val="single"/>
                <w:lang w:val="sq-AL"/>
              </w:rPr>
              <w:tab/>
            </w:r>
          </w:p>
          <w:p w14:paraId="01EB6AF2"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Numri i faksit: </w:t>
            </w:r>
            <w:r w:rsidRPr="00454BF3">
              <w:rPr>
                <w:rFonts w:ascii="Times New Roman" w:eastAsia="Times New Roman" w:hAnsi="Times New Roman"/>
                <w:u w:val="single"/>
                <w:lang w:val="sq-AL"/>
              </w:rPr>
              <w:tab/>
            </w:r>
          </w:p>
          <w:p w14:paraId="3F728408" w14:textId="77777777" w:rsidR="00DB73E1" w:rsidRPr="00454BF3" w:rsidRDefault="00DB73E1" w:rsidP="002D600E">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lang w:val="sq-AL"/>
              </w:rPr>
              <w:t xml:space="preserve">E-mail: </w:t>
            </w:r>
            <w:r w:rsidRPr="00454BF3">
              <w:rPr>
                <w:rFonts w:ascii="Times New Roman" w:eastAsia="Times New Roman" w:hAnsi="Times New Roman"/>
                <w:u w:val="single"/>
                <w:lang w:val="sq-AL"/>
              </w:rPr>
              <w:tab/>
            </w:r>
          </w:p>
          <w:p w14:paraId="273FF0A4" w14:textId="77777777" w:rsidR="00DB73E1" w:rsidRPr="00454BF3" w:rsidRDefault="00DB73E1" w:rsidP="002D600E">
            <w:pPr>
              <w:tabs>
                <w:tab w:val="right" w:pos="7164"/>
              </w:tabs>
              <w:spacing w:before="120" w:after="120"/>
              <w:rPr>
                <w:rFonts w:ascii="Times New Roman" w:eastAsia="Times New Roman" w:hAnsi="Times New Roman"/>
                <w:u w:val="single"/>
                <w:lang w:val="sq-AL"/>
              </w:rPr>
            </w:pPr>
          </w:p>
          <w:p w14:paraId="5AFF83DE" w14:textId="77777777" w:rsidR="00DB73E1" w:rsidRPr="00454BF3" w:rsidRDefault="00DB73E1" w:rsidP="002D600E">
            <w:pPr>
              <w:tabs>
                <w:tab w:val="right" w:pos="7164"/>
              </w:tabs>
              <w:spacing w:before="120" w:after="120"/>
              <w:rPr>
                <w:rFonts w:ascii="Times New Roman" w:eastAsia="Times New Roman" w:hAnsi="Times New Roman"/>
                <w:i/>
                <w:u w:val="single"/>
                <w:lang w:val="sq-AL"/>
              </w:rPr>
            </w:pPr>
            <w:r w:rsidRPr="00454BF3">
              <w:rPr>
                <w:rFonts w:ascii="Times New Roman" w:eastAsia="Times New Roman" w:hAnsi="Times New Roman"/>
                <w:i/>
                <w:u w:val="single"/>
                <w:lang w:val="sq-AL"/>
              </w:rPr>
              <w:t>Të dhënat e mësipërme duhet të jenë të sakta për qëllime të komunikimeve gjatë zbatimit të kontratës</w:t>
            </w:r>
            <w:r w:rsidRPr="00454BF3">
              <w:rPr>
                <w:rFonts w:ascii="Times New Roman" w:eastAsia="Times New Roman" w:hAnsi="Times New Roman"/>
                <w:i/>
                <w:lang w:val="sq-AL"/>
              </w:rPr>
              <w:t>.</w:t>
            </w:r>
          </w:p>
        </w:tc>
      </w:tr>
      <w:tr w:rsidR="00DB73E1" w:rsidRPr="004C21E9" w14:paraId="0D1E25F8" w14:textId="77777777" w:rsidTr="002D600E">
        <w:trPr>
          <w:trHeight w:val="567"/>
        </w:trPr>
        <w:tc>
          <w:tcPr>
            <w:tcW w:w="687" w:type="pct"/>
            <w:hideMark/>
          </w:tcPr>
          <w:p w14:paraId="25C9182C"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1.3</w:t>
            </w:r>
          </w:p>
        </w:tc>
        <w:tc>
          <w:tcPr>
            <w:tcW w:w="4313" w:type="pct"/>
            <w:hideMark/>
          </w:tcPr>
          <w:p w14:paraId="2EB1118C"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Gjuha për komunikimet është </w:t>
            </w:r>
            <w:r w:rsidRPr="00454BF3">
              <w:rPr>
                <w:rFonts w:ascii="Times New Roman" w:eastAsia="Times New Roman" w:hAnsi="Times New Roman"/>
                <w:b/>
                <w:i/>
                <w:lang w:val="sq-AL"/>
              </w:rPr>
              <w:t>[specifiko gjuhën për komunikime]</w:t>
            </w:r>
            <w:r w:rsidRPr="00454BF3">
              <w:rPr>
                <w:rFonts w:ascii="Times New Roman" w:eastAsia="Times New Roman" w:hAnsi="Times New Roman"/>
                <w:i/>
                <w:lang w:val="sq-AL"/>
              </w:rPr>
              <w:t>:</w:t>
            </w:r>
          </w:p>
          <w:p w14:paraId="59FAFF39" w14:textId="77777777" w:rsidR="00DB73E1" w:rsidRPr="00454BF3" w:rsidRDefault="00DB73E1" w:rsidP="002D600E">
            <w:pPr>
              <w:tabs>
                <w:tab w:val="right" w:pos="7164"/>
              </w:tabs>
              <w:spacing w:before="120" w:after="120"/>
              <w:rPr>
                <w:rFonts w:ascii="Times New Roman" w:eastAsia="Times New Roman" w:hAnsi="Times New Roman"/>
                <w:b/>
                <w:i/>
                <w:color w:val="FF0000"/>
                <w:lang w:val="sq-AL"/>
              </w:rPr>
            </w:pPr>
            <w:r w:rsidRPr="00454BF3">
              <w:rPr>
                <w:rFonts w:ascii="Times New Roman" w:eastAsia="Times New Roman" w:hAnsi="Times New Roman"/>
                <w:lang w:val="sq-AL"/>
              </w:rPr>
              <w:t>Gjuha është:</w:t>
            </w:r>
            <w:r w:rsidRPr="00454BF3">
              <w:rPr>
                <w:rFonts w:ascii="Times New Roman" w:eastAsia="Times New Roman" w:hAnsi="Times New Roman"/>
                <w:b/>
                <w:lang w:val="sq-AL"/>
              </w:rPr>
              <w:t xml:space="preserve"> </w:t>
            </w:r>
            <w:r w:rsidRPr="00454BF3">
              <w:rPr>
                <w:rFonts w:ascii="Times New Roman" w:eastAsia="Times New Roman" w:hAnsi="Times New Roman"/>
                <w:b/>
                <w:i/>
                <w:lang w:val="sq-AL"/>
              </w:rPr>
              <w:t>[specifiko gjuhën]</w:t>
            </w:r>
          </w:p>
        </w:tc>
      </w:tr>
    </w:tbl>
    <w:p w14:paraId="58A36306" w14:textId="77777777" w:rsidR="00DB73E1" w:rsidRPr="00454BF3" w:rsidRDefault="00DB73E1" w:rsidP="00DB73E1">
      <w:pPr>
        <w:spacing w:before="240" w:after="240"/>
        <w:rPr>
          <w:rFonts w:ascii="Times New Roman" w:eastAsia="Times New Roman" w:hAnsi="Times New Roman"/>
          <w:lang w:val="sq-AL"/>
        </w:rPr>
      </w:pPr>
    </w:p>
    <w:tbl>
      <w:tblPr>
        <w:tblW w:w="5100" w:type="pct"/>
        <w:tblInd w:w="180" w:type="dxa"/>
        <w:tblLook w:val="00A0" w:firstRow="1" w:lastRow="0" w:firstColumn="1" w:lastColumn="0" w:noHBand="0" w:noVBand="0"/>
      </w:tblPr>
      <w:tblGrid>
        <w:gridCol w:w="491"/>
        <w:gridCol w:w="264"/>
        <w:gridCol w:w="8972"/>
      </w:tblGrid>
      <w:tr w:rsidR="00DB73E1" w:rsidRPr="009C5344" w14:paraId="025926A7" w14:textId="77777777" w:rsidTr="002D600E">
        <w:tc>
          <w:tcPr>
            <w:tcW w:w="163" w:type="pct"/>
            <w:hideMark/>
          </w:tcPr>
          <w:p w14:paraId="0F1AC569" w14:textId="77777777" w:rsidR="00DB73E1" w:rsidRPr="00454BF3" w:rsidRDefault="00DB73E1" w:rsidP="002D600E">
            <w:pPr>
              <w:spacing w:before="120" w:after="120"/>
              <w:rPr>
                <w:rFonts w:ascii="Times New Roman" w:eastAsia="Times New Roman" w:hAnsi="Times New Roman"/>
                <w:b/>
                <w:lang w:val="sq-AL"/>
              </w:rPr>
            </w:pPr>
          </w:p>
          <w:p w14:paraId="1113F3A9"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2.1</w:t>
            </w:r>
          </w:p>
          <w:p w14:paraId="45775BCF" w14:textId="77777777" w:rsidR="00DB73E1" w:rsidRPr="00454BF3" w:rsidRDefault="00DB73E1" w:rsidP="002D600E">
            <w:pPr>
              <w:spacing w:before="120" w:after="120"/>
              <w:rPr>
                <w:rFonts w:ascii="Times New Roman" w:eastAsia="Times New Roman" w:hAnsi="Times New Roman"/>
                <w:b/>
                <w:lang w:val="sq-AL"/>
              </w:rPr>
            </w:pPr>
          </w:p>
          <w:p w14:paraId="0F09DDA2"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2.2</w:t>
            </w:r>
          </w:p>
          <w:p w14:paraId="088843A1"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2.3</w:t>
            </w:r>
          </w:p>
          <w:p w14:paraId="6E973EAB" w14:textId="77777777" w:rsidR="00DB73E1" w:rsidRPr="00454BF3" w:rsidRDefault="00DB73E1" w:rsidP="002D600E">
            <w:pPr>
              <w:spacing w:before="120" w:after="120"/>
              <w:rPr>
                <w:rFonts w:ascii="Times New Roman" w:eastAsia="Times New Roman" w:hAnsi="Times New Roman"/>
                <w:b/>
                <w:lang w:val="sq-AL"/>
              </w:rPr>
            </w:pPr>
          </w:p>
          <w:p w14:paraId="3B4C1564"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2.4</w:t>
            </w:r>
          </w:p>
          <w:p w14:paraId="70DD6D20" w14:textId="77777777" w:rsidR="00DB73E1" w:rsidRPr="00454BF3" w:rsidRDefault="00DB73E1" w:rsidP="002D600E">
            <w:pPr>
              <w:spacing w:before="120" w:after="120"/>
              <w:rPr>
                <w:rFonts w:ascii="Times New Roman" w:eastAsia="Times New Roman" w:hAnsi="Times New Roman"/>
                <w:b/>
                <w:lang w:val="sq-AL"/>
              </w:rPr>
            </w:pPr>
          </w:p>
          <w:p w14:paraId="79B04F9F" w14:textId="77777777" w:rsidR="00DB73E1" w:rsidRPr="00454BF3" w:rsidRDefault="00DB73E1" w:rsidP="002D600E">
            <w:pPr>
              <w:spacing w:before="120" w:after="120"/>
              <w:rPr>
                <w:rFonts w:ascii="Times New Roman" w:eastAsia="Times New Roman" w:hAnsi="Times New Roman"/>
                <w:b/>
                <w:lang w:val="sq-AL"/>
              </w:rPr>
            </w:pPr>
          </w:p>
          <w:p w14:paraId="7BEB6F49" w14:textId="77777777" w:rsidR="00DB73E1" w:rsidRPr="00454BF3" w:rsidRDefault="00DB73E1" w:rsidP="002D600E">
            <w:pPr>
              <w:spacing w:before="120" w:after="120"/>
              <w:rPr>
                <w:rFonts w:ascii="Times New Roman" w:eastAsia="Times New Roman" w:hAnsi="Times New Roman"/>
                <w:b/>
                <w:lang w:val="sq-AL"/>
              </w:rPr>
            </w:pPr>
          </w:p>
          <w:p w14:paraId="12192C59" w14:textId="77777777" w:rsidR="00DB73E1" w:rsidRPr="00454BF3" w:rsidRDefault="00DB73E1" w:rsidP="002D600E">
            <w:pPr>
              <w:spacing w:before="120" w:after="120"/>
              <w:rPr>
                <w:rFonts w:ascii="Times New Roman" w:eastAsia="Times New Roman" w:hAnsi="Times New Roman"/>
                <w:b/>
                <w:lang w:val="sq-AL"/>
              </w:rPr>
            </w:pPr>
          </w:p>
          <w:p w14:paraId="6AC70A4D" w14:textId="77777777" w:rsidR="00DB73E1" w:rsidRPr="00454BF3" w:rsidRDefault="00DB73E1" w:rsidP="002D600E">
            <w:pPr>
              <w:spacing w:before="120" w:after="120"/>
              <w:rPr>
                <w:rFonts w:ascii="Times New Roman" w:eastAsia="Times New Roman" w:hAnsi="Times New Roman"/>
                <w:b/>
                <w:lang w:val="sq-AL"/>
              </w:rPr>
            </w:pPr>
          </w:p>
          <w:p w14:paraId="70E3201C"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3.1</w:t>
            </w:r>
          </w:p>
          <w:p w14:paraId="5453C0FD" w14:textId="77777777" w:rsidR="00DB73E1" w:rsidRPr="00454BF3" w:rsidRDefault="00DB73E1" w:rsidP="002D600E">
            <w:pPr>
              <w:spacing w:before="120" w:after="120"/>
              <w:rPr>
                <w:rFonts w:ascii="Times New Roman" w:eastAsia="Times New Roman" w:hAnsi="Times New Roman"/>
                <w:b/>
                <w:lang w:val="sq-AL"/>
              </w:rPr>
            </w:pPr>
          </w:p>
          <w:p w14:paraId="2C1F9CA0" w14:textId="77777777" w:rsidR="00DB73E1" w:rsidRPr="00454BF3" w:rsidRDefault="00DB73E1" w:rsidP="002D600E">
            <w:pPr>
              <w:spacing w:before="120" w:after="120"/>
              <w:rPr>
                <w:rFonts w:ascii="Times New Roman" w:eastAsia="Times New Roman" w:hAnsi="Times New Roman"/>
                <w:b/>
                <w:lang w:val="sq-AL"/>
              </w:rPr>
            </w:pPr>
          </w:p>
          <w:p w14:paraId="53C8837C"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3.2</w:t>
            </w:r>
          </w:p>
          <w:p w14:paraId="4E691253" w14:textId="77777777" w:rsidR="00DB73E1" w:rsidRPr="00454BF3" w:rsidRDefault="00DB73E1" w:rsidP="002D600E">
            <w:pPr>
              <w:spacing w:before="120" w:after="120"/>
              <w:rPr>
                <w:rFonts w:ascii="Times New Roman" w:eastAsia="Times New Roman" w:hAnsi="Times New Roman"/>
                <w:b/>
                <w:lang w:val="sq-AL"/>
              </w:rPr>
            </w:pPr>
          </w:p>
          <w:p w14:paraId="2FF0D1AB" w14:textId="77777777" w:rsidR="00DB73E1" w:rsidRPr="00454BF3" w:rsidRDefault="00DB73E1" w:rsidP="002D600E">
            <w:pPr>
              <w:spacing w:before="120" w:after="120"/>
              <w:rPr>
                <w:rFonts w:ascii="Times New Roman" w:eastAsia="Times New Roman" w:hAnsi="Times New Roman"/>
                <w:b/>
                <w:lang w:val="sq-AL"/>
              </w:rPr>
            </w:pPr>
          </w:p>
        </w:tc>
        <w:tc>
          <w:tcPr>
            <w:tcW w:w="4837" w:type="pct"/>
            <w:gridSpan w:val="2"/>
            <w:hideMark/>
          </w:tcPr>
          <w:p w14:paraId="44A86CF4"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2  Sigurimi i Kontratës</w:t>
            </w:r>
          </w:p>
          <w:p w14:paraId="0C68B2B2" w14:textId="77777777" w:rsidR="00DB73E1" w:rsidRPr="004175EF" w:rsidRDefault="00DB73E1" w:rsidP="002D600E">
            <w:pPr>
              <w:tabs>
                <w:tab w:val="right" w:pos="7164"/>
              </w:tabs>
              <w:spacing w:before="120" w:after="120"/>
              <w:rPr>
                <w:rFonts w:ascii="Times New Roman" w:hAnsi="Times New Roman"/>
                <w:lang w:val="sq-AL"/>
              </w:rPr>
            </w:pPr>
            <w:r w:rsidRPr="004175EF">
              <w:rPr>
                <w:rFonts w:ascii="Times New Roman" w:hAnsi="Times New Roman"/>
                <w:lang w:val="sq-AL"/>
              </w:rPr>
              <w:t xml:space="preserve">Sigurimi i Kontratës në shumën prej </w:t>
            </w:r>
            <w:r w:rsidRPr="004175EF">
              <w:rPr>
                <w:rFonts w:ascii="Times New Roman" w:hAnsi="Times New Roman"/>
                <w:i/>
                <w:lang w:val="sq-AL"/>
              </w:rPr>
              <w:t>(10% të vlerës së saj)</w:t>
            </w:r>
            <w:r w:rsidRPr="004175EF">
              <w:rPr>
                <w:rFonts w:ascii="Times New Roman" w:hAnsi="Times New Roman"/>
                <w:lang w:val="sq-AL"/>
              </w:rPr>
              <w:t xml:space="preserve"> duhet të ofrohet nga Furnizuesi për të siguruar ekzekutimin e detyrimeve të tij sipas kontratës.</w:t>
            </w:r>
          </w:p>
          <w:p w14:paraId="279C1947" w14:textId="77777777" w:rsidR="00DB73E1" w:rsidRPr="00454BF3" w:rsidRDefault="00DB73E1" w:rsidP="002D600E">
            <w:pPr>
              <w:tabs>
                <w:tab w:val="right" w:pos="7164"/>
              </w:tabs>
              <w:spacing w:before="120" w:after="120"/>
              <w:rPr>
                <w:rFonts w:ascii="Times New Roman" w:hAnsi="Times New Roman"/>
              </w:rPr>
            </w:pPr>
            <w:r w:rsidRPr="00454BF3">
              <w:rPr>
                <w:rFonts w:ascii="Times New Roman" w:eastAsia="Times New Roman" w:hAnsi="Times New Roman"/>
                <w:lang w:val="sq-AL"/>
              </w:rPr>
              <w:t xml:space="preserve">Monedha do të jetë: </w:t>
            </w:r>
            <w:r w:rsidRPr="00454BF3">
              <w:rPr>
                <w:rFonts w:ascii="Times New Roman" w:eastAsia="Times New Roman" w:hAnsi="Times New Roman"/>
                <w:b/>
                <w:i/>
                <w:lang w:val="sq-AL"/>
              </w:rPr>
              <w:t>[</w:t>
            </w:r>
            <w:r w:rsidRPr="00454BF3">
              <w:rPr>
                <w:rFonts w:ascii="Times New Roman" w:eastAsia="Times New Roman" w:hAnsi="Times New Roman"/>
                <w:b/>
                <w:lang w:val="sq-AL"/>
              </w:rPr>
              <w:t>specifikoni monedhën</w:t>
            </w:r>
            <w:r w:rsidRPr="00454BF3">
              <w:rPr>
                <w:rFonts w:ascii="Times New Roman" w:eastAsia="Times New Roman" w:hAnsi="Times New Roman"/>
                <w:b/>
                <w:i/>
                <w:lang w:val="sq-AL"/>
              </w:rPr>
              <w:t xml:space="preserve">]  </w:t>
            </w:r>
          </w:p>
          <w:p w14:paraId="2A827EA1" w14:textId="77777777" w:rsidR="00DB73E1" w:rsidRPr="00454BF3" w:rsidRDefault="00DB73E1" w:rsidP="002D600E">
            <w:pPr>
              <w:tabs>
                <w:tab w:val="left" w:pos="576"/>
                <w:tab w:val="left" w:leader="underscore" w:pos="9360"/>
              </w:tabs>
              <w:spacing w:before="240"/>
              <w:ind w:right="576"/>
              <w:rPr>
                <w:rFonts w:ascii="Times New Roman" w:hAnsi="Times New Roman"/>
              </w:rPr>
            </w:pPr>
            <w:r w:rsidRPr="00454BF3">
              <w:rPr>
                <w:rFonts w:ascii="Times New Roman" w:hAnsi="Times New Roman"/>
              </w:rPr>
              <w:t>Sigurimi i Kontratës do t’i lëshohet ose kthehet, menjëherë Furnizuesit sipas formularit të mëposhtëm:</w:t>
            </w:r>
            <w:r w:rsidRPr="00454BF3">
              <w:rPr>
                <w:rFonts w:ascii="Times New Roman" w:hAnsi="Times New Roman"/>
              </w:rPr>
              <w:tab/>
            </w:r>
          </w:p>
          <w:p w14:paraId="6B40A50D" w14:textId="77777777" w:rsidR="00DB73E1" w:rsidRPr="00454BF3" w:rsidRDefault="00DB73E1" w:rsidP="002D600E">
            <w:pPr>
              <w:tabs>
                <w:tab w:val="left" w:pos="576"/>
                <w:tab w:val="left" w:leader="underscore" w:pos="9360"/>
              </w:tabs>
              <w:rPr>
                <w:rFonts w:ascii="Times New Roman" w:eastAsia="Times New Roman" w:hAnsi="Times New Roman"/>
                <w:lang w:val="sq-AL"/>
              </w:rPr>
            </w:pPr>
            <w:r w:rsidRPr="00454BF3">
              <w:rPr>
                <w:rFonts w:ascii="Times New Roman" w:eastAsia="Times New Roman" w:hAnsi="Times New Roman"/>
                <w:lang w:val="sq-AL"/>
              </w:rPr>
              <w:t>Nëse parashikohet një ulje periodike e sigurimit të Kontratës, ajo kryhet si më poshtë: __________________________________________________________________________________</w:t>
            </w:r>
          </w:p>
          <w:p w14:paraId="2A08D744" w14:textId="77777777" w:rsidR="00DB73E1" w:rsidRPr="00454BF3" w:rsidRDefault="00DB73E1" w:rsidP="002D600E">
            <w:pPr>
              <w:tabs>
                <w:tab w:val="left" w:pos="576"/>
                <w:tab w:val="left" w:leader="underscore" w:pos="8640"/>
              </w:tabs>
              <w:spacing w:before="240"/>
              <w:rPr>
                <w:rFonts w:ascii="Times New Roman" w:eastAsia="Times New Roman" w:hAnsi="Times New Roman"/>
                <w:i/>
                <w:lang w:val="sq-AL"/>
              </w:rPr>
            </w:pPr>
            <w:r w:rsidRPr="00454BF3">
              <w:rPr>
                <w:rFonts w:ascii="Times New Roman" w:eastAsia="Times New Roman" w:hAnsi="Times New Roman"/>
                <w:i/>
                <w:lang w:val="sq-AL"/>
              </w:rPr>
              <w:t>Nëse nuk plotësohet, sigurimi mbetet i pandryshuar.</w:t>
            </w:r>
          </w:p>
          <w:p w14:paraId="303702C7"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3  Inspektimi dhe Testet</w:t>
            </w:r>
          </w:p>
          <w:p w14:paraId="4972532D"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Inspektimet dhe testet do të jenë:</w:t>
            </w:r>
          </w:p>
          <w:p w14:paraId="41EDB8BE"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Inspektimi para dërgesës:  </w:t>
            </w:r>
            <w:r w:rsidRPr="00454BF3">
              <w:rPr>
                <w:rFonts w:ascii="Times New Roman" w:eastAsia="Times New Roman" w:hAnsi="Times New Roman"/>
                <w:b/>
                <w:i/>
                <w:lang w:val="sq-AL"/>
              </w:rPr>
              <w:t>[specifiko inspektimin dhe testet]</w:t>
            </w:r>
          </w:p>
          <w:p w14:paraId="57D5313B"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 xml:space="preserve">Pranimi përfundimtar: </w:t>
            </w:r>
            <w:r w:rsidRPr="00454BF3">
              <w:rPr>
                <w:rFonts w:ascii="Times New Roman" w:eastAsia="Times New Roman" w:hAnsi="Times New Roman"/>
                <w:b/>
                <w:i/>
                <w:lang w:val="sq-AL"/>
              </w:rPr>
              <w:t>[specifiko inspektimin dhe testet]</w:t>
            </w:r>
          </w:p>
          <w:p w14:paraId="28CE86F7" w14:textId="77777777" w:rsidR="00DB73E1" w:rsidRPr="00454BF3" w:rsidRDefault="00DB73E1" w:rsidP="002D600E">
            <w:pPr>
              <w:tabs>
                <w:tab w:val="right" w:pos="7164"/>
              </w:tabs>
              <w:spacing w:before="120" w:after="120"/>
              <w:rPr>
                <w:rFonts w:ascii="Times New Roman" w:eastAsia="Times New Roman" w:hAnsi="Times New Roman"/>
                <w:lang w:val="sq-AL"/>
              </w:rPr>
            </w:pPr>
          </w:p>
          <w:p w14:paraId="161C861A"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Inspektimet dhe testet do të kryhen në: _____________________</w:t>
            </w:r>
          </w:p>
          <w:p w14:paraId="5F515B26" w14:textId="77777777" w:rsidR="00DB73E1" w:rsidRPr="00454BF3" w:rsidRDefault="00DB73E1" w:rsidP="002D600E">
            <w:pPr>
              <w:tabs>
                <w:tab w:val="right" w:pos="7164"/>
              </w:tabs>
              <w:spacing w:before="120" w:after="120"/>
              <w:rPr>
                <w:rFonts w:ascii="Times New Roman" w:eastAsia="Times New Roman" w:hAnsi="Times New Roman"/>
                <w:b/>
                <w:lang w:val="sq-AL"/>
              </w:rPr>
            </w:pPr>
          </w:p>
          <w:p w14:paraId="4F22BA7D"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4 Dorëzimi</w:t>
            </w:r>
          </w:p>
        </w:tc>
      </w:tr>
      <w:tr w:rsidR="00DB73E1" w:rsidRPr="009C5344" w14:paraId="6B77306F" w14:textId="77777777" w:rsidTr="002D600E">
        <w:tc>
          <w:tcPr>
            <w:tcW w:w="163" w:type="pct"/>
            <w:hideMark/>
          </w:tcPr>
          <w:p w14:paraId="312C94F5"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4.1</w:t>
            </w:r>
          </w:p>
          <w:p w14:paraId="165B4F01" w14:textId="77777777" w:rsidR="00DB73E1" w:rsidRPr="00454BF3" w:rsidRDefault="00DB73E1" w:rsidP="002D600E">
            <w:pPr>
              <w:spacing w:before="120" w:after="120"/>
              <w:rPr>
                <w:rFonts w:ascii="Times New Roman" w:eastAsia="Times New Roman" w:hAnsi="Times New Roman"/>
                <w:b/>
                <w:lang w:val="sq-AL"/>
              </w:rPr>
            </w:pPr>
          </w:p>
        </w:tc>
        <w:tc>
          <w:tcPr>
            <w:tcW w:w="4837" w:type="pct"/>
            <w:gridSpan w:val="2"/>
            <w:hideMark/>
          </w:tcPr>
          <w:p w14:paraId="47F2953B"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Vendi i dorëzimit të Mallrave do të jetë:</w:t>
            </w:r>
          </w:p>
          <w:p w14:paraId="4053D74B"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Dërgesat dhe dokumentet e tjera që duhet të sigurohen nga Furnizuesi janë:</w:t>
            </w:r>
          </w:p>
        </w:tc>
      </w:tr>
      <w:tr w:rsidR="00DB73E1" w:rsidRPr="009C5344" w14:paraId="10D336E8" w14:textId="77777777" w:rsidTr="002D600E">
        <w:tc>
          <w:tcPr>
            <w:tcW w:w="163" w:type="pct"/>
          </w:tcPr>
          <w:p w14:paraId="568A0A82" w14:textId="77777777" w:rsidR="00DB73E1" w:rsidRPr="00454BF3" w:rsidRDefault="00DB73E1" w:rsidP="002D600E">
            <w:pPr>
              <w:spacing w:before="240" w:after="240"/>
              <w:rPr>
                <w:rFonts w:ascii="Times New Roman" w:eastAsia="Times New Roman" w:hAnsi="Times New Roman"/>
                <w:b/>
                <w:lang w:val="sq-AL"/>
              </w:rPr>
            </w:pPr>
          </w:p>
        </w:tc>
        <w:tc>
          <w:tcPr>
            <w:tcW w:w="4837" w:type="pct"/>
            <w:gridSpan w:val="2"/>
          </w:tcPr>
          <w:p w14:paraId="08C2048E" w14:textId="77777777" w:rsidR="00DB73E1" w:rsidRPr="00454BF3" w:rsidRDefault="00DB73E1" w:rsidP="002D600E">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(a) Kushtet e dorëzimit, datat dhe vendet e dorëzimit të mallrave dhe pjesëve të këmbimit do të përmbushen në përputhje me Grafikun e Dorëzimeve të parashikuar në këtë Kontratë.</w:t>
            </w:r>
          </w:p>
          <w:p w14:paraId="16358192" w14:textId="77777777" w:rsidR="00DB73E1" w:rsidRPr="00454BF3" w:rsidRDefault="00DB73E1" w:rsidP="002D600E">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(b) Furnizuesi do të njoftojë Blerësin ______ ditë para çdo dorëzimi të mallrave.</w:t>
            </w:r>
          </w:p>
          <w:p w14:paraId="1DB88A8B" w14:textId="77777777" w:rsidR="00DB73E1" w:rsidRPr="00454BF3" w:rsidRDefault="00DB73E1" w:rsidP="002D600E">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(c) Njoftimi i dorëzimit do të bëhet me shkrim, me faks, postë elektronike, etj. tek: ____________________________________________________________________</w:t>
            </w:r>
          </w:p>
          <w:p w14:paraId="4BA7BB6E" w14:textId="77777777" w:rsidR="00DB73E1" w:rsidRPr="00454BF3" w:rsidRDefault="00DB73E1" w:rsidP="002D600E">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(ç) Nëse Blerësi i merr mallrat nga një palë e tretë, njoftimi i dorëzimit përfshin listën e dokumenteve të nevojshme për marrjen e mallrave dhe përshkruan dokumentet që do t'i jepen Blerësit.</w:t>
            </w:r>
          </w:p>
          <w:p w14:paraId="7CCE48FE" w14:textId="77777777" w:rsidR="00DB73E1" w:rsidRPr="00454BF3" w:rsidRDefault="00DB73E1" w:rsidP="002D600E">
            <w:pPr>
              <w:tabs>
                <w:tab w:val="right" w:pos="7164"/>
              </w:tabs>
              <w:spacing w:before="240" w:after="240"/>
              <w:rPr>
                <w:rFonts w:ascii="Times New Roman" w:eastAsia="Times New Roman" w:hAnsi="Times New Roman"/>
                <w:lang w:val="sq-AL"/>
              </w:rPr>
            </w:pPr>
            <w:r w:rsidRPr="00454BF3">
              <w:rPr>
                <w:rFonts w:ascii="Times New Roman" w:eastAsia="Times New Roman" w:hAnsi="Times New Roman"/>
                <w:lang w:val="sq-AL"/>
              </w:rPr>
              <w:t>(d) Nëse Blerësi i merr mallrat nga një palë e tretë, Furnizuesi do të dorëzojë të gjitha dokumentet e nevojshme për marrjen e mallrave tek: ______________________________________</w:t>
            </w:r>
          </w:p>
        </w:tc>
      </w:tr>
      <w:tr w:rsidR="00DB73E1" w:rsidRPr="004C21E9" w14:paraId="499FA0C4" w14:textId="77777777" w:rsidTr="002D600E">
        <w:tc>
          <w:tcPr>
            <w:tcW w:w="163" w:type="pct"/>
            <w:hideMark/>
          </w:tcPr>
          <w:p w14:paraId="11EE14DC" w14:textId="77777777" w:rsidR="00DB73E1" w:rsidRPr="00454BF3" w:rsidRDefault="00DB73E1" w:rsidP="002D600E">
            <w:pPr>
              <w:spacing w:before="120" w:after="120"/>
              <w:rPr>
                <w:rFonts w:ascii="Times New Roman" w:eastAsia="Times New Roman" w:hAnsi="Times New Roman"/>
                <w:b/>
                <w:lang w:val="sq-AL"/>
              </w:rPr>
            </w:pPr>
          </w:p>
          <w:p w14:paraId="75A306B3" w14:textId="77777777" w:rsidR="00DB73E1" w:rsidRPr="00454BF3" w:rsidRDefault="00DB73E1" w:rsidP="002D600E">
            <w:pPr>
              <w:spacing w:before="120" w:after="120"/>
              <w:rPr>
                <w:rFonts w:ascii="Times New Roman" w:eastAsia="Times New Roman" w:hAnsi="Times New Roman"/>
                <w:b/>
                <w:lang w:val="sq-AL"/>
              </w:rPr>
            </w:pPr>
          </w:p>
          <w:p w14:paraId="0A44E583" w14:textId="77777777" w:rsidR="00DB73E1" w:rsidRDefault="00DB73E1" w:rsidP="002D600E">
            <w:pPr>
              <w:spacing w:before="120" w:after="120"/>
              <w:rPr>
                <w:rFonts w:ascii="Times New Roman" w:eastAsia="Times New Roman" w:hAnsi="Times New Roman"/>
                <w:b/>
                <w:lang w:val="sq-AL"/>
              </w:rPr>
            </w:pPr>
          </w:p>
          <w:p w14:paraId="10257609"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6.1</w:t>
            </w:r>
          </w:p>
        </w:tc>
        <w:tc>
          <w:tcPr>
            <w:tcW w:w="4837" w:type="pct"/>
            <w:gridSpan w:val="2"/>
            <w:hideMark/>
          </w:tcPr>
          <w:p w14:paraId="082DE787" w14:textId="77777777" w:rsidR="00DB73E1" w:rsidRPr="00454BF3" w:rsidRDefault="00DB73E1" w:rsidP="002D600E">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b/>
                <w:lang w:val="sq-AL"/>
              </w:rPr>
              <w:t>Neni 5  Çmimi i Kontratës</w:t>
            </w:r>
          </w:p>
          <w:p w14:paraId="6417D89E" w14:textId="77777777" w:rsidR="00DB73E1" w:rsidRPr="005D35D4" w:rsidRDefault="00DB73E1" w:rsidP="002D600E">
            <w:pPr>
              <w:tabs>
                <w:tab w:val="right" w:pos="7164"/>
              </w:tabs>
              <w:spacing w:before="120" w:after="120"/>
              <w:rPr>
                <w:rFonts w:ascii="Times New Roman" w:eastAsia="Times New Roman" w:hAnsi="Times New Roman"/>
                <w:highlight w:val="yellow"/>
                <w:lang w:val="sq-AL"/>
              </w:rPr>
            </w:pPr>
            <w:r w:rsidRPr="005D35D4">
              <w:rPr>
                <w:rFonts w:ascii="Times New Roman" w:eastAsia="Times New Roman" w:hAnsi="Times New Roman"/>
                <w:lang w:val="sq-AL"/>
              </w:rPr>
              <w:t>Çmimi i Kontratës është:</w:t>
            </w:r>
            <w:r w:rsidRPr="007B663E">
              <w:rPr>
                <w:rFonts w:ascii="Times New Roman" w:eastAsia="Times New Roman" w:hAnsi="Times New Roman"/>
                <w:sz w:val="20"/>
                <w:szCs w:val="20"/>
                <w:lang w:val="sq-AL"/>
              </w:rPr>
              <w:t xml:space="preserve"> __________________________</w:t>
            </w:r>
            <w:r>
              <w:rPr>
                <w:rFonts w:ascii="Times New Roman" w:eastAsia="Times New Roman" w:hAnsi="Times New Roman"/>
                <w:sz w:val="20"/>
                <w:szCs w:val="20"/>
                <w:lang w:val="sq-AL"/>
              </w:rPr>
              <w:t>me tvsh.</w:t>
            </w:r>
          </w:p>
          <w:p w14:paraId="01DE168B"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6  Kushtet e pagesës</w:t>
            </w:r>
          </w:p>
          <w:p w14:paraId="4013909D" w14:textId="77777777" w:rsidR="00DB73E1" w:rsidRPr="00454BF3" w:rsidRDefault="00DB73E1" w:rsidP="002D600E">
            <w:pPr>
              <w:tabs>
                <w:tab w:val="right" w:pos="7164"/>
              </w:tabs>
              <w:spacing w:before="120" w:after="120"/>
              <w:rPr>
                <w:rFonts w:ascii="Times New Roman" w:eastAsia="Times New Roman" w:hAnsi="Times New Roman"/>
                <w:b/>
                <w:highlight w:val="yellow"/>
                <w:lang w:val="sq-AL"/>
              </w:rPr>
            </w:pPr>
            <w:r w:rsidRPr="00454BF3">
              <w:rPr>
                <w:rFonts w:ascii="Times New Roman" w:eastAsia="Times New Roman" w:hAnsi="Times New Roman"/>
                <w:u w:val="single"/>
                <w:lang w:val="sq-AL"/>
              </w:rPr>
              <w:t>(a) Pagesa e mallrave do të bëhet brenda _________ ditëve nga data e pranimit të Mallrave ose nga data e marrjes së kërkesës për pagesë me shkrim, pavarësisht nga dita e ardhjes. Nëse nuk specifikohet, periudha kohore do të jetë 30 ditë.</w:t>
            </w:r>
          </w:p>
        </w:tc>
      </w:tr>
      <w:tr w:rsidR="00DB73E1" w:rsidRPr="009C5344" w14:paraId="4A7450D0" w14:textId="77777777" w:rsidTr="002D600E">
        <w:tc>
          <w:tcPr>
            <w:tcW w:w="163" w:type="pct"/>
            <w:hideMark/>
          </w:tcPr>
          <w:p w14:paraId="0BE765DC" w14:textId="77777777" w:rsidR="00DB73E1" w:rsidRPr="00454BF3" w:rsidRDefault="00DB73E1" w:rsidP="002D600E">
            <w:pPr>
              <w:spacing w:before="120" w:after="120"/>
              <w:rPr>
                <w:rFonts w:ascii="Times New Roman" w:eastAsia="Times New Roman" w:hAnsi="Times New Roman"/>
                <w:b/>
                <w:lang w:val="sq-AL"/>
              </w:rPr>
            </w:pPr>
          </w:p>
        </w:tc>
        <w:tc>
          <w:tcPr>
            <w:tcW w:w="4837" w:type="pct"/>
            <w:gridSpan w:val="2"/>
            <w:hideMark/>
          </w:tcPr>
          <w:p w14:paraId="473B568E" w14:textId="77777777" w:rsidR="00DB73E1" w:rsidRPr="00454BF3" w:rsidRDefault="00DB73E1" w:rsidP="002D600E">
            <w:pPr>
              <w:tabs>
                <w:tab w:val="right" w:pos="7164"/>
              </w:tabs>
              <w:spacing w:before="120" w:after="120"/>
              <w:rPr>
                <w:rFonts w:ascii="Times New Roman" w:eastAsia="Times New Roman" w:hAnsi="Times New Roman"/>
                <w:u w:val="single"/>
                <w:lang w:val="sq-AL"/>
              </w:rPr>
            </w:pPr>
            <w:r w:rsidRPr="00454BF3">
              <w:rPr>
                <w:rFonts w:ascii="Times New Roman" w:eastAsia="Times New Roman" w:hAnsi="Times New Roman"/>
                <w:u w:val="single"/>
                <w:lang w:val="sq-AL"/>
              </w:rPr>
              <w:t>(b) Pagesa do të bëhet në monedhën______. Nëse lihet e paplotësuar, pagesa do të bëhet në monedhën Shqiptare.</w:t>
            </w:r>
            <w:r w:rsidRPr="00454BF3">
              <w:rPr>
                <w:rFonts w:ascii="Times New Roman" w:eastAsia="Times New Roman" w:hAnsi="Times New Roman"/>
                <w:lang w:val="sq-AL"/>
              </w:rPr>
              <w:t xml:space="preserve"> </w:t>
            </w:r>
          </w:p>
        </w:tc>
      </w:tr>
      <w:tr w:rsidR="00DB73E1" w:rsidRPr="009C5344" w14:paraId="129AC1FE" w14:textId="77777777" w:rsidTr="002D600E">
        <w:tc>
          <w:tcPr>
            <w:tcW w:w="163" w:type="pct"/>
          </w:tcPr>
          <w:p w14:paraId="6B4D237C" w14:textId="77777777" w:rsidR="00DB73E1" w:rsidRPr="00454BF3" w:rsidRDefault="00DB73E1" w:rsidP="002D600E">
            <w:pPr>
              <w:rPr>
                <w:rFonts w:ascii="Times New Roman" w:eastAsia="Times New Roman" w:hAnsi="Times New Roman"/>
                <w:b/>
                <w:lang w:val="sq-AL"/>
              </w:rPr>
            </w:pPr>
            <w:r w:rsidRPr="00454BF3">
              <w:rPr>
                <w:rFonts w:ascii="Times New Roman" w:eastAsia="Times New Roman" w:hAnsi="Times New Roman"/>
                <w:b/>
                <w:lang w:val="sq-AL"/>
              </w:rPr>
              <w:t>6.2</w:t>
            </w:r>
          </w:p>
          <w:p w14:paraId="095749C8" w14:textId="77777777" w:rsidR="00DB73E1" w:rsidRPr="00454BF3" w:rsidRDefault="00DB73E1" w:rsidP="002D600E">
            <w:pPr>
              <w:rPr>
                <w:rFonts w:ascii="Times New Roman" w:eastAsia="Times New Roman" w:hAnsi="Times New Roman"/>
                <w:b/>
                <w:lang w:val="sq-AL"/>
              </w:rPr>
            </w:pPr>
          </w:p>
          <w:p w14:paraId="74B62956" w14:textId="77777777" w:rsidR="00DB73E1" w:rsidRPr="00454BF3" w:rsidRDefault="00DB73E1" w:rsidP="002D600E">
            <w:pPr>
              <w:rPr>
                <w:rFonts w:ascii="Times New Roman" w:eastAsia="Times New Roman" w:hAnsi="Times New Roman"/>
                <w:b/>
                <w:lang w:val="sq-AL"/>
              </w:rPr>
            </w:pPr>
          </w:p>
          <w:p w14:paraId="0B5CC47A" w14:textId="77777777" w:rsidR="00DB73E1" w:rsidRPr="00454BF3" w:rsidRDefault="00DB73E1" w:rsidP="002D600E">
            <w:pPr>
              <w:rPr>
                <w:rFonts w:ascii="Times New Roman" w:eastAsia="Times New Roman" w:hAnsi="Times New Roman"/>
                <w:b/>
                <w:lang w:val="sq-AL"/>
              </w:rPr>
            </w:pPr>
          </w:p>
          <w:p w14:paraId="00EA3618" w14:textId="77777777" w:rsidR="00DB73E1" w:rsidRPr="00454BF3" w:rsidRDefault="00DB73E1" w:rsidP="002D600E">
            <w:pPr>
              <w:rPr>
                <w:rFonts w:ascii="Times New Roman" w:eastAsia="Times New Roman" w:hAnsi="Times New Roman"/>
                <w:b/>
                <w:lang w:val="sq-AL"/>
              </w:rPr>
            </w:pPr>
          </w:p>
          <w:p w14:paraId="3429EBEB" w14:textId="77777777" w:rsidR="00DB73E1" w:rsidRPr="00454BF3" w:rsidRDefault="00DB73E1" w:rsidP="002D600E">
            <w:pPr>
              <w:rPr>
                <w:rFonts w:ascii="Times New Roman" w:eastAsia="Times New Roman" w:hAnsi="Times New Roman"/>
                <w:b/>
                <w:lang w:val="sq-AL"/>
              </w:rPr>
            </w:pPr>
          </w:p>
          <w:p w14:paraId="474C6EDD" w14:textId="77777777" w:rsidR="00DB73E1" w:rsidRPr="00454BF3" w:rsidRDefault="00DB73E1" w:rsidP="002D600E">
            <w:pPr>
              <w:rPr>
                <w:rFonts w:ascii="Times New Roman" w:eastAsia="Times New Roman" w:hAnsi="Times New Roman"/>
                <w:b/>
                <w:lang w:val="sq-AL"/>
              </w:rPr>
            </w:pPr>
          </w:p>
          <w:p w14:paraId="5A45E71E" w14:textId="77777777" w:rsidR="00DB73E1" w:rsidRPr="00454BF3" w:rsidRDefault="00DB73E1" w:rsidP="002D600E">
            <w:pPr>
              <w:rPr>
                <w:rFonts w:ascii="Times New Roman" w:eastAsia="Times New Roman" w:hAnsi="Times New Roman"/>
                <w:b/>
                <w:lang w:val="sq-AL"/>
              </w:rPr>
            </w:pPr>
          </w:p>
        </w:tc>
        <w:tc>
          <w:tcPr>
            <w:tcW w:w="4837" w:type="pct"/>
            <w:gridSpan w:val="2"/>
            <w:hideMark/>
          </w:tcPr>
          <w:p w14:paraId="46C04F5A" w14:textId="77777777" w:rsidR="00DB73E1" w:rsidRPr="00454BF3" w:rsidRDefault="00DB73E1" w:rsidP="002D600E">
            <w:pPr>
              <w:tabs>
                <w:tab w:val="right" w:pos="7164"/>
              </w:tabs>
              <w:rPr>
                <w:rFonts w:ascii="Times New Roman" w:eastAsia="Times New Roman" w:hAnsi="Times New Roman"/>
                <w:lang w:val="sq-AL"/>
              </w:rPr>
            </w:pPr>
            <w:r w:rsidRPr="00454BF3">
              <w:rPr>
                <w:rFonts w:ascii="Times New Roman" w:eastAsia="Times New Roman" w:hAnsi="Times New Roman"/>
                <w:lang w:val="sq-AL"/>
              </w:rPr>
              <w:t>Të gjitha pagesat e shumave që i detyrohen Furnizuesit mund të bëhen vetëm në llogarinë bankare të Furnizuesit të detajuar në mënyrë të qartë në Kontratë.</w:t>
            </w:r>
          </w:p>
          <w:p w14:paraId="5AB10749" w14:textId="77777777" w:rsidR="00DB73E1" w:rsidRPr="00454BF3" w:rsidRDefault="00DB73E1" w:rsidP="002D600E">
            <w:pPr>
              <w:tabs>
                <w:tab w:val="right" w:pos="7164"/>
              </w:tabs>
              <w:rPr>
                <w:rFonts w:ascii="Times New Roman" w:hAnsi="Times New Roman"/>
              </w:rPr>
            </w:pPr>
            <w:r w:rsidRPr="00454BF3">
              <w:rPr>
                <w:rFonts w:ascii="Times New Roman" w:hAnsi="Times New Roman"/>
                <w:b/>
              </w:rPr>
              <w:t>Neni 7 Shërbimet në Lidhje me to</w:t>
            </w:r>
          </w:p>
          <w:p w14:paraId="54716252" w14:textId="77777777" w:rsidR="00DB73E1" w:rsidRPr="00454BF3" w:rsidRDefault="00DB73E1" w:rsidP="002D600E">
            <w:pPr>
              <w:tabs>
                <w:tab w:val="right" w:pos="7164"/>
              </w:tabs>
              <w:rPr>
                <w:rFonts w:ascii="Times New Roman" w:eastAsia="Times New Roman" w:hAnsi="Times New Roman"/>
                <w:lang w:val="sq-AL"/>
              </w:rPr>
            </w:pPr>
            <w:r w:rsidRPr="00454BF3">
              <w:rPr>
                <w:rFonts w:ascii="Times New Roman" w:hAnsi="Times New Roman"/>
              </w:rPr>
              <w:t>Kushtet e ve</w:t>
            </w:r>
            <w:r w:rsidRPr="00454BF3">
              <w:rPr>
                <w:rFonts w:ascii="Times New Roman" w:eastAsia="Times New Roman" w:hAnsi="Times New Roman"/>
                <w:lang w:val="sq-AL"/>
              </w:rPr>
              <w:t>çanta të mëposhtme do të zbatohen për kryerjen e pagesës së shërbimeve të lidhura</w:t>
            </w:r>
          </w:p>
          <w:p w14:paraId="1CD5C5B9" w14:textId="77777777" w:rsidR="00DB73E1" w:rsidRPr="00454BF3" w:rsidRDefault="00DB73E1" w:rsidP="002D600E">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500F0D31" w14:textId="77777777" w:rsidR="00DB73E1" w:rsidRPr="00454BF3" w:rsidRDefault="00DB73E1" w:rsidP="002D600E">
            <w:pPr>
              <w:tabs>
                <w:tab w:val="right" w:pos="7164"/>
              </w:tabs>
              <w:rPr>
                <w:rFonts w:ascii="Times New Roman" w:eastAsia="Times New Roman" w:hAnsi="Times New Roman"/>
                <w:b/>
                <w:lang w:val="sq-AL"/>
              </w:rPr>
            </w:pPr>
            <w:r w:rsidRPr="00454BF3">
              <w:rPr>
                <w:rFonts w:ascii="Times New Roman" w:eastAsia="Times New Roman" w:hAnsi="Times New Roman"/>
                <w:b/>
                <w:lang w:val="sq-AL"/>
              </w:rPr>
              <w:t>____________________________________________________________________________</w:t>
            </w:r>
          </w:p>
          <w:p w14:paraId="6C79F979" w14:textId="77777777" w:rsidR="00DB73E1" w:rsidRPr="00454BF3" w:rsidRDefault="00DB73E1" w:rsidP="002D600E">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8  Paketimi dhe Dokumentet</w:t>
            </w:r>
          </w:p>
          <w:p w14:paraId="1E648DA5" w14:textId="77777777" w:rsidR="00DB73E1" w:rsidRPr="00454BF3" w:rsidRDefault="00DB73E1" w:rsidP="002D600E">
            <w:pPr>
              <w:tabs>
                <w:tab w:val="right" w:pos="7164"/>
              </w:tabs>
              <w:rPr>
                <w:rFonts w:ascii="Times New Roman" w:eastAsia="Times New Roman" w:hAnsi="Times New Roman"/>
                <w:lang w:val="sq-AL"/>
              </w:rPr>
            </w:pPr>
            <w:r w:rsidRPr="00454BF3">
              <w:rPr>
                <w:rFonts w:ascii="Times New Roman" w:eastAsia="Times New Roman" w:hAnsi="Times New Roman"/>
                <w:lang w:val="sq-AL"/>
              </w:rPr>
              <w:t xml:space="preserve">Paketimi, shënjimi dhe dokumentacioni brenda dhe jashtë paketave duhet të jetë: </w:t>
            </w:r>
            <w:r w:rsidRPr="00454BF3">
              <w:rPr>
                <w:rFonts w:ascii="Times New Roman" w:eastAsia="Times New Roman" w:hAnsi="Times New Roman"/>
                <w:b/>
                <w:lang w:val="sq-AL"/>
              </w:rPr>
              <w:t>[</w:t>
            </w:r>
            <w:r w:rsidRPr="00454BF3">
              <w:rPr>
                <w:rFonts w:ascii="Times New Roman" w:eastAsia="Times New Roman" w:hAnsi="Times New Roman"/>
                <w:b/>
                <w:i/>
                <w:lang w:val="sq-AL"/>
              </w:rPr>
              <w:t>vendos detajet e kërkuara për shënjimin dhe dokumentacionin e paketimit]</w:t>
            </w:r>
          </w:p>
        </w:tc>
      </w:tr>
      <w:tr w:rsidR="00DB73E1" w:rsidRPr="004C21E9" w14:paraId="711A5E4E" w14:textId="77777777" w:rsidTr="002D600E">
        <w:tc>
          <w:tcPr>
            <w:tcW w:w="163" w:type="pct"/>
            <w:vAlign w:val="center"/>
          </w:tcPr>
          <w:p w14:paraId="5610F8F3" w14:textId="77777777" w:rsidR="00DB73E1" w:rsidRPr="00454BF3" w:rsidRDefault="00DB73E1" w:rsidP="002D600E">
            <w:pPr>
              <w:rPr>
                <w:rFonts w:ascii="Times New Roman" w:eastAsia="Times New Roman" w:hAnsi="Times New Roman"/>
                <w:b/>
                <w:lang w:val="sq-AL"/>
              </w:rPr>
            </w:pPr>
          </w:p>
        </w:tc>
        <w:tc>
          <w:tcPr>
            <w:tcW w:w="4837" w:type="pct"/>
            <w:gridSpan w:val="2"/>
          </w:tcPr>
          <w:p w14:paraId="642B6DA6" w14:textId="77777777" w:rsidR="00DB73E1" w:rsidRPr="00454BF3" w:rsidRDefault="00DB73E1" w:rsidP="002D600E">
            <w:pPr>
              <w:tabs>
                <w:tab w:val="right" w:pos="7164"/>
              </w:tabs>
              <w:rPr>
                <w:rFonts w:ascii="Times New Roman" w:eastAsia="Times New Roman" w:hAnsi="Times New Roman"/>
                <w:b/>
                <w:lang w:val="sq-AL"/>
              </w:rPr>
            </w:pPr>
            <w:r>
              <w:rPr>
                <w:rFonts w:ascii="Times New Roman" w:eastAsia="Times New Roman" w:hAnsi="Times New Roman"/>
                <w:b/>
                <w:lang w:val="sq-AL"/>
              </w:rPr>
              <w:t xml:space="preserve">Neni 9 </w:t>
            </w:r>
            <w:r w:rsidRPr="00454BF3">
              <w:rPr>
                <w:rFonts w:ascii="Times New Roman" w:eastAsia="Times New Roman" w:hAnsi="Times New Roman"/>
                <w:b/>
                <w:lang w:val="sq-AL"/>
              </w:rPr>
              <w:t>Siguracioni</w:t>
            </w:r>
          </w:p>
        </w:tc>
      </w:tr>
      <w:tr w:rsidR="00DB73E1" w:rsidRPr="009C5344" w14:paraId="4749D6C7" w14:textId="77777777" w:rsidTr="002D600E">
        <w:trPr>
          <w:trHeight w:val="1193"/>
        </w:trPr>
        <w:tc>
          <w:tcPr>
            <w:tcW w:w="163" w:type="pct"/>
          </w:tcPr>
          <w:p w14:paraId="1BA0D0D9" w14:textId="77777777" w:rsidR="00DB73E1" w:rsidRPr="00454BF3" w:rsidRDefault="00DB73E1" w:rsidP="002D600E">
            <w:pPr>
              <w:rPr>
                <w:rFonts w:ascii="Times New Roman" w:eastAsia="Times New Roman" w:hAnsi="Times New Roman"/>
                <w:b/>
                <w:lang w:val="sq-AL"/>
              </w:rPr>
            </w:pPr>
          </w:p>
        </w:tc>
        <w:tc>
          <w:tcPr>
            <w:tcW w:w="4837" w:type="pct"/>
            <w:gridSpan w:val="2"/>
            <w:hideMark/>
          </w:tcPr>
          <w:p w14:paraId="0378C7B6" w14:textId="77777777" w:rsidR="00DB73E1" w:rsidRPr="00454BF3" w:rsidRDefault="00DB73E1" w:rsidP="002D600E">
            <w:pPr>
              <w:tabs>
                <w:tab w:val="right" w:pos="7164"/>
              </w:tabs>
              <w:rPr>
                <w:rFonts w:ascii="Times New Roman" w:eastAsia="Times New Roman" w:hAnsi="Times New Roman"/>
                <w:color w:val="FF0000"/>
                <w:lang w:val="sq-AL"/>
              </w:rPr>
            </w:pPr>
          </w:p>
          <w:p w14:paraId="4B925168" w14:textId="77777777" w:rsidR="00DB73E1" w:rsidRPr="00454BF3" w:rsidRDefault="00DB73E1" w:rsidP="002D600E">
            <w:pPr>
              <w:rPr>
                <w:rFonts w:ascii="Times New Roman" w:eastAsia="Times New Roman" w:hAnsi="Times New Roman"/>
                <w:b/>
                <w:lang w:val="sq-AL"/>
              </w:rPr>
            </w:pPr>
            <w:r w:rsidRPr="00454BF3">
              <w:rPr>
                <w:rFonts w:ascii="Times New Roman" w:eastAsia="Times New Roman" w:hAnsi="Times New Roman"/>
                <w:lang w:val="sq-AL"/>
              </w:rPr>
              <w:t xml:space="preserve">Nëse nuk është në përputhje me Inkotermat, mbulimi i sigurimit do të jetë si më poshtë </w:t>
            </w:r>
            <w:r w:rsidRPr="00454BF3">
              <w:rPr>
                <w:rFonts w:ascii="Times New Roman" w:eastAsia="Times New Roman" w:hAnsi="Times New Roman"/>
                <w:b/>
                <w:i/>
                <w:lang w:val="sq-AL"/>
              </w:rPr>
              <w:t>[specifikoni kërkesat e sigurimit]</w:t>
            </w:r>
          </w:p>
        </w:tc>
      </w:tr>
      <w:tr w:rsidR="00DB73E1" w:rsidRPr="004C21E9" w14:paraId="51C6A6AB" w14:textId="77777777" w:rsidTr="002D600E">
        <w:tc>
          <w:tcPr>
            <w:tcW w:w="163" w:type="pct"/>
            <w:hideMark/>
          </w:tcPr>
          <w:p w14:paraId="76C15B85" w14:textId="77777777" w:rsidR="00DB73E1" w:rsidRPr="00454BF3" w:rsidRDefault="00DB73E1" w:rsidP="002D600E">
            <w:pPr>
              <w:rPr>
                <w:rFonts w:ascii="Times New Roman" w:eastAsia="Times New Roman" w:hAnsi="Times New Roman"/>
                <w:b/>
                <w:lang w:val="sq-AL"/>
              </w:rPr>
            </w:pPr>
          </w:p>
        </w:tc>
        <w:tc>
          <w:tcPr>
            <w:tcW w:w="4837" w:type="pct"/>
            <w:gridSpan w:val="2"/>
            <w:hideMark/>
          </w:tcPr>
          <w:p w14:paraId="72E0E53D" w14:textId="77777777" w:rsidR="00DB73E1" w:rsidRPr="00454BF3" w:rsidRDefault="00DB73E1" w:rsidP="002D600E">
            <w:pPr>
              <w:tabs>
                <w:tab w:val="right" w:pos="7164"/>
              </w:tabs>
              <w:rPr>
                <w:rFonts w:ascii="Times New Roman" w:eastAsia="Times New Roman" w:hAnsi="Times New Roman"/>
                <w:b/>
                <w:lang w:val="sq-AL"/>
              </w:rPr>
            </w:pPr>
            <w:r w:rsidRPr="00454BF3">
              <w:rPr>
                <w:rFonts w:ascii="Times New Roman" w:eastAsia="Times New Roman" w:hAnsi="Times New Roman"/>
                <w:b/>
                <w:lang w:val="sq-AL"/>
              </w:rPr>
              <w:t>Neni 10  Transporti</w:t>
            </w:r>
          </w:p>
          <w:p w14:paraId="38C752F7" w14:textId="77777777" w:rsidR="00DB73E1" w:rsidRPr="00454BF3" w:rsidRDefault="00DB73E1" w:rsidP="002D600E">
            <w:pPr>
              <w:tabs>
                <w:tab w:val="right" w:pos="7164"/>
              </w:tabs>
              <w:rPr>
                <w:rFonts w:ascii="Times New Roman" w:eastAsia="Times New Roman" w:hAnsi="Times New Roman"/>
                <w:b/>
                <w:lang w:val="sq-AL"/>
              </w:rPr>
            </w:pPr>
          </w:p>
        </w:tc>
      </w:tr>
      <w:tr w:rsidR="00DB73E1" w:rsidRPr="009C5344" w14:paraId="07C52C5F" w14:textId="77777777" w:rsidTr="002D600E">
        <w:tc>
          <w:tcPr>
            <w:tcW w:w="163" w:type="pct"/>
            <w:hideMark/>
          </w:tcPr>
          <w:p w14:paraId="4CF4DF43" w14:textId="77777777" w:rsidR="00DB73E1" w:rsidRPr="00454BF3" w:rsidRDefault="00DB73E1" w:rsidP="002D600E">
            <w:pPr>
              <w:rPr>
                <w:rFonts w:ascii="Times New Roman" w:eastAsia="Times New Roman" w:hAnsi="Times New Roman"/>
                <w:b/>
                <w:lang w:val="sq-AL"/>
              </w:rPr>
            </w:pPr>
          </w:p>
          <w:p w14:paraId="6925F1D1" w14:textId="77777777" w:rsidR="00DB73E1" w:rsidRPr="00454BF3" w:rsidRDefault="00DB73E1" w:rsidP="002D600E">
            <w:pPr>
              <w:rPr>
                <w:rFonts w:ascii="Times New Roman" w:eastAsia="Times New Roman" w:hAnsi="Times New Roman"/>
                <w:b/>
                <w:lang w:val="sq-AL"/>
              </w:rPr>
            </w:pPr>
          </w:p>
        </w:tc>
        <w:tc>
          <w:tcPr>
            <w:tcW w:w="4837" w:type="pct"/>
            <w:gridSpan w:val="2"/>
            <w:hideMark/>
          </w:tcPr>
          <w:p w14:paraId="6FBACF04" w14:textId="77777777" w:rsidR="00DB73E1" w:rsidRPr="00454BF3" w:rsidRDefault="00DB73E1" w:rsidP="002D600E">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Përgjegjësia për rregullimin e transportit të Mallrave do të jetë në përputhje me Inkotermat e specifikuara.</w:t>
            </w:r>
          </w:p>
          <w:p w14:paraId="6CA4C276" w14:textId="77777777" w:rsidR="00DB73E1" w:rsidRPr="00454BF3" w:rsidRDefault="00DB73E1" w:rsidP="002D600E">
            <w:pPr>
              <w:tabs>
                <w:tab w:val="right" w:pos="7164"/>
              </w:tabs>
              <w:jc w:val="both"/>
              <w:rPr>
                <w:rFonts w:ascii="Times New Roman" w:eastAsia="Times New Roman" w:hAnsi="Times New Roman"/>
                <w:lang w:val="sq-AL"/>
              </w:rPr>
            </w:pPr>
            <w:r w:rsidRPr="00454BF3">
              <w:rPr>
                <w:rFonts w:ascii="Times New Roman" w:eastAsia="Times New Roman" w:hAnsi="Times New Roman"/>
                <w:lang w:val="sq-AL"/>
              </w:rPr>
              <w:t>Nëse nuk është në përputhje me Inkotermat, përgjegjësia për transportin do të jetë si më poshtë:</w:t>
            </w:r>
            <w:r w:rsidRPr="00454BF3">
              <w:rPr>
                <w:rFonts w:ascii="Times New Roman" w:eastAsia="Times New Roman" w:hAnsi="Times New Roman"/>
                <w:color w:val="FF0000"/>
                <w:lang w:val="sq-AL"/>
              </w:rPr>
              <w:t xml:space="preserve"> </w:t>
            </w:r>
            <w:r w:rsidRPr="00454BF3">
              <w:rPr>
                <w:rFonts w:ascii="Times New Roman" w:eastAsia="Times New Roman" w:hAnsi="Times New Roman"/>
                <w:i/>
                <w:color w:val="FF0000"/>
                <w:lang w:val="sq-AL"/>
              </w:rPr>
              <w:t xml:space="preserve"> </w:t>
            </w:r>
            <w:r w:rsidRPr="00454BF3">
              <w:rPr>
                <w:rFonts w:ascii="Times New Roman" w:eastAsia="Times New Roman" w:hAnsi="Times New Roman"/>
                <w:b/>
                <w:i/>
                <w:lang w:val="sq-AL"/>
              </w:rPr>
              <w:t>[specifikoni organizimet e transportit, nëse ndryshojnë nga sa më sipër]</w:t>
            </w:r>
          </w:p>
        </w:tc>
      </w:tr>
      <w:tr w:rsidR="00DB73E1" w:rsidRPr="009C5344" w14:paraId="4EF1121E" w14:textId="77777777" w:rsidTr="002D600E">
        <w:tc>
          <w:tcPr>
            <w:tcW w:w="301" w:type="pct"/>
            <w:gridSpan w:val="2"/>
            <w:hideMark/>
          </w:tcPr>
          <w:p w14:paraId="3243E399"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 xml:space="preserve"> </w:t>
            </w:r>
          </w:p>
          <w:p w14:paraId="717F2910"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11.1</w:t>
            </w:r>
          </w:p>
          <w:p w14:paraId="36574BC4" w14:textId="77777777" w:rsidR="00DB73E1" w:rsidRPr="00454BF3" w:rsidRDefault="00DB73E1" w:rsidP="002D600E">
            <w:pPr>
              <w:spacing w:before="120" w:after="120"/>
              <w:rPr>
                <w:rFonts w:ascii="Times New Roman" w:eastAsia="Times New Roman" w:hAnsi="Times New Roman"/>
                <w:b/>
                <w:lang w:val="sq-AL"/>
              </w:rPr>
            </w:pPr>
            <w:r w:rsidRPr="00454BF3">
              <w:rPr>
                <w:rFonts w:ascii="Times New Roman" w:eastAsia="Times New Roman" w:hAnsi="Times New Roman"/>
                <w:b/>
                <w:lang w:val="sq-AL"/>
              </w:rPr>
              <w:t>11.2</w:t>
            </w:r>
          </w:p>
          <w:p w14:paraId="4E0268E8" w14:textId="77777777" w:rsidR="00DB73E1" w:rsidRPr="00454BF3" w:rsidRDefault="00DB73E1" w:rsidP="002D600E">
            <w:pPr>
              <w:spacing w:before="120" w:after="120"/>
              <w:rPr>
                <w:rFonts w:ascii="Times New Roman" w:eastAsia="Times New Roman" w:hAnsi="Times New Roman"/>
                <w:b/>
                <w:lang w:val="sq-AL"/>
              </w:rPr>
            </w:pPr>
          </w:p>
          <w:p w14:paraId="4D7F69CB" w14:textId="77777777" w:rsidR="00DB73E1" w:rsidRPr="00454BF3" w:rsidRDefault="00DB73E1" w:rsidP="002D600E">
            <w:pPr>
              <w:spacing w:before="120" w:after="120"/>
              <w:rPr>
                <w:rFonts w:ascii="Times New Roman" w:eastAsia="Times New Roman" w:hAnsi="Times New Roman"/>
                <w:b/>
                <w:lang w:val="sq-AL"/>
              </w:rPr>
            </w:pPr>
          </w:p>
          <w:p w14:paraId="2C0A5E99" w14:textId="77777777" w:rsidR="00DB73E1" w:rsidRPr="00454BF3" w:rsidRDefault="00DB73E1" w:rsidP="002D600E">
            <w:pPr>
              <w:spacing w:before="120" w:after="120"/>
              <w:rPr>
                <w:rFonts w:ascii="Times New Roman" w:eastAsia="Times New Roman" w:hAnsi="Times New Roman"/>
                <w:b/>
                <w:lang w:val="sq-AL"/>
              </w:rPr>
            </w:pPr>
          </w:p>
        </w:tc>
        <w:tc>
          <w:tcPr>
            <w:tcW w:w="4699" w:type="pct"/>
            <w:hideMark/>
          </w:tcPr>
          <w:p w14:paraId="24DBE2DC"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b/>
                <w:lang w:val="sq-AL"/>
              </w:rPr>
              <w:t>Neni 11  Garancia</w:t>
            </w:r>
          </w:p>
          <w:p w14:paraId="229ACC25" w14:textId="77777777" w:rsidR="00DB73E1" w:rsidRPr="00454BF3" w:rsidRDefault="00DB73E1" w:rsidP="002D600E">
            <w:pPr>
              <w:tabs>
                <w:tab w:val="right" w:pos="7164"/>
              </w:tabs>
              <w:spacing w:before="120" w:after="120"/>
              <w:rPr>
                <w:rFonts w:ascii="Times New Roman" w:eastAsia="Times New Roman" w:hAnsi="Times New Roman"/>
                <w:lang w:val="sq-AL"/>
              </w:rPr>
            </w:pPr>
            <w:r w:rsidRPr="00454BF3">
              <w:rPr>
                <w:rFonts w:ascii="Times New Roman" w:eastAsia="Times New Roman" w:hAnsi="Times New Roman"/>
                <w:lang w:val="sq-AL"/>
              </w:rPr>
              <w:t>Periudha e vlefshmërisë së garancisë do të jetë si më poshtë:</w:t>
            </w:r>
          </w:p>
          <w:p w14:paraId="27966017" w14:textId="77777777" w:rsidR="00DB73E1" w:rsidRPr="00454BF3" w:rsidRDefault="00DB73E1" w:rsidP="002D600E">
            <w:pPr>
              <w:tabs>
                <w:tab w:val="right" w:pos="7164"/>
              </w:tabs>
              <w:spacing w:before="120" w:after="120"/>
              <w:rPr>
                <w:rFonts w:ascii="Times New Roman" w:eastAsia="Times New Roman" w:hAnsi="Times New Roman"/>
                <w:b/>
                <w:lang w:val="sq-AL"/>
              </w:rPr>
            </w:pPr>
            <w:r w:rsidRPr="00454BF3">
              <w:rPr>
                <w:rFonts w:ascii="Times New Roman" w:eastAsia="Times New Roman" w:hAnsi="Times New Roman"/>
                <w:lang w:val="sq-AL"/>
              </w:rPr>
              <w:t>Periudha për riparim ose zëvendësim do të jetë</w:t>
            </w:r>
            <w:r w:rsidRPr="00454BF3">
              <w:rPr>
                <w:rFonts w:ascii="Times New Roman" w:eastAsia="Times New Roman" w:hAnsi="Times New Roman"/>
                <w:b/>
                <w:i/>
                <w:lang w:val="sq-AL"/>
              </w:rPr>
              <w:t>: [shëno numrin e ditëve]</w:t>
            </w:r>
            <w:r w:rsidRPr="00454BF3">
              <w:rPr>
                <w:rFonts w:ascii="Times New Roman" w:eastAsia="Times New Roman" w:hAnsi="Times New Roman"/>
                <w:lang w:val="sq-AL"/>
              </w:rPr>
              <w:t xml:space="preserve"> ditë.</w:t>
            </w:r>
          </w:p>
        </w:tc>
      </w:tr>
    </w:tbl>
    <w:p w14:paraId="1150F8D8" w14:textId="77777777" w:rsidR="00DB73E1" w:rsidRDefault="00DB73E1" w:rsidP="00DB73E1">
      <w:pPr>
        <w:pStyle w:val="NormaleUeb"/>
        <w:spacing w:before="0" w:beforeAutospacing="0" w:after="80" w:afterAutospacing="0"/>
        <w:rPr>
          <w:rFonts w:ascii="Times New Roman" w:hAnsi="Times New Roman"/>
          <w:b/>
          <w:lang w:val="sq-AL"/>
        </w:rPr>
      </w:pPr>
    </w:p>
    <w:p w14:paraId="6A67382E" w14:textId="77777777" w:rsidR="00DB73E1" w:rsidRPr="00587A75" w:rsidRDefault="00DB73E1" w:rsidP="00DB73E1">
      <w:pPr>
        <w:pStyle w:val="NormaleUeb"/>
        <w:spacing w:before="0" w:beforeAutospacing="0" w:after="80" w:afterAutospacing="0"/>
        <w:rPr>
          <w:rFonts w:ascii="Times New Roman" w:hAnsi="Times New Roman" w:cs="Times New Roman"/>
          <w:b/>
          <w:szCs w:val="22"/>
          <w:lang w:val="it-IT" w:eastAsia="it-IT"/>
        </w:rPr>
      </w:pPr>
      <w:r w:rsidRPr="00587A75">
        <w:rPr>
          <w:rFonts w:ascii="Times New Roman" w:hAnsi="Times New Roman"/>
          <w:b/>
          <w:lang w:val="sq-AL"/>
        </w:rPr>
        <w:t>Shtojca</w:t>
      </w:r>
      <w:r w:rsidRPr="00587A75">
        <w:rPr>
          <w:rFonts w:ascii="Times New Roman" w:hAnsi="Times New Roman" w:cs="Times New Roman"/>
          <w:b/>
          <w:szCs w:val="22"/>
          <w:lang w:val="it-IT" w:eastAsia="it-IT"/>
        </w:rPr>
        <w:t xml:space="preserve"> </w:t>
      </w:r>
      <w:r>
        <w:rPr>
          <w:rFonts w:ascii="Times New Roman" w:hAnsi="Times New Roman" w:cs="Times New Roman"/>
          <w:b/>
          <w:szCs w:val="22"/>
          <w:lang w:val="it-IT" w:eastAsia="it-IT"/>
        </w:rPr>
        <w:t>18.</w:t>
      </w:r>
    </w:p>
    <w:p w14:paraId="14E32204" w14:textId="77777777" w:rsidR="00DB73E1" w:rsidRPr="00587A75" w:rsidRDefault="00DB73E1" w:rsidP="00DB73E1">
      <w:pPr>
        <w:pStyle w:val="NormaleUeb"/>
        <w:spacing w:before="0" w:beforeAutospacing="0" w:after="80" w:afterAutospacing="0"/>
        <w:jc w:val="center"/>
        <w:rPr>
          <w:rFonts w:ascii="Times New Roman" w:hAnsi="Times New Roman" w:cs="Times New Roman"/>
          <w:szCs w:val="22"/>
          <w:lang w:val="it-IT" w:eastAsia="it-IT"/>
        </w:rPr>
      </w:pPr>
      <w:r w:rsidRPr="00587A75">
        <w:rPr>
          <w:rFonts w:ascii="Times New Roman" w:hAnsi="Times New Roman" w:cs="Times New Roman"/>
          <w:szCs w:val="22"/>
          <w:lang w:val="it-IT" w:eastAsia="it-IT"/>
        </w:rPr>
        <w:t>[</w:t>
      </w:r>
      <w:r>
        <w:rPr>
          <w:rFonts w:ascii="Times New Roman" w:hAnsi="Times New Roman" w:cs="Times New Roman"/>
          <w:i/>
          <w:szCs w:val="22"/>
          <w:lang w:val="it-IT" w:eastAsia="it-IT"/>
        </w:rPr>
        <w:t xml:space="preserve"> Shtojcë për t’u</w:t>
      </w:r>
      <w:r w:rsidRPr="00587A75">
        <w:rPr>
          <w:rFonts w:ascii="Times New Roman" w:hAnsi="Times New Roman" w:cs="Times New Roman"/>
          <w:i/>
          <w:szCs w:val="22"/>
          <w:lang w:val="it-IT" w:eastAsia="it-IT"/>
        </w:rPr>
        <w:t xml:space="preserve"> paraqitur nga Operatori Ekonomik</w:t>
      </w:r>
      <w:r w:rsidRPr="00587A75">
        <w:rPr>
          <w:rFonts w:ascii="Times New Roman" w:hAnsi="Times New Roman" w:cs="Times New Roman"/>
          <w:szCs w:val="22"/>
          <w:lang w:val="it-IT" w:eastAsia="it-IT"/>
        </w:rPr>
        <w:t>]</w:t>
      </w:r>
    </w:p>
    <w:p w14:paraId="689CBD1B" w14:textId="77777777" w:rsidR="00DB73E1" w:rsidRPr="004175EF" w:rsidRDefault="00DB73E1" w:rsidP="00DB73E1">
      <w:pPr>
        <w:pStyle w:val="NormaleUeb"/>
        <w:spacing w:before="0" w:beforeAutospacing="0" w:after="80" w:afterAutospacing="0"/>
        <w:jc w:val="center"/>
        <w:rPr>
          <w:rFonts w:ascii="Times New Roman" w:hAnsi="Times New Roman" w:cs="Times New Roman"/>
          <w:bCs/>
          <w:szCs w:val="22"/>
          <w:lang w:val="sq-AL"/>
        </w:rPr>
      </w:pPr>
    </w:p>
    <w:p w14:paraId="600FA3DA" w14:textId="77777777" w:rsidR="00DB73E1" w:rsidRPr="00587A75" w:rsidRDefault="00DB73E1" w:rsidP="00DB73E1">
      <w:pPr>
        <w:pStyle w:val="NormaleUeb"/>
        <w:spacing w:before="0" w:beforeAutospacing="0" w:after="80" w:afterAutospacing="0"/>
        <w:jc w:val="center"/>
        <w:rPr>
          <w:rFonts w:ascii="Times New Roman" w:hAnsi="Times New Roman" w:cs="Times New Roman"/>
          <w:b/>
          <w:bCs/>
          <w:szCs w:val="22"/>
          <w:lang w:val="it-IT"/>
        </w:rPr>
      </w:pPr>
      <w:r w:rsidRPr="00587A75">
        <w:rPr>
          <w:rFonts w:ascii="Times New Roman" w:hAnsi="Times New Roman" w:cs="Times New Roman"/>
          <w:b/>
          <w:bCs/>
          <w:szCs w:val="22"/>
          <w:lang w:val="it-IT"/>
        </w:rPr>
        <w:t>FORMULARI I SIGURIMIT TË KONTRATËS</w:t>
      </w:r>
    </w:p>
    <w:p w14:paraId="530DC360" w14:textId="77777777" w:rsidR="00DB73E1" w:rsidRPr="00587A75" w:rsidRDefault="00DB73E1" w:rsidP="00DB73E1">
      <w:pPr>
        <w:pStyle w:val="NormaleUeb"/>
        <w:spacing w:before="0" w:beforeAutospacing="0" w:after="80" w:afterAutospacing="0"/>
        <w:jc w:val="both"/>
        <w:rPr>
          <w:rFonts w:ascii="Times New Roman" w:hAnsi="Times New Roman" w:cs="Times New Roman"/>
          <w:bCs/>
          <w:i/>
          <w:szCs w:val="22"/>
        </w:rPr>
      </w:pPr>
    </w:p>
    <w:p w14:paraId="520D2A44" w14:textId="77777777" w:rsidR="00DB73E1" w:rsidRPr="00587A75" w:rsidRDefault="00DB73E1" w:rsidP="00DB73E1">
      <w:pPr>
        <w:pStyle w:val="NormaleUeb"/>
        <w:spacing w:before="0" w:beforeAutospacing="0" w:after="80" w:afterAutospacing="0"/>
        <w:rPr>
          <w:rFonts w:ascii="Times New Roman" w:hAnsi="Times New Roman" w:cs="Times New Roman"/>
          <w:bCs/>
          <w:i/>
          <w:szCs w:val="22"/>
        </w:rPr>
      </w:pPr>
      <w:r w:rsidRPr="00587A75">
        <w:rPr>
          <w:rFonts w:ascii="Times New Roman" w:hAnsi="Times New Roman" w:cs="Times New Roman"/>
          <w:bCs/>
          <w:i/>
          <w:szCs w:val="22"/>
        </w:rPr>
        <w:t>[Data]</w:t>
      </w:r>
    </w:p>
    <w:p w14:paraId="5E1B5E39" w14:textId="77777777" w:rsidR="00DB73E1" w:rsidRPr="004175EF" w:rsidRDefault="00DB73E1" w:rsidP="00DB73E1">
      <w:pPr>
        <w:pStyle w:val="NormaleUeb"/>
        <w:spacing w:before="0" w:beforeAutospacing="0" w:after="80" w:afterAutospacing="0"/>
        <w:jc w:val="both"/>
        <w:rPr>
          <w:rFonts w:ascii="Times New Roman" w:hAnsi="Times New Roman" w:cs="Times New Roman"/>
          <w:bCs/>
          <w:szCs w:val="22"/>
          <w:lang w:val="de-DE"/>
        </w:rPr>
      </w:pPr>
      <w:r w:rsidRPr="004175EF">
        <w:rPr>
          <w:rFonts w:ascii="Times New Roman" w:hAnsi="Times New Roman" w:cs="Times New Roman"/>
          <w:bCs/>
          <w:szCs w:val="22"/>
          <w:lang w:val="de-DE"/>
        </w:rPr>
        <w:t xml:space="preserve">Për: </w:t>
      </w:r>
      <w:r w:rsidRPr="004175EF">
        <w:rPr>
          <w:rFonts w:ascii="Times New Roman" w:hAnsi="Times New Roman" w:cs="Times New Roman"/>
          <w:bCs/>
          <w:i/>
          <w:szCs w:val="22"/>
          <w:lang w:val="de-DE"/>
        </w:rPr>
        <w:t>[Emri dhe adresa e autoritetit kontraktor]</w:t>
      </w:r>
    </w:p>
    <w:p w14:paraId="5AFAA3A5" w14:textId="77777777" w:rsidR="00DB73E1" w:rsidRPr="004175EF" w:rsidRDefault="00DB73E1" w:rsidP="00DB73E1">
      <w:pPr>
        <w:pStyle w:val="NormaleUeb"/>
        <w:spacing w:before="0" w:beforeAutospacing="0" w:after="80" w:afterAutospacing="0"/>
        <w:jc w:val="both"/>
        <w:rPr>
          <w:rFonts w:ascii="Times New Roman" w:hAnsi="Times New Roman" w:cs="Times New Roman"/>
          <w:bCs/>
          <w:i/>
          <w:szCs w:val="22"/>
          <w:lang w:val="de-DE"/>
        </w:rPr>
      </w:pPr>
      <w:r w:rsidRPr="004175EF">
        <w:rPr>
          <w:rFonts w:ascii="Times New Roman" w:hAnsi="Times New Roman" w:cs="Times New Roman"/>
          <w:bCs/>
          <w:szCs w:val="22"/>
          <w:lang w:val="de-DE"/>
        </w:rPr>
        <w:t xml:space="preserve">Në emër të: </w:t>
      </w:r>
      <w:r w:rsidRPr="004175EF">
        <w:rPr>
          <w:rFonts w:ascii="Times New Roman" w:hAnsi="Times New Roman" w:cs="Times New Roman"/>
          <w:bCs/>
          <w:i/>
          <w:szCs w:val="22"/>
          <w:lang w:val="de-DE"/>
        </w:rPr>
        <w:t>[Emri dhe adresa e ofertuesit të siguruar]</w:t>
      </w:r>
    </w:p>
    <w:p w14:paraId="5C64E335" w14:textId="77777777" w:rsidR="00DB73E1" w:rsidRPr="00587A75" w:rsidRDefault="00DB73E1" w:rsidP="00DB73E1">
      <w:pPr>
        <w:pStyle w:val="NormaleUeb"/>
        <w:spacing w:before="0" w:beforeAutospacing="0" w:after="80" w:afterAutospacing="0"/>
        <w:jc w:val="center"/>
        <w:rPr>
          <w:rFonts w:ascii="Times New Roman" w:hAnsi="Times New Roman" w:cs="Times New Roman"/>
          <w:bCs/>
          <w:szCs w:val="22"/>
        </w:rPr>
      </w:pPr>
      <w:r w:rsidRPr="00587A75">
        <w:rPr>
          <w:rFonts w:ascii="Times New Roman" w:hAnsi="Times New Roman" w:cs="Times New Roman"/>
          <w:bCs/>
          <w:szCs w:val="22"/>
        </w:rPr>
        <w:t>* * *</w:t>
      </w:r>
    </w:p>
    <w:p w14:paraId="256D422B" w14:textId="77777777" w:rsidR="00DB73E1" w:rsidRPr="00587A75" w:rsidRDefault="00DB73E1" w:rsidP="00DB73E1">
      <w:pPr>
        <w:pStyle w:val="NormaleUeb"/>
        <w:spacing w:before="0" w:beforeAutospacing="0" w:after="80" w:afterAutospacing="0"/>
        <w:jc w:val="both"/>
        <w:rPr>
          <w:rFonts w:ascii="Times New Roman" w:hAnsi="Times New Roman" w:cs="Times New Roman"/>
          <w:i/>
          <w:szCs w:val="22"/>
        </w:rPr>
      </w:pPr>
      <w:r w:rsidRPr="00587A75">
        <w:rPr>
          <w:rFonts w:ascii="Times New Roman" w:hAnsi="Times New Roman" w:cs="Times New Roman"/>
          <w:bCs/>
          <w:szCs w:val="22"/>
        </w:rPr>
        <w:t xml:space="preserve">Procedura e prokurimit: </w:t>
      </w:r>
      <w:r>
        <w:rPr>
          <w:rFonts w:ascii="Times New Roman" w:hAnsi="Times New Roman" w:cs="Times New Roman"/>
          <w:i/>
          <w:szCs w:val="22"/>
        </w:rPr>
        <w:t>[lloji i procedurës</w:t>
      </w:r>
      <w:r w:rsidRPr="00587A75">
        <w:rPr>
          <w:rFonts w:ascii="Times New Roman" w:hAnsi="Times New Roman" w:cs="Times New Roman"/>
          <w:i/>
          <w:szCs w:val="22"/>
        </w:rPr>
        <w:t>]</w:t>
      </w:r>
    </w:p>
    <w:p w14:paraId="6B904442" w14:textId="77777777" w:rsidR="00DB73E1" w:rsidRPr="00587A75" w:rsidRDefault="00DB73E1" w:rsidP="00DB73E1">
      <w:pPr>
        <w:spacing w:after="80"/>
        <w:rPr>
          <w:rFonts w:ascii="Times New Roman" w:hAnsi="Times New Roman"/>
          <w:i/>
        </w:rPr>
      </w:pPr>
      <w:r w:rsidRPr="00587A75">
        <w:rPr>
          <w:rFonts w:ascii="Times New Roman" w:hAnsi="Times New Roman"/>
        </w:rPr>
        <w:t xml:space="preserve">Përshkrim i shkurtër i kontratës: </w:t>
      </w:r>
      <w:r w:rsidRPr="00587A75">
        <w:rPr>
          <w:rFonts w:ascii="Times New Roman" w:hAnsi="Times New Roman"/>
          <w:i/>
        </w:rPr>
        <w:t>[</w:t>
      </w:r>
      <w:r w:rsidRPr="00587A75" w:rsidDel="00293A38">
        <w:rPr>
          <w:rFonts w:ascii="Times New Roman" w:hAnsi="Times New Roman"/>
          <w:i/>
        </w:rPr>
        <w:t xml:space="preserve"> </w:t>
      </w:r>
      <w:r w:rsidRPr="00587A75">
        <w:rPr>
          <w:rFonts w:ascii="Times New Roman" w:hAnsi="Times New Roman"/>
          <w:i/>
        </w:rPr>
        <w:t>objekti]</w:t>
      </w:r>
    </w:p>
    <w:p w14:paraId="1897939C" w14:textId="77777777" w:rsidR="00DB73E1" w:rsidRPr="00587A75" w:rsidRDefault="00DB73E1" w:rsidP="00DB73E1">
      <w:pPr>
        <w:spacing w:after="80"/>
        <w:rPr>
          <w:rFonts w:ascii="Times New Roman" w:hAnsi="Times New Roman"/>
          <w:i/>
        </w:rPr>
      </w:pPr>
      <w:r w:rsidRPr="00587A75">
        <w:rPr>
          <w:rFonts w:ascii="Times New Roman" w:hAnsi="Times New Roman"/>
        </w:rPr>
        <w:t xml:space="preserve">Publikimi </w:t>
      </w:r>
      <w:r w:rsidRPr="00587A75">
        <w:rPr>
          <w:rFonts w:ascii="Times New Roman" w:hAnsi="Times New Roman"/>
          <w:i/>
        </w:rPr>
        <w:t>(nëse zbatohet):</w:t>
      </w:r>
      <w:r w:rsidRPr="00587A75">
        <w:rPr>
          <w:rFonts w:ascii="Times New Roman" w:hAnsi="Times New Roman"/>
        </w:rPr>
        <w:t xml:space="preserve"> Buletini i Njoftimeve Publike</w:t>
      </w:r>
      <w:r w:rsidRPr="00587A75">
        <w:rPr>
          <w:rFonts w:ascii="Times New Roman" w:hAnsi="Times New Roman"/>
          <w:i/>
        </w:rPr>
        <w:t xml:space="preserve"> [Data] [Numri]</w:t>
      </w:r>
    </w:p>
    <w:p w14:paraId="0A06966D" w14:textId="77777777" w:rsidR="00DB73E1" w:rsidRPr="00587A75" w:rsidRDefault="00DB73E1" w:rsidP="00DB73E1">
      <w:pPr>
        <w:pStyle w:val="SLparagraph"/>
        <w:numPr>
          <w:ilvl w:val="0"/>
          <w:numId w:val="0"/>
        </w:numPr>
        <w:spacing w:after="80"/>
        <w:jc w:val="center"/>
        <w:rPr>
          <w:bCs/>
          <w:sz w:val="22"/>
          <w:szCs w:val="22"/>
        </w:rPr>
      </w:pPr>
      <w:r w:rsidRPr="00587A75">
        <w:rPr>
          <w:bCs/>
          <w:sz w:val="22"/>
          <w:szCs w:val="22"/>
        </w:rPr>
        <w:t>* * *</w:t>
      </w:r>
    </w:p>
    <w:p w14:paraId="39C58367" w14:textId="77777777" w:rsidR="00DB73E1" w:rsidRPr="00587A75" w:rsidRDefault="00DB73E1" w:rsidP="00DB73E1">
      <w:pPr>
        <w:spacing w:after="80"/>
        <w:jc w:val="both"/>
        <w:rPr>
          <w:rFonts w:ascii="Times New Roman" w:hAnsi="Times New Roman"/>
        </w:rPr>
      </w:pPr>
    </w:p>
    <w:p w14:paraId="694EDBE9" w14:textId="77777777" w:rsidR="00DB73E1" w:rsidRPr="00587A75" w:rsidRDefault="00DB73E1" w:rsidP="00DB73E1">
      <w:pPr>
        <w:spacing w:after="80"/>
        <w:jc w:val="both"/>
        <w:rPr>
          <w:rFonts w:ascii="Times New Roman" w:hAnsi="Times New Roman"/>
        </w:rPr>
      </w:pPr>
      <w:r w:rsidRPr="00587A75">
        <w:rPr>
          <w:rFonts w:ascii="Times New Roman" w:hAnsi="Times New Roman"/>
        </w:rPr>
        <w:t>Duke iu referuar procedurës së lartpërmendur, dhe me kusht që [</w:t>
      </w:r>
      <w:r w:rsidRPr="00587A75">
        <w:rPr>
          <w:rFonts w:ascii="Times New Roman" w:hAnsi="Times New Roman"/>
          <w:i/>
        </w:rPr>
        <w:t>emri i ofertuesit të përcaktuar fitues</w:t>
      </w:r>
      <w:r w:rsidRPr="00587A75">
        <w:rPr>
          <w:rFonts w:ascii="Times New Roman" w:hAnsi="Times New Roman"/>
        </w:rPr>
        <w:t xml:space="preserve">] t’i jetë akorduar kontrata, </w:t>
      </w:r>
    </w:p>
    <w:p w14:paraId="11575D27" w14:textId="77777777" w:rsidR="00DB73E1" w:rsidRPr="00587A75" w:rsidRDefault="00DB73E1" w:rsidP="00DB73E1">
      <w:pPr>
        <w:spacing w:after="80"/>
        <w:jc w:val="both"/>
        <w:rPr>
          <w:rFonts w:ascii="Times New Roman" w:hAnsi="Times New Roman"/>
        </w:rPr>
      </w:pPr>
    </w:p>
    <w:p w14:paraId="5F9D5D09" w14:textId="77777777" w:rsidR="00DB73E1" w:rsidRPr="00587A75" w:rsidRDefault="00DB73E1" w:rsidP="00DB73E1">
      <w:pPr>
        <w:spacing w:after="80"/>
        <w:jc w:val="both"/>
        <w:rPr>
          <w:rFonts w:ascii="Times New Roman" w:hAnsi="Times New Roman"/>
        </w:rPr>
      </w:pPr>
      <w:r w:rsidRPr="00587A75">
        <w:rPr>
          <w:rFonts w:ascii="Times New Roman" w:hAnsi="Times New Roman"/>
        </w:rPr>
        <w:t>Ne vërtetojmë se [</w:t>
      </w:r>
      <w:r w:rsidRPr="00587A75">
        <w:rPr>
          <w:rFonts w:ascii="Times New Roman" w:hAnsi="Times New Roman"/>
          <w:i/>
        </w:rPr>
        <w:t>emri i ofertuesit të përcaktuar fitues</w:t>
      </w:r>
      <w:r w:rsidRPr="00587A75">
        <w:rPr>
          <w:rFonts w:ascii="Times New Roman" w:hAnsi="Times New Roman"/>
          <w:bCs/>
        </w:rPr>
        <w:t>]</w:t>
      </w:r>
      <w:r w:rsidRPr="00587A75">
        <w:rPr>
          <w:rFonts w:ascii="Times New Roman" w:hAnsi="Times New Roman"/>
        </w:rPr>
        <w:t xml:space="preserve"> ka derdhur një depozitë pranë [</w:t>
      </w:r>
      <w:r w:rsidRPr="00587A75">
        <w:rPr>
          <w:rFonts w:ascii="Times New Roman" w:hAnsi="Times New Roman"/>
          <w:i/>
        </w:rPr>
        <w:t>emri dhe adresa e bankës / kompanisë së sigurimeve</w:t>
      </w:r>
      <w:r w:rsidRPr="00587A75">
        <w:rPr>
          <w:rFonts w:ascii="Times New Roman" w:hAnsi="Times New Roman"/>
        </w:rPr>
        <w:t>] në një shumë prej [</w:t>
      </w:r>
      <w:r w:rsidRPr="00587A75">
        <w:rPr>
          <w:rFonts w:ascii="Times New Roman" w:hAnsi="Times New Roman"/>
          <w:i/>
        </w:rPr>
        <w:t>monedha dhe vlera, e shprehur në fjalë dhe shifra</w:t>
      </w:r>
      <w:r w:rsidRPr="00587A75">
        <w:rPr>
          <w:rFonts w:ascii="Times New Roman" w:hAnsi="Times New Roman"/>
        </w:rPr>
        <w:t>] si kusht për sigurimin e ekzekutimit të kontratës, që do të nënshkruhet me [</w:t>
      </w:r>
      <w:r w:rsidRPr="00587A75">
        <w:rPr>
          <w:rFonts w:ascii="Times New Roman" w:hAnsi="Times New Roman"/>
          <w:i/>
        </w:rPr>
        <w:t>emri i autoritetit kontraktor</w:t>
      </w:r>
      <w:r w:rsidRPr="00587A75">
        <w:rPr>
          <w:rFonts w:ascii="Times New Roman" w:hAnsi="Times New Roman"/>
        </w:rPr>
        <w:t>]</w:t>
      </w:r>
    </w:p>
    <w:p w14:paraId="33070121" w14:textId="77777777" w:rsidR="00DB73E1" w:rsidRPr="00587A75" w:rsidRDefault="00DB73E1" w:rsidP="00DB73E1">
      <w:pPr>
        <w:spacing w:after="80"/>
        <w:jc w:val="both"/>
        <w:rPr>
          <w:rFonts w:ascii="Times New Roman" w:hAnsi="Times New Roman"/>
        </w:rPr>
      </w:pPr>
    </w:p>
    <w:p w14:paraId="2EC3272E" w14:textId="77777777" w:rsidR="00DB73E1" w:rsidRPr="00587A75" w:rsidRDefault="00DB73E1" w:rsidP="00DB73E1">
      <w:pPr>
        <w:spacing w:after="80"/>
        <w:jc w:val="both"/>
        <w:rPr>
          <w:rFonts w:ascii="Times New Roman" w:hAnsi="Times New Roman"/>
        </w:rPr>
      </w:pPr>
      <w:r w:rsidRPr="00587A75">
        <w:rPr>
          <w:rFonts w:ascii="Times New Roman" w:hAnsi="Times New Roman"/>
        </w:rPr>
        <w:t>Marrim përsipër të transferojmë në llogarinë e [</w:t>
      </w:r>
      <w:r>
        <w:rPr>
          <w:rFonts w:ascii="Times New Roman" w:hAnsi="Times New Roman"/>
          <w:i/>
        </w:rPr>
        <w:t xml:space="preserve">emri i autoritetit </w:t>
      </w:r>
      <w:r w:rsidRPr="00587A75">
        <w:rPr>
          <w:rFonts w:ascii="Times New Roman" w:hAnsi="Times New Roman"/>
          <w:i/>
        </w:rPr>
        <w:t>kontraktor</w:t>
      </w:r>
      <w:r w:rsidRPr="00587A75">
        <w:rPr>
          <w:rFonts w:ascii="Times New Roman" w:hAnsi="Times New Roman"/>
        </w:rPr>
        <w:t>] vlerën e siguruar, brenda 15 (pesëmbëdhjetë) ditëve nga kërkesa juaj e thjeshtë dhe e parë me shkrim, pa kërkuar shpjegime, me kusht që kjo kërkesë të përmendë mos-përmbushjen e kushteve të kontratës.</w:t>
      </w:r>
    </w:p>
    <w:p w14:paraId="0FC2E189" w14:textId="77777777" w:rsidR="00DB73E1" w:rsidRPr="00587A75" w:rsidRDefault="00DB73E1" w:rsidP="00DB73E1">
      <w:pPr>
        <w:spacing w:after="80"/>
        <w:rPr>
          <w:rFonts w:ascii="Times New Roman" w:hAnsi="Times New Roman"/>
        </w:rPr>
      </w:pPr>
    </w:p>
    <w:p w14:paraId="425305BC" w14:textId="77777777" w:rsidR="00DB73E1" w:rsidRPr="00587A75" w:rsidRDefault="00DB73E1" w:rsidP="00DB73E1">
      <w:pPr>
        <w:spacing w:after="80"/>
        <w:rPr>
          <w:rFonts w:ascii="Times New Roman" w:hAnsi="Times New Roman"/>
        </w:rPr>
      </w:pPr>
      <w:r w:rsidRPr="00587A75">
        <w:rPr>
          <w:rFonts w:ascii="Times New Roman" w:hAnsi="Times New Roman"/>
        </w:rPr>
        <w:t>Ky Sigurim është i vlefshëm deri në zbatimin plotë të kontratës.</w:t>
      </w:r>
    </w:p>
    <w:p w14:paraId="060FC349" w14:textId="77777777" w:rsidR="00DB73E1" w:rsidRPr="00587A75" w:rsidRDefault="00DB73E1" w:rsidP="00DB73E1">
      <w:pPr>
        <w:spacing w:after="80"/>
        <w:rPr>
          <w:rFonts w:ascii="Times New Roman" w:hAnsi="Times New Roman"/>
        </w:rPr>
      </w:pPr>
    </w:p>
    <w:p w14:paraId="25C36DA9" w14:textId="77777777" w:rsidR="00DB73E1" w:rsidRPr="00587A75" w:rsidRDefault="00DB73E1" w:rsidP="00DB73E1">
      <w:pPr>
        <w:spacing w:after="80"/>
        <w:jc w:val="right"/>
        <w:rPr>
          <w:rFonts w:ascii="Times New Roman" w:hAnsi="Times New Roman"/>
        </w:rPr>
      </w:pPr>
      <w:r w:rsidRPr="00587A75">
        <w:rPr>
          <w:rFonts w:ascii="Times New Roman" w:hAnsi="Times New Roman"/>
        </w:rPr>
        <w:t>[Përfaqësuesi i bankës / kompanisë së sigurimeve]</w:t>
      </w:r>
    </w:p>
    <w:p w14:paraId="5552B154" w14:textId="77777777" w:rsidR="00DB73E1" w:rsidRDefault="00DB73E1" w:rsidP="00DB73E1"/>
    <w:p w14:paraId="6069C18D" w14:textId="77777777" w:rsidR="00DB73E1" w:rsidRDefault="00DB73E1" w:rsidP="00DB73E1">
      <w:pPr>
        <w:rPr>
          <w:rFonts w:ascii="Times New Roman" w:hAnsi="Times New Roman"/>
        </w:rPr>
      </w:pPr>
    </w:p>
    <w:p w14:paraId="5433167D" w14:textId="77777777" w:rsidR="00DB73E1" w:rsidRDefault="00DB73E1" w:rsidP="00DB73E1">
      <w:pPr>
        <w:rPr>
          <w:rFonts w:ascii="Times New Roman" w:hAnsi="Times New Roman"/>
        </w:rPr>
      </w:pPr>
    </w:p>
    <w:p w14:paraId="46F29233" w14:textId="77777777" w:rsidR="00DB73E1" w:rsidRDefault="00DB73E1" w:rsidP="00DB73E1">
      <w:pPr>
        <w:rPr>
          <w:rFonts w:ascii="Times New Roman" w:hAnsi="Times New Roman"/>
        </w:rPr>
      </w:pPr>
    </w:p>
    <w:p w14:paraId="62DF91BB" w14:textId="77777777" w:rsidR="00DB73E1" w:rsidRDefault="00DB73E1" w:rsidP="00DB73E1">
      <w:pPr>
        <w:rPr>
          <w:rFonts w:ascii="Times New Roman" w:hAnsi="Times New Roman"/>
        </w:rPr>
      </w:pPr>
    </w:p>
    <w:p w14:paraId="35E69FA8" w14:textId="77777777" w:rsidR="00DB73E1" w:rsidRDefault="00DB73E1" w:rsidP="00DB73E1">
      <w:pPr>
        <w:rPr>
          <w:rFonts w:ascii="Times New Roman" w:hAnsi="Times New Roman"/>
        </w:rPr>
      </w:pPr>
    </w:p>
    <w:p w14:paraId="6B87B902" w14:textId="77777777" w:rsidR="00DB73E1" w:rsidRPr="006E210D" w:rsidRDefault="00DB73E1" w:rsidP="00DB73E1">
      <w:pPr>
        <w:pStyle w:val="EBRDCONTRACTFORMSHEADINGS"/>
        <w:jc w:val="left"/>
        <w:rPr>
          <w:rFonts w:eastAsia="Batang"/>
          <w:b/>
          <w:sz w:val="24"/>
          <w:szCs w:val="24"/>
          <w:lang w:val="sq-AL" w:eastAsia="en-GB"/>
        </w:rPr>
      </w:pPr>
      <w:r>
        <w:rPr>
          <w:rFonts w:eastAsia="Batang"/>
          <w:b/>
          <w:sz w:val="24"/>
          <w:szCs w:val="24"/>
          <w:lang w:val="sq-AL" w:eastAsia="en-GB"/>
        </w:rPr>
        <w:t>Shtojca 19.</w:t>
      </w:r>
    </w:p>
    <w:p w14:paraId="50D17EC8" w14:textId="77777777" w:rsidR="00DB73E1" w:rsidRPr="00281BB7" w:rsidRDefault="00DB73E1" w:rsidP="00DB73E1">
      <w:pPr>
        <w:pStyle w:val="EBRDCONTRACTFORMSHEADINGS"/>
        <w:rPr>
          <w:b/>
          <w:sz w:val="28"/>
          <w:lang w:val="sq-AL"/>
        </w:rPr>
      </w:pPr>
      <w:r w:rsidRPr="00281BB7">
        <w:rPr>
          <w:rFonts w:eastAsia="Batang"/>
          <w:b/>
          <w:sz w:val="28"/>
          <w:lang w:val="sq-AL" w:eastAsia="en-GB"/>
        </w:rPr>
        <w:t>Draft i Marrëveshjes Kuadër Ku përcaktohen të gjitha kushtet</w:t>
      </w:r>
    </w:p>
    <w:p w14:paraId="0FF99EA5" w14:textId="77777777" w:rsidR="00DB73E1" w:rsidRPr="009B357A" w:rsidRDefault="00DB73E1" w:rsidP="00DB73E1">
      <w:pPr>
        <w:pStyle w:val="HTMLparaformatuar"/>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MALLRA</w:t>
      </w:r>
    </w:p>
    <w:p w14:paraId="7647C733" w14:textId="77777777" w:rsidR="00DB73E1" w:rsidRPr="00BA2283" w:rsidRDefault="00DB73E1" w:rsidP="00DB73E1">
      <w:pPr>
        <w:autoSpaceDE w:val="0"/>
        <w:autoSpaceDN w:val="0"/>
        <w:adjustRightInd w:val="0"/>
        <w:spacing w:after="120"/>
        <w:ind w:left="567" w:right="113"/>
        <w:jc w:val="center"/>
        <w:rPr>
          <w:rFonts w:ascii="Times New Roman" w:hAnsi="Times New Roman"/>
          <w:lang w:val="sq-AL"/>
        </w:rPr>
      </w:pPr>
      <w:r w:rsidRPr="00BA2283">
        <w:rPr>
          <w:rFonts w:ascii="Times New Roman" w:hAnsi="Times New Roman"/>
          <w:lang w:val="sq-AL"/>
        </w:rPr>
        <w:t>[Përdorimi i kësaj draft marrëveshje është i detyrueshëm për të gjithë autoritetet kontraktore që do të përdorin Marrëveshjen Kuadër]</w:t>
      </w:r>
    </w:p>
    <w:p w14:paraId="3AB1F6A0" w14:textId="77777777" w:rsidR="00DB73E1" w:rsidRDefault="00DB73E1" w:rsidP="00DB73E1">
      <w:pPr>
        <w:pStyle w:val="HTMLparaformatuar"/>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Nr . __</w:t>
      </w:r>
    </w:p>
    <w:p w14:paraId="584F1EC8" w14:textId="77777777" w:rsidR="00DB73E1" w:rsidRPr="009B357A" w:rsidRDefault="00DB73E1" w:rsidP="00DB73E1">
      <w:pPr>
        <w:pStyle w:val="HTMLparaformatuar"/>
        <w:shd w:val="clear" w:color="auto" w:fill="FFFFFF"/>
        <w:rPr>
          <w:rFonts w:ascii="Times New Roman" w:hAnsi="Times New Roman" w:cs="Times New Roman"/>
          <w:b/>
          <w:color w:val="212121"/>
          <w:lang w:val="sq-AL"/>
        </w:rPr>
      </w:pPr>
    </w:p>
    <w:p w14:paraId="6E5CC382" w14:textId="77777777" w:rsidR="00DB73E1" w:rsidRPr="00281BB7" w:rsidRDefault="00DB73E1" w:rsidP="00DB73E1">
      <w:pPr>
        <w:pStyle w:val="HTMLparaformatuar"/>
        <w:shd w:val="clear" w:color="auto" w:fill="FFFFFF"/>
        <w:rPr>
          <w:rFonts w:ascii="Times New Roman" w:hAnsi="Times New Roman" w:cs="Times New Roman"/>
          <w:b/>
          <w:color w:val="212121"/>
          <w:lang w:val="sq-AL"/>
        </w:rPr>
      </w:pPr>
      <w:r>
        <w:rPr>
          <w:rFonts w:ascii="Times New Roman" w:hAnsi="Times New Roman" w:cs="Times New Roman"/>
          <w:b/>
          <w:color w:val="212121"/>
          <w:lang w:val="sq-AL"/>
        </w:rPr>
        <w:t>datë</w:t>
      </w:r>
      <w:r w:rsidRPr="00281BB7">
        <w:rPr>
          <w:rFonts w:ascii="Times New Roman" w:hAnsi="Times New Roman" w:cs="Times New Roman"/>
          <w:b/>
          <w:color w:val="212121"/>
          <w:lang w:val="sq-AL"/>
        </w:rPr>
        <w:t xml:space="preserve"> :</w:t>
      </w:r>
    </w:p>
    <w:p w14:paraId="77C53ECB"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lang w:val="sq-AL"/>
        </w:rPr>
        <w:br/>
      </w:r>
      <w:r w:rsidRPr="009B357A">
        <w:rPr>
          <w:rFonts w:ascii="Times New Roman" w:hAnsi="Times New Roman" w:cs="Times New Roman"/>
          <w:color w:val="212121"/>
          <w:lang w:val="sq-AL"/>
        </w:rPr>
        <w:t xml:space="preserve">Kjo Marrëveshje është lidhur më  [datë] ndërmjet [emri dhe adresa e Autoritetit </w:t>
      </w: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 xml:space="preserve">Kontraktor], këtu </w:t>
      </w:r>
      <w:r>
        <w:rPr>
          <w:rFonts w:ascii="Times New Roman" w:hAnsi="Times New Roman" w:cs="Times New Roman"/>
          <w:color w:val="212121"/>
          <w:lang w:val="sq-AL"/>
        </w:rPr>
        <w:t xml:space="preserve">e tutje referuar si "Autoriteti </w:t>
      </w:r>
      <w:r w:rsidRPr="009B357A">
        <w:rPr>
          <w:rFonts w:ascii="Times New Roman" w:hAnsi="Times New Roman" w:cs="Times New Roman"/>
          <w:color w:val="212121"/>
          <w:lang w:val="sq-AL"/>
        </w:rPr>
        <w:t>Kontraktor" dhe [emri dhe adresa e Kontraktorit] përfaqësuar nga [përfaqësuesi], këtu e më  tej referuar si "Kontraktori ".</w:t>
      </w:r>
    </w:p>
    <w:p w14:paraId="6506F997" w14:textId="77777777" w:rsidR="00DB73E1" w:rsidRDefault="00DB73E1" w:rsidP="00DB73E1">
      <w:pPr>
        <w:pStyle w:val="HTMLparaformatuar"/>
        <w:shd w:val="clear" w:color="auto" w:fill="FFFFFF"/>
        <w:jc w:val="both"/>
        <w:rPr>
          <w:rFonts w:ascii="Times New Roman" w:hAnsi="Times New Roman" w:cs="Times New Roman"/>
          <w:color w:val="212121"/>
          <w:lang w:val="sq-AL"/>
        </w:rPr>
      </w:pPr>
    </w:p>
    <w:p w14:paraId="57A1FBD5" w14:textId="77777777" w:rsidR="00DB73E1"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Kontraktori, përmes ofertës së tij, me datë [data] pajtohet të furnizojë mallrat, siç specifikohet në kushtet e përcaktuara në:</w:t>
      </w:r>
    </w:p>
    <w:p w14:paraId="7C46FC62"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p>
    <w:p w14:paraId="4A4D2BEB"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-Këtë  Formular</w:t>
      </w:r>
      <w:r>
        <w:rPr>
          <w:rFonts w:ascii="Times New Roman" w:hAnsi="Times New Roman" w:cs="Times New Roman"/>
          <w:color w:val="212121"/>
          <w:lang w:val="sq-AL"/>
        </w:rPr>
        <w:t>;</w:t>
      </w:r>
    </w:p>
    <w:p w14:paraId="0D9ABB01"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-Formularin e Deklarimit të Ofertës të paraqitur nga Ofertuesi</w:t>
      </w:r>
      <w:r>
        <w:rPr>
          <w:rFonts w:ascii="Times New Roman" w:hAnsi="Times New Roman" w:cs="Times New Roman"/>
          <w:color w:val="212121"/>
          <w:lang w:val="sq-AL"/>
        </w:rPr>
        <w:t>;</w:t>
      </w:r>
    </w:p>
    <w:p w14:paraId="0404C6AC"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    -Specifikimet Teknike</w:t>
      </w:r>
      <w:r>
        <w:rPr>
          <w:rFonts w:ascii="Times New Roman" w:hAnsi="Times New Roman" w:cs="Times New Roman"/>
          <w:color w:val="212121"/>
          <w:lang w:val="sq-AL"/>
        </w:rPr>
        <w:t>;</w:t>
      </w:r>
    </w:p>
    <w:p w14:paraId="46465587"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    -</w:t>
      </w:r>
      <w:r>
        <w:rPr>
          <w:rFonts w:ascii="Times New Roman" w:hAnsi="Times New Roman" w:cs="Times New Roman"/>
          <w:color w:val="212121"/>
          <w:lang w:val="sq-AL"/>
        </w:rPr>
        <w:t>Listën</w:t>
      </w:r>
      <w:r w:rsidRPr="009B357A">
        <w:rPr>
          <w:rFonts w:ascii="Times New Roman" w:hAnsi="Times New Roman" w:cs="Times New Roman"/>
          <w:color w:val="212121"/>
          <w:lang w:val="sq-AL"/>
        </w:rPr>
        <w:t xml:space="preserve"> e Çmim</w:t>
      </w:r>
      <w:r>
        <w:rPr>
          <w:rFonts w:ascii="Times New Roman" w:hAnsi="Times New Roman" w:cs="Times New Roman"/>
          <w:color w:val="212121"/>
          <w:lang w:val="sq-AL"/>
        </w:rPr>
        <w:t>eve</w:t>
      </w:r>
      <w:r w:rsidRPr="009B357A">
        <w:rPr>
          <w:rFonts w:ascii="Times New Roman" w:hAnsi="Times New Roman" w:cs="Times New Roman"/>
          <w:color w:val="212121"/>
          <w:lang w:val="sq-AL"/>
        </w:rPr>
        <w:t xml:space="preserve"> të </w:t>
      </w:r>
      <w:r>
        <w:rPr>
          <w:rFonts w:ascii="Times New Roman" w:hAnsi="Times New Roman" w:cs="Times New Roman"/>
          <w:color w:val="212121"/>
          <w:lang w:val="sq-AL"/>
        </w:rPr>
        <w:t>Artikujve.</w:t>
      </w:r>
    </w:p>
    <w:p w14:paraId="134BF9DB" w14:textId="77777777" w:rsidR="00DB73E1" w:rsidRDefault="00DB73E1" w:rsidP="00DB73E1">
      <w:pPr>
        <w:pStyle w:val="HTMLparaformatuar"/>
        <w:shd w:val="clear" w:color="auto" w:fill="FFFFFF"/>
        <w:jc w:val="both"/>
        <w:rPr>
          <w:rFonts w:ascii="Times New Roman" w:hAnsi="Times New Roman" w:cs="Times New Roman"/>
          <w:color w:val="212121"/>
          <w:lang w:val="sq-AL"/>
        </w:rPr>
      </w:pPr>
    </w:p>
    <w:p w14:paraId="64BD09EB"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 xml:space="preserve">Të gjitha këto dokumente janë të bashkangjitura, si pjesë integrale e kësaj </w:t>
      </w:r>
      <w:r>
        <w:rPr>
          <w:rFonts w:ascii="Times New Roman" w:hAnsi="Times New Roman" w:cs="Times New Roman"/>
          <w:color w:val="212121"/>
          <w:lang w:val="sq-AL"/>
        </w:rPr>
        <w:t>marrëveshj</w:t>
      </w:r>
      <w:r w:rsidRPr="009B357A">
        <w:rPr>
          <w:rFonts w:ascii="Times New Roman" w:hAnsi="Times New Roman" w:cs="Times New Roman"/>
          <w:color w:val="212121"/>
          <w:lang w:val="sq-AL"/>
        </w:rPr>
        <w:t>e.</w:t>
      </w:r>
    </w:p>
    <w:p w14:paraId="43326186" w14:textId="77777777" w:rsidR="00DB73E1" w:rsidRPr="009B357A" w:rsidRDefault="00DB73E1" w:rsidP="00DB73E1">
      <w:pPr>
        <w:pStyle w:val="HTMLparaformatuar"/>
        <w:shd w:val="clear" w:color="auto" w:fill="FFFFFF"/>
        <w:jc w:val="both"/>
        <w:rPr>
          <w:rStyle w:val="longtext"/>
          <w:rFonts w:ascii="Times New Roman" w:hAnsi="Times New Roman" w:cs="Times New Roman"/>
          <w:lang w:val="sq-AL"/>
        </w:rPr>
      </w:pPr>
    </w:p>
    <w:p w14:paraId="7ED433C2" w14:textId="77777777" w:rsidR="00DB73E1" w:rsidRPr="009B357A" w:rsidRDefault="00DB73E1" w:rsidP="00DB73E1">
      <w:pPr>
        <w:pStyle w:val="HTMLparaformatuar"/>
        <w:shd w:val="clear" w:color="auto" w:fill="FFFFFF"/>
        <w:jc w:val="both"/>
        <w:rPr>
          <w:rFonts w:ascii="Times New Roman" w:hAnsi="Times New Roman" w:cs="Times New Roman"/>
          <w:b/>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 </w:t>
      </w:r>
    </w:p>
    <w:p w14:paraId="2DD290C4" w14:textId="77777777" w:rsidR="00DB73E1" w:rsidRDefault="00DB73E1" w:rsidP="00DB73E1">
      <w:pPr>
        <w:pStyle w:val="HTMLparaformatuar"/>
        <w:shd w:val="clear" w:color="auto" w:fill="FFFFFF"/>
        <w:rPr>
          <w:rFonts w:ascii="Times New Roman" w:hAnsi="Times New Roman" w:cs="Times New Roman"/>
          <w:color w:val="212121"/>
          <w:lang w:val="sq-AL"/>
        </w:rPr>
      </w:pPr>
    </w:p>
    <w:p w14:paraId="02086947" w14:textId="77777777" w:rsidR="00DB73E1"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 xml:space="preserve">1.1 </w:t>
      </w:r>
      <w:r>
        <w:rPr>
          <w:rFonts w:ascii="Times New Roman" w:hAnsi="Times New Roman" w:cs="Times New Roman"/>
          <w:color w:val="212121"/>
          <w:lang w:val="sq-AL"/>
        </w:rPr>
        <w:t xml:space="preserve">Objekti </w:t>
      </w:r>
      <w:r w:rsidRPr="009B357A">
        <w:rPr>
          <w:rFonts w:ascii="Times New Roman" w:hAnsi="Times New Roman" w:cs="Times New Roman"/>
          <w:color w:val="212121"/>
          <w:lang w:val="sq-AL"/>
        </w:rPr>
        <w:t xml:space="preserve">i Marrëveshjes Kuadër është të përcaktojë kushtet, përfshirë çmimet për njësi dhe rregullat për </w:t>
      </w:r>
      <w:r>
        <w:rPr>
          <w:rFonts w:ascii="Times New Roman" w:hAnsi="Times New Roman" w:cs="Times New Roman"/>
          <w:color w:val="212121"/>
          <w:lang w:val="sq-AL"/>
        </w:rPr>
        <w:t xml:space="preserve">dërgimin </w:t>
      </w:r>
      <w:r w:rsidRPr="009B357A">
        <w:rPr>
          <w:rFonts w:ascii="Times New Roman" w:hAnsi="Times New Roman" w:cs="Times New Roman"/>
          <w:color w:val="212121"/>
          <w:lang w:val="sq-AL"/>
        </w:rPr>
        <w:t>e mallrave të mëposhtme.</w:t>
      </w:r>
    </w:p>
    <w:p w14:paraId="17BB7381"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p>
    <w:p w14:paraId="0D4AE3E0"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Pr>
          <w:rFonts w:ascii="Times New Roman" w:hAnsi="Times New Roman" w:cs="Times New Roman"/>
          <w:color w:val="212121"/>
          <w:lang w:val="sq-AL"/>
        </w:rPr>
        <w:t xml:space="preserve"> </w:t>
      </w:r>
      <w:r w:rsidRPr="009B357A">
        <w:rPr>
          <w:rFonts w:ascii="Times New Roman" w:hAnsi="Times New Roman" w:cs="Times New Roman"/>
          <w:color w:val="212121"/>
          <w:lang w:val="sq-AL"/>
        </w:rPr>
        <w:t xml:space="preserve"> [ Përshkrim i përgjithshëm ]</w:t>
      </w:r>
    </w:p>
    <w:p w14:paraId="0D14C1D9"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p>
    <w:p w14:paraId="705D6185" w14:textId="77777777" w:rsidR="00DB73E1" w:rsidRDefault="00DB73E1" w:rsidP="00DB73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1.2   Marrëveshja Kuadër do të zbatohet duke dërguar ftesa për oferta tek Operatorët Ekonomik</w:t>
      </w:r>
      <w:r>
        <w:rPr>
          <w:rFonts w:ascii="Times New Roman" w:hAnsi="Times New Roman"/>
          <w:color w:val="212121"/>
          <w:lang w:val="sq-AL" w:eastAsia="en-GB"/>
        </w:rPr>
        <w:t>ë</w:t>
      </w:r>
      <w:r w:rsidRPr="009B357A">
        <w:rPr>
          <w:rFonts w:ascii="Times New Roman" w:hAnsi="Times New Roman"/>
          <w:color w:val="212121"/>
          <w:lang w:val="sq-AL" w:eastAsia="en-GB"/>
        </w:rPr>
        <w:t>, palë në marrëveshje</w:t>
      </w:r>
      <w:r>
        <w:rPr>
          <w:rFonts w:ascii="Times New Roman" w:hAnsi="Times New Roman"/>
          <w:color w:val="212121"/>
          <w:lang w:val="sq-AL" w:eastAsia="en-GB"/>
        </w:rPr>
        <w:t xml:space="preserve"> sipas nevojave të Autoritetit Kontraktor</w:t>
      </w:r>
      <w:r w:rsidRPr="009B357A">
        <w:rPr>
          <w:rFonts w:ascii="Times New Roman" w:hAnsi="Times New Roman"/>
          <w:color w:val="212121"/>
          <w:lang w:val="sq-AL" w:eastAsia="en-GB"/>
        </w:rPr>
        <w:t xml:space="preserve">. </w:t>
      </w:r>
    </w:p>
    <w:p w14:paraId="4973144A" w14:textId="77777777" w:rsidR="00DB73E1" w:rsidRPr="009B357A" w:rsidRDefault="00DB73E1" w:rsidP="00DB73E1">
      <w:pPr>
        <w:autoSpaceDE w:val="0"/>
        <w:autoSpaceDN w:val="0"/>
        <w:adjustRightInd w:val="0"/>
        <w:spacing w:after="120"/>
        <w:ind w:left="567" w:right="113" w:hanging="567"/>
        <w:jc w:val="both"/>
        <w:rPr>
          <w:rFonts w:ascii="Times New Roman" w:hAnsi="Times New Roman"/>
          <w:color w:val="212121"/>
          <w:lang w:val="sq-AL" w:eastAsia="en-GB"/>
        </w:rPr>
      </w:pPr>
    </w:p>
    <w:p w14:paraId="5EDE4727" w14:textId="77777777" w:rsidR="00DB73E1" w:rsidRPr="009B357A" w:rsidRDefault="00DB73E1" w:rsidP="00DB73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1.3 Shumat e dhëna këtu janë vetëm për qëllime orientimi dhe NUK e detyrojnë Autoritetin Kontraktor t'i blejë ato. Autoriteti Kontraktor ka të drejtë të blejë më pak ose më shumë sasi sesa ato të parashikuara.</w:t>
      </w:r>
    </w:p>
    <w:p w14:paraId="105C8F11" w14:textId="77777777" w:rsidR="00DB73E1" w:rsidRPr="009B357A" w:rsidRDefault="00DB73E1" w:rsidP="00DB73E1">
      <w:pPr>
        <w:autoSpaceDE w:val="0"/>
        <w:autoSpaceDN w:val="0"/>
        <w:adjustRightInd w:val="0"/>
        <w:spacing w:after="120"/>
        <w:ind w:left="567" w:right="113" w:hanging="567"/>
        <w:jc w:val="both"/>
        <w:rPr>
          <w:rFonts w:ascii="Times New Roman" w:hAnsi="Times New Roman"/>
          <w:color w:val="212121"/>
          <w:lang w:val="sq-AL" w:eastAsia="en-GB"/>
        </w:rPr>
      </w:pPr>
      <w:r w:rsidRPr="009B357A">
        <w:rPr>
          <w:rFonts w:ascii="Times New Roman" w:hAnsi="Times New Roman"/>
          <w:color w:val="212121"/>
          <w:lang w:val="sq-AL" w:eastAsia="en-GB"/>
        </w:rPr>
        <w:t>1.4 Kontraktori nuk do të ketë të drejtë për kompensim dhe nuk do të lejohet të bëjë ndryshime në çmimet për  njësi, për shembull nëse Autoriteti Kontrakt</w:t>
      </w:r>
      <w:r>
        <w:rPr>
          <w:rFonts w:ascii="Times New Roman" w:hAnsi="Times New Roman"/>
          <w:color w:val="212121"/>
          <w:lang w:val="sq-AL" w:eastAsia="en-GB"/>
        </w:rPr>
        <w:t xml:space="preserve">or </w:t>
      </w:r>
      <w:r w:rsidRPr="009B357A">
        <w:rPr>
          <w:rFonts w:ascii="Times New Roman" w:hAnsi="Times New Roman"/>
          <w:color w:val="212121"/>
          <w:lang w:val="sq-AL" w:eastAsia="en-GB"/>
        </w:rPr>
        <w:t xml:space="preserve">vendos të blejë më pak ose më shumë sasi sesa ato të parashikuara të specifikuara dhe /ose nëse Autoriteti Kontraktor vendos të mos blejë </w:t>
      </w:r>
      <w:r>
        <w:rPr>
          <w:rFonts w:ascii="Times New Roman" w:hAnsi="Times New Roman"/>
          <w:color w:val="212121"/>
          <w:lang w:val="sq-AL" w:eastAsia="en-GB"/>
        </w:rPr>
        <w:t xml:space="preserve">cilëndo </w:t>
      </w:r>
      <w:r w:rsidRPr="009B357A">
        <w:rPr>
          <w:rFonts w:ascii="Times New Roman" w:hAnsi="Times New Roman"/>
          <w:color w:val="212121"/>
          <w:lang w:val="sq-AL" w:eastAsia="en-GB"/>
        </w:rPr>
        <w:t>nga këto sasi për disa artikuj.</w:t>
      </w:r>
    </w:p>
    <w:p w14:paraId="49E9483B" w14:textId="77777777" w:rsidR="00DB73E1" w:rsidRPr="009B357A" w:rsidRDefault="00DB73E1" w:rsidP="00DB73E1">
      <w:pPr>
        <w:autoSpaceDE w:val="0"/>
        <w:autoSpaceDN w:val="0"/>
        <w:adjustRightInd w:val="0"/>
        <w:spacing w:after="120"/>
        <w:ind w:left="567" w:right="113" w:hanging="567"/>
        <w:rPr>
          <w:rFonts w:ascii="Times New Roman" w:hAnsi="Times New Roman"/>
          <w:lang w:val="sq-AL"/>
        </w:rPr>
      </w:pPr>
      <w:r w:rsidRPr="009B357A">
        <w:rPr>
          <w:rFonts w:ascii="Times New Roman" w:hAnsi="Times New Roman"/>
          <w:color w:val="212121"/>
          <w:lang w:val="sq-AL"/>
        </w:rPr>
        <w:t>1.5 Kohëzgjatja e Marrëveshjes Kuadër</w:t>
      </w:r>
      <w:r w:rsidRPr="009B357A">
        <w:rPr>
          <w:rFonts w:ascii="Times New Roman" w:hAnsi="Times New Roman"/>
          <w:lang w:val="sq-AL"/>
        </w:rPr>
        <w:t>:_________________________________________________</w:t>
      </w:r>
    </w:p>
    <w:p w14:paraId="1584DD19" w14:textId="77777777" w:rsidR="00DB73E1" w:rsidRDefault="00DB73E1" w:rsidP="00DB73E1">
      <w:pPr>
        <w:pStyle w:val="HTMLparaformatuar"/>
        <w:shd w:val="clear" w:color="auto" w:fill="FFFFFF"/>
        <w:jc w:val="both"/>
        <w:rPr>
          <w:rFonts w:ascii="Times New Roman" w:hAnsi="Times New Roman" w:cs="Times New Roman"/>
          <w:b/>
          <w:color w:val="212121"/>
          <w:lang w:val="sq-AL"/>
        </w:rPr>
      </w:pPr>
    </w:p>
    <w:p w14:paraId="2522BD82" w14:textId="77777777" w:rsidR="00DB73E1" w:rsidRDefault="00DB73E1" w:rsidP="00DB73E1">
      <w:pPr>
        <w:pStyle w:val="HTMLparaformatuar"/>
        <w:shd w:val="clear" w:color="auto" w:fill="FFFFFF"/>
        <w:jc w:val="both"/>
        <w:rPr>
          <w:rFonts w:ascii="Times New Roman" w:hAnsi="Times New Roman" w:cs="Times New Roman"/>
          <w:b/>
          <w:color w:val="212121"/>
          <w:lang w:val="sq-AL"/>
        </w:rPr>
      </w:pPr>
    </w:p>
    <w:p w14:paraId="40CCEB42" w14:textId="77777777" w:rsidR="00DB73E1" w:rsidRDefault="00DB73E1" w:rsidP="00DB73E1">
      <w:pPr>
        <w:pStyle w:val="HTMLparaformatuar"/>
        <w:shd w:val="clear" w:color="auto" w:fill="FFFFFF"/>
        <w:jc w:val="both"/>
        <w:rPr>
          <w:rFonts w:ascii="Times New Roman" w:hAnsi="Times New Roman" w:cs="Times New Roman"/>
          <w:b/>
          <w:color w:val="212121"/>
          <w:lang w:val="sq-AL"/>
        </w:rPr>
      </w:pPr>
      <w:r>
        <w:rPr>
          <w:rFonts w:ascii="Times New Roman" w:hAnsi="Times New Roman" w:cs="Times New Roman"/>
          <w:b/>
          <w:color w:val="212121"/>
          <w:lang w:val="sq-AL"/>
        </w:rPr>
        <w:t xml:space="preserve">Neni </w:t>
      </w:r>
      <w:r w:rsidRPr="009B357A">
        <w:rPr>
          <w:rFonts w:ascii="Times New Roman" w:hAnsi="Times New Roman" w:cs="Times New Roman"/>
          <w:b/>
          <w:color w:val="212121"/>
          <w:lang w:val="sq-AL"/>
        </w:rPr>
        <w:t>2 Çmimi</w:t>
      </w:r>
    </w:p>
    <w:p w14:paraId="106A2450" w14:textId="77777777" w:rsidR="00DB73E1" w:rsidRPr="009B357A" w:rsidRDefault="00DB73E1" w:rsidP="00DB73E1">
      <w:pPr>
        <w:pStyle w:val="HTMLparaformatuar"/>
        <w:shd w:val="clear" w:color="auto" w:fill="FFFFFF"/>
        <w:jc w:val="both"/>
        <w:rPr>
          <w:rFonts w:ascii="Times New Roman" w:hAnsi="Times New Roman" w:cs="Times New Roman"/>
          <w:b/>
          <w:color w:val="212121"/>
          <w:lang w:val="sq-AL"/>
        </w:rPr>
      </w:pPr>
    </w:p>
    <w:p w14:paraId="52FFC2AA" w14:textId="77777777" w:rsidR="00DB73E1" w:rsidRPr="009B357A" w:rsidRDefault="00DB73E1" w:rsidP="00DB73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2.1 Çmimet për njësi për mallra p</w:t>
      </w:r>
      <w:r>
        <w:rPr>
          <w:rFonts w:ascii="Times New Roman" w:hAnsi="Times New Roman"/>
          <w:color w:val="212121"/>
          <w:lang w:val="sq-AL" w:eastAsia="en-GB"/>
        </w:rPr>
        <w:t>ë</w:t>
      </w:r>
      <w:r w:rsidRPr="009B357A">
        <w:rPr>
          <w:rFonts w:ascii="Times New Roman" w:hAnsi="Times New Roman"/>
          <w:color w:val="212121"/>
          <w:lang w:val="sq-AL" w:eastAsia="en-GB"/>
        </w:rPr>
        <w:t xml:space="preserve">rshkruhen në </w:t>
      </w:r>
      <w:r>
        <w:rPr>
          <w:rFonts w:ascii="Times New Roman" w:hAnsi="Times New Roman"/>
          <w:color w:val="212121"/>
          <w:lang w:val="sq-AL" w:eastAsia="en-GB"/>
        </w:rPr>
        <w:t>Listen e</w:t>
      </w:r>
      <w:r w:rsidRPr="009B357A">
        <w:rPr>
          <w:rFonts w:ascii="Times New Roman" w:hAnsi="Times New Roman"/>
          <w:color w:val="212121"/>
          <w:lang w:val="sq-AL" w:eastAsia="en-GB"/>
        </w:rPr>
        <w:t xml:space="preserve"> Çmimit të </w:t>
      </w:r>
      <w:r>
        <w:rPr>
          <w:rFonts w:ascii="Times New Roman" w:hAnsi="Times New Roman"/>
          <w:color w:val="212121"/>
          <w:lang w:val="sq-AL" w:eastAsia="en-GB"/>
        </w:rPr>
        <w:t>Artikujve</w:t>
      </w:r>
      <w:r w:rsidRPr="009B357A">
        <w:rPr>
          <w:rFonts w:ascii="Times New Roman" w:hAnsi="Times New Roman"/>
          <w:color w:val="212121"/>
          <w:lang w:val="sq-AL" w:eastAsia="en-GB"/>
        </w:rPr>
        <w:t>.</w:t>
      </w:r>
    </w:p>
    <w:p w14:paraId="38DBD70A" w14:textId="77777777" w:rsidR="00DB73E1" w:rsidRPr="009B357A" w:rsidRDefault="00DB73E1" w:rsidP="00DB73E1">
      <w:pPr>
        <w:tabs>
          <w:tab w:val="left" w:pos="2055"/>
        </w:tabs>
        <w:autoSpaceDE w:val="0"/>
        <w:autoSpaceDN w:val="0"/>
        <w:adjustRightInd w:val="0"/>
        <w:jc w:val="both"/>
        <w:rPr>
          <w:rFonts w:ascii="Times New Roman" w:hAnsi="Times New Roman"/>
          <w:color w:val="212121"/>
          <w:lang w:val="sq-AL" w:eastAsia="en-GB"/>
        </w:rPr>
      </w:pPr>
      <w:r w:rsidRPr="009B357A">
        <w:rPr>
          <w:rFonts w:ascii="Times New Roman" w:hAnsi="Times New Roman"/>
          <w:color w:val="212121"/>
          <w:lang w:val="sq-AL" w:eastAsia="en-GB"/>
        </w:rPr>
        <w:t>2.2 Çmimet për njësi do të jenë fikse dhe nuk do të ndryshojnë për porositë e b</w:t>
      </w:r>
      <w:r>
        <w:rPr>
          <w:rFonts w:ascii="Times New Roman" w:hAnsi="Times New Roman"/>
          <w:color w:val="212121"/>
          <w:lang w:val="sq-AL" w:eastAsia="en-GB"/>
        </w:rPr>
        <w:t>ë</w:t>
      </w:r>
      <w:r w:rsidRPr="009B357A">
        <w:rPr>
          <w:rFonts w:ascii="Times New Roman" w:hAnsi="Times New Roman"/>
          <w:color w:val="212121"/>
          <w:lang w:val="sq-AL" w:eastAsia="en-GB"/>
        </w:rPr>
        <w:t xml:space="preserve">ra në bazë të kësaj </w:t>
      </w:r>
      <w:r>
        <w:rPr>
          <w:rFonts w:ascii="Times New Roman" w:hAnsi="Times New Roman"/>
          <w:color w:val="212121"/>
          <w:lang w:val="sq-AL" w:eastAsia="en-GB"/>
        </w:rPr>
        <w:t>M</w:t>
      </w:r>
      <w:r w:rsidRPr="009B357A">
        <w:rPr>
          <w:rFonts w:ascii="Times New Roman" w:hAnsi="Times New Roman"/>
          <w:color w:val="212121"/>
          <w:lang w:val="sq-AL" w:eastAsia="en-GB"/>
        </w:rPr>
        <w:t xml:space="preserve">arrëveshje </w:t>
      </w:r>
      <w:r>
        <w:rPr>
          <w:rFonts w:ascii="Times New Roman" w:hAnsi="Times New Roman"/>
          <w:color w:val="212121"/>
          <w:lang w:val="sq-AL" w:eastAsia="en-GB"/>
        </w:rPr>
        <w:t>K</w:t>
      </w:r>
      <w:r w:rsidRPr="009B357A">
        <w:rPr>
          <w:rFonts w:ascii="Times New Roman" w:hAnsi="Times New Roman"/>
          <w:color w:val="212121"/>
          <w:lang w:val="sq-AL" w:eastAsia="en-GB"/>
        </w:rPr>
        <w:t>uadër.</w:t>
      </w:r>
    </w:p>
    <w:p w14:paraId="64D567F5" w14:textId="77777777" w:rsidR="00DB73E1" w:rsidRDefault="00DB73E1" w:rsidP="00DB73E1">
      <w:pPr>
        <w:rPr>
          <w:rFonts w:ascii="Times New Roman" w:hAnsi="Times New Roman"/>
          <w:b/>
          <w:color w:val="212121"/>
          <w:lang w:val="sq-AL"/>
        </w:rPr>
      </w:pPr>
      <w:r w:rsidRPr="009B357A">
        <w:rPr>
          <w:rFonts w:ascii="Times New Roman" w:hAnsi="Times New Roman"/>
          <w:b/>
          <w:color w:val="212121"/>
          <w:lang w:val="sq-AL"/>
        </w:rPr>
        <w:t>Nënshkrimet dhe datat</w:t>
      </w:r>
    </w:p>
    <w:p w14:paraId="6A020D39" w14:textId="77777777" w:rsidR="00DB73E1" w:rsidRPr="009B357A" w:rsidRDefault="00DB73E1" w:rsidP="00DB73E1">
      <w:pPr>
        <w:rPr>
          <w:rFonts w:ascii="Times New Roman" w:hAnsi="Times New Roman"/>
          <w:b/>
          <w:lang w:val="sq-AL"/>
        </w:rPr>
      </w:pPr>
    </w:p>
    <w:tbl>
      <w:tblPr>
        <w:tblW w:w="5000" w:type="pct"/>
        <w:tblLook w:val="0000" w:firstRow="0" w:lastRow="0" w:firstColumn="0" w:lastColumn="0" w:noHBand="0" w:noVBand="0"/>
      </w:tblPr>
      <w:tblGrid>
        <w:gridCol w:w="1638"/>
        <w:gridCol w:w="3293"/>
        <w:gridCol w:w="1612"/>
        <w:gridCol w:w="2817"/>
      </w:tblGrid>
      <w:tr w:rsidR="00DB73E1" w:rsidRPr="009B357A" w14:paraId="252895F0" w14:textId="77777777" w:rsidTr="002D600E">
        <w:trPr>
          <w:trHeight w:val="520"/>
          <w:tblHeader/>
        </w:trPr>
        <w:tc>
          <w:tcPr>
            <w:tcW w:w="2634" w:type="pct"/>
            <w:gridSpan w:val="2"/>
          </w:tcPr>
          <w:p w14:paraId="6BC24122"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color w:val="212121"/>
                <w:lang w:val="sq-AL"/>
              </w:rPr>
              <w:t>Për Kontraktori</w:t>
            </w:r>
            <w:r>
              <w:rPr>
                <w:rFonts w:ascii="Times New Roman" w:hAnsi="Times New Roman"/>
                <w:b/>
                <w:color w:val="212121"/>
                <w:lang w:val="sq-AL"/>
              </w:rPr>
              <w:t>n</w:t>
            </w:r>
          </w:p>
        </w:tc>
        <w:tc>
          <w:tcPr>
            <w:tcW w:w="2366" w:type="pct"/>
            <w:gridSpan w:val="2"/>
          </w:tcPr>
          <w:p w14:paraId="1649B81B" w14:textId="77777777" w:rsidR="00DB73E1" w:rsidRPr="009B357A" w:rsidRDefault="00DB73E1" w:rsidP="002D600E">
            <w:pPr>
              <w:pStyle w:val="Trupiiteksti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w:t>
            </w:r>
            <w:r>
              <w:rPr>
                <w:rFonts w:ascii="Times New Roman" w:hAnsi="Times New Roman"/>
                <w:b/>
                <w:color w:val="212121"/>
                <w:lang w:val="sq-AL"/>
              </w:rPr>
              <w:t xml:space="preserve"> </w:t>
            </w:r>
            <w:r w:rsidRPr="009B357A">
              <w:rPr>
                <w:rFonts w:ascii="Times New Roman" w:hAnsi="Times New Roman"/>
                <w:b/>
                <w:color w:val="212121"/>
                <w:lang w:val="sq-AL"/>
              </w:rPr>
              <w:t>Kontrakt</w:t>
            </w:r>
            <w:r>
              <w:rPr>
                <w:rFonts w:ascii="Times New Roman" w:hAnsi="Times New Roman"/>
                <w:b/>
                <w:color w:val="212121"/>
                <w:lang w:val="sq-AL"/>
              </w:rPr>
              <w:t xml:space="preserve">or </w:t>
            </w:r>
          </w:p>
        </w:tc>
      </w:tr>
      <w:tr w:rsidR="00DB73E1" w:rsidRPr="009B357A" w14:paraId="5876EB45"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210CDF85"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05E7C82A"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27F69461"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39A70BA7"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r>
      <w:tr w:rsidR="00DB73E1" w:rsidRPr="009B357A" w14:paraId="62A24089"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52C9B98"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7B59F4C6"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451058F9"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1F322AD7"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r>
      <w:tr w:rsidR="00DB73E1" w:rsidRPr="009B357A" w14:paraId="244FB347"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0592BE16"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6992FE33"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472ECACF"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692750B2"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r>
      <w:tr w:rsidR="00DB73E1" w:rsidRPr="009B357A" w14:paraId="13A36282"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209D72E0"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534CCB2C"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441B41FB"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64BF22B5"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r>
      <w:tr w:rsidR="00DB73E1" w:rsidRPr="009B357A" w14:paraId="2DC1FB1B"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7E06C627"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64ECB775"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6846F5EB"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0555203A"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r>
    </w:tbl>
    <w:p w14:paraId="05CB10D5" w14:textId="77777777" w:rsidR="00DB73E1" w:rsidRPr="009B357A" w:rsidRDefault="00DB73E1" w:rsidP="00DB73E1">
      <w:pPr>
        <w:autoSpaceDE w:val="0"/>
        <w:autoSpaceDN w:val="0"/>
        <w:adjustRightInd w:val="0"/>
        <w:rPr>
          <w:rFonts w:ascii="Times New Roman" w:hAnsi="Times New Roman"/>
          <w:b/>
          <w:bCs/>
          <w:lang w:val="sq-AL"/>
        </w:rPr>
      </w:pPr>
    </w:p>
    <w:p w14:paraId="5A515C92" w14:textId="77777777" w:rsidR="00DB73E1" w:rsidRDefault="00DB73E1" w:rsidP="00DB73E1">
      <w:pPr>
        <w:rPr>
          <w:rFonts w:ascii="Times New Roman" w:hAnsi="Times New Roman"/>
        </w:rPr>
      </w:pPr>
    </w:p>
    <w:p w14:paraId="7E5938C8" w14:textId="77777777" w:rsidR="00DB73E1" w:rsidRDefault="00DB73E1" w:rsidP="00DB73E1">
      <w:pPr>
        <w:rPr>
          <w:rFonts w:ascii="Times New Roman" w:hAnsi="Times New Roman"/>
        </w:rPr>
      </w:pPr>
    </w:p>
    <w:p w14:paraId="3FE45880" w14:textId="77777777" w:rsidR="00DB73E1" w:rsidRDefault="00DB73E1" w:rsidP="00DB73E1">
      <w:pPr>
        <w:rPr>
          <w:rFonts w:ascii="Times New Roman" w:hAnsi="Times New Roman"/>
        </w:rPr>
      </w:pPr>
    </w:p>
    <w:p w14:paraId="36240C7A" w14:textId="77777777" w:rsidR="00DB73E1" w:rsidRDefault="00DB73E1" w:rsidP="00DB73E1">
      <w:pPr>
        <w:rPr>
          <w:rFonts w:ascii="Times New Roman" w:hAnsi="Times New Roman"/>
        </w:rPr>
      </w:pPr>
    </w:p>
    <w:p w14:paraId="1FFF8654" w14:textId="77777777" w:rsidR="00DB73E1" w:rsidRDefault="00DB73E1" w:rsidP="00DB73E1">
      <w:pPr>
        <w:rPr>
          <w:rFonts w:ascii="Times New Roman" w:hAnsi="Times New Roman"/>
        </w:rPr>
      </w:pPr>
    </w:p>
    <w:p w14:paraId="28D10E79" w14:textId="77777777" w:rsidR="00DB73E1" w:rsidRDefault="00DB73E1" w:rsidP="00DB73E1">
      <w:pPr>
        <w:rPr>
          <w:rFonts w:ascii="Times New Roman" w:hAnsi="Times New Roman"/>
        </w:rPr>
      </w:pPr>
    </w:p>
    <w:p w14:paraId="7724F625" w14:textId="77777777" w:rsidR="00DB73E1" w:rsidRDefault="00DB73E1" w:rsidP="00DB73E1">
      <w:pPr>
        <w:rPr>
          <w:rFonts w:ascii="Times New Roman" w:hAnsi="Times New Roman"/>
        </w:rPr>
      </w:pPr>
    </w:p>
    <w:p w14:paraId="6003E080" w14:textId="77777777" w:rsidR="00DB73E1" w:rsidRPr="003812A6" w:rsidRDefault="00DB73E1" w:rsidP="00DB73E1">
      <w:pPr>
        <w:pStyle w:val="EBRDCONTRACTFORMSHEADINGS"/>
        <w:jc w:val="left"/>
        <w:rPr>
          <w:b/>
          <w:sz w:val="24"/>
          <w:szCs w:val="24"/>
          <w:lang w:val="sq-AL"/>
        </w:rPr>
      </w:pPr>
      <w:bookmarkStart w:id="434" w:name="_Toc72827109"/>
      <w:r w:rsidRPr="00AB4984">
        <w:rPr>
          <w:b/>
          <w:sz w:val="24"/>
          <w:szCs w:val="24"/>
          <w:lang w:val="sq-AL"/>
        </w:rPr>
        <w:t xml:space="preserve">Shtojca </w:t>
      </w:r>
      <w:r>
        <w:rPr>
          <w:b/>
          <w:sz w:val="24"/>
          <w:szCs w:val="24"/>
          <w:lang w:val="sq-AL"/>
        </w:rPr>
        <w:t>20.</w:t>
      </w:r>
    </w:p>
    <w:p w14:paraId="0FC88078" w14:textId="77777777" w:rsidR="00DB73E1" w:rsidRDefault="00DB73E1" w:rsidP="00DB73E1">
      <w:pPr>
        <w:pStyle w:val="EBRDCONTRACTFORMSHEADINGS"/>
        <w:rPr>
          <w:b/>
          <w:sz w:val="24"/>
          <w:szCs w:val="24"/>
          <w:lang w:val="sq-AL"/>
        </w:rPr>
      </w:pPr>
      <w:r w:rsidRPr="00281BB7">
        <w:rPr>
          <w:b/>
          <w:sz w:val="24"/>
          <w:szCs w:val="24"/>
          <w:lang w:val="sq-AL"/>
        </w:rPr>
        <w:t xml:space="preserve">Draft Marrëveshja Kuadër </w:t>
      </w:r>
    </w:p>
    <w:p w14:paraId="19F539A3" w14:textId="77777777" w:rsidR="00DB73E1" w:rsidRPr="00281BB7" w:rsidRDefault="00DB73E1" w:rsidP="00DB73E1">
      <w:pPr>
        <w:pStyle w:val="EBRDCONTRACTFORMSHEADINGS"/>
        <w:rPr>
          <w:b/>
          <w:sz w:val="24"/>
          <w:szCs w:val="24"/>
          <w:lang w:val="sq-AL"/>
        </w:rPr>
      </w:pPr>
      <w:r w:rsidRPr="00281BB7">
        <w:rPr>
          <w:b/>
          <w:sz w:val="24"/>
          <w:szCs w:val="24"/>
          <w:lang w:val="sq-AL"/>
        </w:rPr>
        <w:t>Ku nuk përcaktohen të gjitha kushtet</w:t>
      </w:r>
      <w:bookmarkEnd w:id="434"/>
    </w:p>
    <w:p w14:paraId="6FB0E4F9" w14:textId="77777777" w:rsidR="00DB73E1" w:rsidRPr="009B357A" w:rsidRDefault="00DB73E1" w:rsidP="00DB73E1">
      <w:pPr>
        <w:pStyle w:val="HTMLparaformatuar"/>
        <w:shd w:val="clear" w:color="auto" w:fill="FFFFFF"/>
        <w:jc w:val="center"/>
        <w:rPr>
          <w:rFonts w:ascii="Times New Roman" w:hAnsi="Times New Roman" w:cs="Times New Roman"/>
          <w:b/>
          <w:color w:val="212121"/>
          <w:lang w:val="sq-AL"/>
        </w:rPr>
      </w:pPr>
      <w:r w:rsidRPr="009B357A">
        <w:rPr>
          <w:rFonts w:ascii="Times New Roman" w:hAnsi="Times New Roman" w:cs="Times New Roman"/>
          <w:b/>
          <w:color w:val="212121"/>
          <w:lang w:val="sq-AL"/>
        </w:rPr>
        <w:t>MALLRA</w:t>
      </w:r>
    </w:p>
    <w:p w14:paraId="704D1E96" w14:textId="77777777" w:rsidR="00DB73E1" w:rsidRDefault="00DB73E1" w:rsidP="00DB73E1">
      <w:pPr>
        <w:pStyle w:val="Emrtim"/>
        <w:rPr>
          <w:rFonts w:ascii="Times New Roman" w:hAnsi="Times New Roman"/>
          <w:color w:val="212121"/>
          <w:lang w:val="sq-AL"/>
        </w:rPr>
      </w:pPr>
    </w:p>
    <w:p w14:paraId="599B63B1" w14:textId="77777777" w:rsidR="00DB73E1" w:rsidRPr="009B357A" w:rsidRDefault="00DB73E1" w:rsidP="00DB73E1">
      <w:pPr>
        <w:pStyle w:val="Emrtim"/>
        <w:rPr>
          <w:rFonts w:ascii="Times New Roman" w:hAnsi="Times New Roman"/>
          <w:caps/>
          <w:lang w:val="sq-AL"/>
        </w:rPr>
      </w:pPr>
      <w:r w:rsidRPr="009B357A">
        <w:rPr>
          <w:rFonts w:ascii="Times New Roman" w:hAnsi="Times New Roman"/>
          <w:color w:val="212121"/>
          <w:lang w:val="sq-AL"/>
        </w:rPr>
        <w:t>Emri i Autoritetit Kontraktor</w:t>
      </w:r>
      <w:r w:rsidRPr="009B357A">
        <w:rPr>
          <w:rFonts w:ascii="Times New Roman" w:hAnsi="Times New Roman"/>
          <w:lang w:val="sq-AL"/>
        </w:rPr>
        <w:t xml:space="preserve">,  </w:t>
      </w:r>
    </w:p>
    <w:p w14:paraId="394C593D" w14:textId="77777777" w:rsidR="00DB73E1" w:rsidRPr="00281BB7" w:rsidRDefault="00DB73E1" w:rsidP="00DB73E1">
      <w:pPr>
        <w:ind w:right="-54"/>
        <w:rPr>
          <w:rFonts w:ascii="Times New Roman" w:hAnsi="Times New Roman"/>
          <w:lang w:val="sq-AL"/>
        </w:rPr>
      </w:pPr>
      <w:r>
        <w:rPr>
          <w:rFonts w:ascii="Times New Roman" w:hAnsi="Times New Roman"/>
          <w:lang w:val="sq-AL"/>
        </w:rPr>
        <w:t>dhe</w:t>
      </w:r>
    </w:p>
    <w:p w14:paraId="41084E21" w14:textId="77777777" w:rsidR="00DB73E1" w:rsidRDefault="00DB73E1" w:rsidP="00DB73E1">
      <w:pPr>
        <w:pStyle w:val="HTMLparaformatuar"/>
        <w:shd w:val="clear" w:color="auto" w:fill="FFFFFF"/>
        <w:rPr>
          <w:rFonts w:ascii="Times New Roman" w:hAnsi="Times New Roman" w:cs="Times New Roman"/>
          <w:color w:val="212121"/>
          <w:lang w:val="sq-AL"/>
        </w:rPr>
      </w:pPr>
      <w:r>
        <w:rPr>
          <w:rFonts w:ascii="Times New Roman" w:hAnsi="Times New Roman" w:cs="Times New Roman"/>
          <w:color w:val="212121"/>
          <w:lang w:val="sq-AL"/>
        </w:rPr>
        <w:t>Emri i Kontraktorit</w:t>
      </w:r>
    </w:p>
    <w:p w14:paraId="76AA2113" w14:textId="77777777" w:rsidR="00DB73E1" w:rsidRDefault="00DB73E1" w:rsidP="00DB73E1">
      <w:pPr>
        <w:pStyle w:val="HTMLparaformatuar"/>
        <w:shd w:val="clear" w:color="auto" w:fill="FFFFFF"/>
        <w:rPr>
          <w:rFonts w:ascii="Times New Roman" w:hAnsi="Times New Roman" w:cs="Times New Roman"/>
          <w:color w:val="212121"/>
          <w:lang w:val="sq-AL"/>
        </w:rPr>
      </w:pPr>
    </w:p>
    <w:p w14:paraId="77C3D4FA"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Bien dakord si më poshtë:</w:t>
      </w:r>
    </w:p>
    <w:p w14:paraId="2ECE7D6C" w14:textId="77777777" w:rsidR="00DB73E1" w:rsidRDefault="00DB73E1" w:rsidP="00DB73E1">
      <w:pPr>
        <w:pStyle w:val="HTMLparaformatuar"/>
        <w:shd w:val="clear" w:color="auto" w:fill="FFFFFF"/>
        <w:rPr>
          <w:rFonts w:ascii="Times New Roman" w:hAnsi="Times New Roman" w:cs="Times New Roman"/>
          <w:b/>
          <w:color w:val="212121"/>
          <w:lang w:val="sq-AL"/>
        </w:rPr>
      </w:pPr>
    </w:p>
    <w:p w14:paraId="42AE62CA" w14:textId="77777777" w:rsidR="00DB73E1" w:rsidRPr="009B357A" w:rsidRDefault="00DB73E1" w:rsidP="00DB73E1">
      <w:pPr>
        <w:pStyle w:val="HTMLparaformatuar"/>
        <w:shd w:val="clear" w:color="auto" w:fill="FFFFFF"/>
        <w:rPr>
          <w:rFonts w:ascii="Times New Roman" w:hAnsi="Times New Roman" w:cs="Times New Roman"/>
          <w:i/>
          <w:color w:val="212121"/>
          <w:lang w:val="sq-AL"/>
        </w:rPr>
      </w:pPr>
      <w:r w:rsidRPr="009B357A">
        <w:rPr>
          <w:rFonts w:ascii="Times New Roman" w:hAnsi="Times New Roman" w:cs="Times New Roman"/>
          <w:b/>
          <w:color w:val="212121"/>
          <w:lang w:val="sq-AL"/>
        </w:rPr>
        <w:t>Të nënshkruaj</w:t>
      </w:r>
      <w:r>
        <w:rPr>
          <w:rFonts w:ascii="Times New Roman" w:hAnsi="Times New Roman" w:cs="Times New Roman"/>
          <w:b/>
          <w:color w:val="212121"/>
          <w:lang w:val="sq-AL"/>
        </w:rPr>
        <w:t>n</w:t>
      </w:r>
      <w:r w:rsidRPr="009B357A">
        <w:rPr>
          <w:rFonts w:ascii="Times New Roman" w:hAnsi="Times New Roman" w:cs="Times New Roman"/>
          <w:b/>
          <w:color w:val="212121"/>
          <w:lang w:val="sq-AL"/>
        </w:rPr>
        <w:t>ë Marrëveshjen Kuadër për objektin</w:t>
      </w:r>
      <w:r w:rsidRPr="009B357A">
        <w:rPr>
          <w:rFonts w:ascii="Times New Roman" w:hAnsi="Times New Roman" w:cs="Times New Roman"/>
          <w:color w:val="212121"/>
          <w:lang w:val="sq-AL"/>
        </w:rPr>
        <w:t>: &lt;shëno titullin&gt; me numrin identifikues: &lt;</w:t>
      </w:r>
      <w:r w:rsidRPr="009B357A">
        <w:rPr>
          <w:rFonts w:ascii="Times New Roman" w:hAnsi="Times New Roman" w:cs="Times New Roman"/>
          <w:i/>
          <w:color w:val="212121"/>
          <w:lang w:val="sq-AL"/>
        </w:rPr>
        <w:t>shëno numrin e prokurimit&gt;</w:t>
      </w:r>
    </w:p>
    <w:p w14:paraId="3710AEF5" w14:textId="77777777" w:rsidR="00DB73E1" w:rsidRPr="009B357A" w:rsidRDefault="00DB73E1" w:rsidP="00DB73E1">
      <w:pPr>
        <w:pStyle w:val="HTMLparaformatuar"/>
        <w:shd w:val="clear" w:color="auto" w:fill="FFFFFF"/>
        <w:rPr>
          <w:rFonts w:ascii="Times New Roman" w:hAnsi="Times New Roman" w:cs="Times New Roman"/>
          <w:i/>
          <w:color w:val="212121"/>
          <w:lang w:val="sq-AL"/>
        </w:rPr>
      </w:pPr>
    </w:p>
    <w:p w14:paraId="1614C319" w14:textId="77777777" w:rsidR="00DB73E1"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b/>
          <w:color w:val="212121"/>
          <w:lang w:val="sq-AL"/>
        </w:rPr>
        <w:t>Neni 1</w:t>
      </w:r>
      <w:r>
        <w:rPr>
          <w:rFonts w:ascii="Times New Roman" w:hAnsi="Times New Roman" w:cs="Times New Roman"/>
          <w:b/>
          <w:color w:val="212121"/>
          <w:lang w:val="sq-AL"/>
        </w:rPr>
        <w:t xml:space="preserve"> Objekti</w:t>
      </w:r>
      <w:r w:rsidRPr="009B357A">
        <w:rPr>
          <w:rFonts w:ascii="Times New Roman" w:hAnsi="Times New Roman" w:cs="Times New Roman"/>
          <w:color w:val="212121"/>
          <w:lang w:val="sq-AL"/>
        </w:rPr>
        <w:t>.</w:t>
      </w:r>
    </w:p>
    <w:p w14:paraId="358D649C" w14:textId="77777777" w:rsidR="00DB73E1" w:rsidRDefault="00DB73E1" w:rsidP="00DB73E1">
      <w:pPr>
        <w:pStyle w:val="HTMLparaformatuar"/>
        <w:shd w:val="clear" w:color="auto" w:fill="FFFFFF"/>
        <w:jc w:val="both"/>
        <w:rPr>
          <w:rFonts w:ascii="Times New Roman" w:hAnsi="Times New Roman" w:cs="Times New Roman"/>
          <w:lang w:val="sq-AL"/>
        </w:rPr>
      </w:pPr>
      <w:r w:rsidRPr="00CB181F">
        <w:rPr>
          <w:rFonts w:ascii="Times New Roman" w:hAnsi="Times New Roman" w:cs="Times New Roman"/>
          <w:lang w:val="sq-AL"/>
        </w:rPr>
        <w:t>1 Objekti i kësaj marrëveshje kuadër është të vendosë rregullat për kontratat që do të lidhen përmes procesit të Mini – konkurrimit vetëm midis Operatorëve Ekonomik</w:t>
      </w:r>
      <w:r>
        <w:rPr>
          <w:rFonts w:ascii="Times New Roman" w:hAnsi="Times New Roman" w:cs="Times New Roman"/>
          <w:lang w:val="sq-AL"/>
        </w:rPr>
        <w:t>ë</w:t>
      </w:r>
      <w:r w:rsidRPr="00CB181F">
        <w:rPr>
          <w:rFonts w:ascii="Times New Roman" w:hAnsi="Times New Roman" w:cs="Times New Roman"/>
          <w:lang w:val="sq-AL"/>
        </w:rPr>
        <w:t xml:space="preserve"> që janë palë në këtë Marrëveshje Kuadër.</w:t>
      </w:r>
    </w:p>
    <w:p w14:paraId="0C5975F0" w14:textId="77777777" w:rsidR="00DB73E1" w:rsidRPr="00CB181F" w:rsidRDefault="00DB73E1" w:rsidP="00DB73E1">
      <w:pPr>
        <w:pStyle w:val="HTMLparaformatuar"/>
        <w:shd w:val="clear" w:color="auto" w:fill="FFFFFF"/>
        <w:jc w:val="both"/>
        <w:rPr>
          <w:rFonts w:ascii="Times New Roman" w:hAnsi="Times New Roman" w:cs="Times New Roman"/>
          <w:lang w:val="sq-AL"/>
        </w:rPr>
      </w:pPr>
    </w:p>
    <w:p w14:paraId="5F0E33AE" w14:textId="77777777" w:rsidR="00DB73E1" w:rsidRDefault="00DB73E1" w:rsidP="00DB73E1">
      <w:pPr>
        <w:pStyle w:val="HTMLparaformatuar"/>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1.2 Kjo </w:t>
      </w:r>
      <w:r>
        <w:rPr>
          <w:rFonts w:ascii="Times New Roman" w:hAnsi="Times New Roman" w:cs="Times New Roman"/>
          <w:lang w:val="sq-AL"/>
        </w:rPr>
        <w:t>M</w:t>
      </w:r>
      <w:r w:rsidRPr="00CB181F">
        <w:rPr>
          <w:rFonts w:ascii="Times New Roman" w:hAnsi="Times New Roman" w:cs="Times New Roman"/>
          <w:lang w:val="sq-AL"/>
        </w:rPr>
        <w:t>arrëveshje Kuadër nuk është një kontratë në vetvete, por përcakton kushtet për kontrata</w:t>
      </w:r>
      <w:r>
        <w:rPr>
          <w:rFonts w:ascii="Times New Roman" w:hAnsi="Times New Roman" w:cs="Times New Roman"/>
          <w:lang w:val="sq-AL"/>
        </w:rPr>
        <w:t>t që do të lidhen, bazuar në të.</w:t>
      </w:r>
    </w:p>
    <w:p w14:paraId="3EE17C98" w14:textId="77777777" w:rsidR="00DB73E1" w:rsidRDefault="00DB73E1" w:rsidP="00DB73E1">
      <w:pPr>
        <w:pStyle w:val="HTMLparaformatuar"/>
        <w:shd w:val="clear" w:color="auto" w:fill="FFFFFF"/>
        <w:jc w:val="both"/>
        <w:rPr>
          <w:rFonts w:ascii="Times New Roman" w:hAnsi="Times New Roman" w:cs="Times New Roman"/>
          <w:lang w:val="sq-AL"/>
        </w:rPr>
      </w:pPr>
    </w:p>
    <w:p w14:paraId="6B7599A6" w14:textId="77777777" w:rsidR="00DB73E1" w:rsidRDefault="00DB73E1" w:rsidP="00DB73E1">
      <w:pPr>
        <w:pStyle w:val="HTMLparaformatuar"/>
        <w:shd w:val="clear" w:color="auto" w:fill="FFFFFF"/>
        <w:jc w:val="both"/>
        <w:rPr>
          <w:rFonts w:ascii="Times New Roman" w:hAnsi="Times New Roman" w:cs="Times New Roman"/>
          <w:lang w:val="sq-AL"/>
        </w:rPr>
      </w:pPr>
      <w:r w:rsidRPr="00CB181F">
        <w:rPr>
          <w:rFonts w:ascii="Times New Roman" w:hAnsi="Times New Roman" w:cs="Times New Roman"/>
          <w:lang w:val="sq-AL"/>
        </w:rPr>
        <w:t xml:space="preserve">1.3 </w:t>
      </w:r>
      <w:r>
        <w:rPr>
          <w:rFonts w:ascii="Times New Roman" w:hAnsi="Times New Roman" w:cs="Times New Roman"/>
          <w:lang w:val="sq-AL"/>
        </w:rPr>
        <w:t>Kontraktori është vetëm një prej palëve të Marrëveshjes Kuadër</w:t>
      </w:r>
      <w:r w:rsidRPr="00CB181F">
        <w:rPr>
          <w:rFonts w:ascii="Times New Roman" w:hAnsi="Times New Roman" w:cs="Times New Roman"/>
          <w:lang w:val="sq-AL"/>
        </w:rPr>
        <w:t>.</w:t>
      </w:r>
    </w:p>
    <w:p w14:paraId="19946B9E" w14:textId="77777777" w:rsidR="00DB73E1" w:rsidRPr="00CB181F" w:rsidRDefault="00DB73E1" w:rsidP="00DB73E1">
      <w:pPr>
        <w:pStyle w:val="HTMLparaformatuar"/>
        <w:shd w:val="clear" w:color="auto" w:fill="FFFFFF"/>
        <w:rPr>
          <w:rFonts w:ascii="Times New Roman" w:hAnsi="Times New Roman" w:cs="Times New Roman"/>
          <w:lang w:val="sq-AL"/>
        </w:rPr>
      </w:pPr>
    </w:p>
    <w:p w14:paraId="6DF15F0B" w14:textId="77777777" w:rsidR="00DB73E1" w:rsidRDefault="00DB73E1" w:rsidP="00DB73E1">
      <w:pPr>
        <w:pStyle w:val="Paragrafiilists"/>
        <w:autoSpaceDE w:val="0"/>
        <w:autoSpaceDN w:val="0"/>
        <w:adjustRightInd w:val="0"/>
        <w:spacing w:after="0"/>
        <w:ind w:left="0" w:right="115"/>
        <w:rPr>
          <w:rFonts w:ascii="Times New Roman" w:hAnsi="Times New Roman"/>
          <w:b/>
          <w:color w:val="212121"/>
          <w:lang w:val="sq-AL"/>
        </w:rPr>
      </w:pPr>
      <w:r w:rsidRPr="009B357A">
        <w:rPr>
          <w:rFonts w:ascii="Times New Roman" w:hAnsi="Times New Roman"/>
          <w:sz w:val="20"/>
          <w:szCs w:val="20"/>
          <w:lang w:val="sq-AL"/>
        </w:rPr>
        <w:t xml:space="preserve"> </w:t>
      </w:r>
      <w:r w:rsidRPr="009B357A">
        <w:rPr>
          <w:rFonts w:ascii="Times New Roman" w:hAnsi="Times New Roman"/>
          <w:b/>
          <w:color w:val="212121"/>
          <w:lang w:val="sq-AL"/>
        </w:rPr>
        <w:t>Neni 2 Detyrimet e Palëve</w:t>
      </w:r>
    </w:p>
    <w:p w14:paraId="5FD8103F" w14:textId="77777777" w:rsidR="00DB73E1" w:rsidRPr="009B357A" w:rsidRDefault="00DB73E1" w:rsidP="00DB73E1">
      <w:pPr>
        <w:pStyle w:val="Paragrafiilists"/>
        <w:autoSpaceDE w:val="0"/>
        <w:autoSpaceDN w:val="0"/>
        <w:adjustRightInd w:val="0"/>
        <w:spacing w:after="0"/>
        <w:ind w:left="0" w:right="115"/>
        <w:rPr>
          <w:rFonts w:ascii="Times New Roman" w:hAnsi="Times New Roman"/>
          <w:b/>
          <w:color w:val="212121"/>
          <w:lang w:val="sq-AL"/>
        </w:rPr>
      </w:pPr>
    </w:p>
    <w:p w14:paraId="7EF42669" w14:textId="77777777" w:rsidR="00DB73E1" w:rsidRPr="00CB181F" w:rsidRDefault="00DB73E1" w:rsidP="00DB73E1">
      <w:pPr>
        <w:autoSpaceDE w:val="0"/>
        <w:autoSpaceDN w:val="0"/>
        <w:adjustRightInd w:val="0"/>
        <w:spacing w:after="120"/>
        <w:ind w:right="113"/>
        <w:jc w:val="both"/>
        <w:rPr>
          <w:rFonts w:ascii="Times New Roman" w:hAnsi="Times New Roman"/>
          <w:color w:val="212121"/>
          <w:lang w:val="sq-AL"/>
        </w:rPr>
      </w:pPr>
      <w:r w:rsidRPr="00CB181F">
        <w:rPr>
          <w:rFonts w:ascii="Times New Roman" w:hAnsi="Times New Roman"/>
          <w:color w:val="212121"/>
          <w:lang w:val="sq-AL"/>
        </w:rPr>
        <w:t xml:space="preserve">2.1 Autoriteti Kontraktor, palë në këtë marrëveshje, do t'i dërgojë Kontraktuesit </w:t>
      </w:r>
      <w:r>
        <w:rPr>
          <w:rFonts w:ascii="Times New Roman" w:hAnsi="Times New Roman"/>
          <w:color w:val="212121"/>
          <w:lang w:val="sq-AL"/>
        </w:rPr>
        <w:t xml:space="preserve">një </w:t>
      </w:r>
      <w:r w:rsidRPr="00CB181F">
        <w:rPr>
          <w:rFonts w:ascii="Times New Roman" w:hAnsi="Times New Roman"/>
          <w:color w:val="212121"/>
          <w:lang w:val="sq-AL"/>
        </w:rPr>
        <w:t xml:space="preserve">"Ftesë për Ofertë" sa herë që ka nevojë për mallra </w:t>
      </w:r>
    </w:p>
    <w:p w14:paraId="77728F10" w14:textId="77777777" w:rsidR="00DB73E1" w:rsidRPr="00CB181F" w:rsidRDefault="00DB73E1" w:rsidP="00DB73E1">
      <w:pPr>
        <w:pStyle w:val="HTMLparaformatuar"/>
        <w:shd w:val="clear" w:color="auto" w:fill="FFFFFF"/>
        <w:rPr>
          <w:rFonts w:ascii="Times New Roman" w:hAnsi="Times New Roman" w:cs="Times New Roman"/>
          <w:color w:val="212121"/>
          <w:lang w:val="sq-AL" w:eastAsia="en-US"/>
        </w:rPr>
      </w:pPr>
      <w:r w:rsidRPr="00CB181F">
        <w:rPr>
          <w:rFonts w:ascii="Times New Roman" w:hAnsi="Times New Roman" w:cs="Times New Roman"/>
          <w:color w:val="212121"/>
          <w:lang w:val="sq-AL" w:eastAsia="en-US"/>
        </w:rPr>
        <w:t>2.2 Kontraktori është i detyruar të paraqesë një Ofertë sa herë që kërkohet nga Autoriteti</w:t>
      </w:r>
      <w:r>
        <w:rPr>
          <w:rFonts w:ascii="Times New Roman" w:hAnsi="Times New Roman" w:cs="Times New Roman"/>
          <w:color w:val="212121"/>
          <w:lang w:val="sq-AL" w:eastAsia="en-US"/>
        </w:rPr>
        <w:t xml:space="preserve"> </w:t>
      </w:r>
      <w:r w:rsidRPr="00CB181F">
        <w:rPr>
          <w:rFonts w:ascii="Times New Roman" w:hAnsi="Times New Roman" w:cs="Times New Roman"/>
          <w:color w:val="212121"/>
          <w:lang w:val="sq-AL" w:eastAsia="en-US"/>
        </w:rPr>
        <w:t>Kontraktor.</w:t>
      </w:r>
    </w:p>
    <w:p w14:paraId="00E76203" w14:textId="77777777" w:rsidR="00DB73E1" w:rsidRPr="00CB181F" w:rsidRDefault="00DB73E1" w:rsidP="00DB73E1">
      <w:pPr>
        <w:pStyle w:val="HTMLparaformatuar"/>
        <w:shd w:val="clear" w:color="auto" w:fill="FFFFFF"/>
        <w:rPr>
          <w:rFonts w:ascii="Times New Roman" w:hAnsi="Times New Roman" w:cs="Times New Roman"/>
          <w:color w:val="212121"/>
          <w:lang w:val="sq-AL" w:eastAsia="en-US"/>
        </w:rPr>
      </w:pPr>
    </w:p>
    <w:p w14:paraId="47A7B0AE" w14:textId="77777777" w:rsidR="00DB73E1" w:rsidRPr="009B357A" w:rsidRDefault="00DB73E1" w:rsidP="00DB73E1">
      <w:pPr>
        <w:autoSpaceDE w:val="0"/>
        <w:autoSpaceDN w:val="0"/>
        <w:adjustRightInd w:val="0"/>
        <w:spacing w:after="120"/>
        <w:ind w:right="113"/>
        <w:rPr>
          <w:rFonts w:ascii="Times New Roman" w:hAnsi="Times New Roman"/>
          <w:b/>
          <w:lang w:val="sq-AL" w:eastAsia="en-GB"/>
        </w:rPr>
      </w:pPr>
      <w:r w:rsidRPr="009B357A">
        <w:rPr>
          <w:rFonts w:ascii="Times New Roman" w:hAnsi="Times New Roman"/>
          <w:b/>
          <w:lang w:val="sq-AL" w:eastAsia="en-GB"/>
        </w:rPr>
        <w:t>Neni 3 Kontratat në zbatimin e Marrëveshjes Kuadër</w:t>
      </w:r>
    </w:p>
    <w:p w14:paraId="0731E7C5" w14:textId="77777777" w:rsidR="00DB73E1" w:rsidRDefault="00DB73E1" w:rsidP="00DB73E1">
      <w:pPr>
        <w:pStyle w:val="HTMLparaformatuar"/>
        <w:numPr>
          <w:ilvl w:val="1"/>
          <w:numId w:val="57"/>
        </w:numPr>
        <w:shd w:val="clear" w:color="auto" w:fill="FFFFFF"/>
        <w:rPr>
          <w:rFonts w:ascii="Times New Roman" w:hAnsi="Times New Roman" w:cs="Times New Roman"/>
          <w:color w:val="FF0000"/>
          <w:lang w:val="sq-AL" w:eastAsia="en-US"/>
        </w:rPr>
      </w:pPr>
      <w:r w:rsidRPr="009B357A">
        <w:rPr>
          <w:rFonts w:ascii="Times New Roman" w:hAnsi="Times New Roman" w:cs="Times New Roman"/>
          <w:color w:val="212121"/>
          <w:lang w:val="sq-AL" w:eastAsia="en-US"/>
        </w:rPr>
        <w:t xml:space="preserve">Kontratat do të nënshkruhen vetëm pas procesit të </w:t>
      </w:r>
      <w:r>
        <w:rPr>
          <w:rFonts w:ascii="Times New Roman" w:hAnsi="Times New Roman" w:cs="Times New Roman"/>
          <w:color w:val="212121"/>
          <w:lang w:val="sq-AL" w:eastAsia="en-US"/>
        </w:rPr>
        <w:t>mini-konkurrimit</w:t>
      </w:r>
      <w:r w:rsidRPr="009B357A">
        <w:rPr>
          <w:rFonts w:ascii="Times New Roman" w:hAnsi="Times New Roman" w:cs="Times New Roman"/>
          <w:color w:val="FF0000"/>
          <w:lang w:val="sq-AL" w:eastAsia="en-US"/>
        </w:rPr>
        <w:t>.</w:t>
      </w:r>
    </w:p>
    <w:p w14:paraId="2095265E" w14:textId="77777777" w:rsidR="00DB73E1" w:rsidRPr="009B357A" w:rsidRDefault="00DB73E1" w:rsidP="00DB73E1">
      <w:pPr>
        <w:pStyle w:val="HTMLparaformatuar"/>
        <w:shd w:val="clear" w:color="auto" w:fill="FFFFFF"/>
        <w:ind w:left="379"/>
        <w:rPr>
          <w:rFonts w:ascii="Times New Roman" w:hAnsi="Times New Roman" w:cs="Times New Roman"/>
          <w:color w:val="FF0000"/>
          <w:lang w:val="sq-AL" w:eastAsia="en-US"/>
        </w:rPr>
      </w:pPr>
    </w:p>
    <w:p w14:paraId="14EDA7A9" w14:textId="77777777" w:rsidR="00DB73E1" w:rsidRDefault="00DB73E1" w:rsidP="00DB73E1">
      <w:pPr>
        <w:pStyle w:val="HTMLparaformatuar"/>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Neni 4 Procesi i mini-konku</w:t>
      </w:r>
      <w:r>
        <w:rPr>
          <w:rFonts w:ascii="Times New Roman" w:hAnsi="Times New Roman" w:cs="Times New Roman"/>
          <w:b/>
          <w:color w:val="212121"/>
          <w:lang w:val="sq-AL"/>
        </w:rPr>
        <w:t xml:space="preserve">rrimit </w:t>
      </w:r>
    </w:p>
    <w:p w14:paraId="7C45CB1E" w14:textId="77777777" w:rsidR="00DB73E1" w:rsidRPr="009B357A" w:rsidRDefault="00DB73E1" w:rsidP="00DB73E1">
      <w:pPr>
        <w:pStyle w:val="HTMLparaformatuar"/>
        <w:shd w:val="clear" w:color="auto" w:fill="FFFFFF"/>
        <w:rPr>
          <w:rFonts w:ascii="Times New Roman" w:hAnsi="Times New Roman" w:cs="Times New Roman"/>
          <w:b/>
          <w:color w:val="212121"/>
          <w:lang w:val="sq-AL"/>
        </w:rPr>
      </w:pPr>
    </w:p>
    <w:p w14:paraId="1C8E3E1A"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4.1 Procesi i mini-konkurr</w:t>
      </w:r>
      <w:r>
        <w:rPr>
          <w:rFonts w:ascii="Times New Roman" w:hAnsi="Times New Roman" w:cs="Times New Roman"/>
          <w:color w:val="212121"/>
          <w:lang w:val="sq-AL"/>
        </w:rPr>
        <w:t xml:space="preserve">imit </w:t>
      </w:r>
      <w:r w:rsidRPr="009B357A">
        <w:rPr>
          <w:rFonts w:ascii="Times New Roman" w:hAnsi="Times New Roman" w:cs="Times New Roman"/>
          <w:color w:val="212121"/>
          <w:lang w:val="sq-AL"/>
        </w:rPr>
        <w:t>do të zhvillohet m</w:t>
      </w:r>
      <w:r>
        <w:rPr>
          <w:rFonts w:ascii="Times New Roman" w:hAnsi="Times New Roman" w:cs="Times New Roman"/>
          <w:color w:val="212121"/>
          <w:lang w:val="sq-AL"/>
        </w:rPr>
        <w:t>e të gjithë operatorët ekonomikë</w:t>
      </w:r>
      <w:r w:rsidRPr="009B357A">
        <w:rPr>
          <w:rFonts w:ascii="Times New Roman" w:hAnsi="Times New Roman" w:cs="Times New Roman"/>
          <w:color w:val="212121"/>
          <w:lang w:val="sq-AL"/>
        </w:rPr>
        <w:t xml:space="preserve">, palë në </w:t>
      </w:r>
      <w:r>
        <w:rPr>
          <w:rFonts w:ascii="Times New Roman" w:hAnsi="Times New Roman" w:cs="Times New Roman"/>
          <w:color w:val="212121"/>
          <w:lang w:val="sq-AL"/>
        </w:rPr>
        <w:t>M</w:t>
      </w:r>
      <w:r w:rsidRPr="009B357A">
        <w:rPr>
          <w:rFonts w:ascii="Times New Roman" w:hAnsi="Times New Roman" w:cs="Times New Roman"/>
          <w:color w:val="212121"/>
          <w:lang w:val="sq-AL"/>
        </w:rPr>
        <w:t xml:space="preserve">arrëveshjen </w:t>
      </w:r>
      <w:r>
        <w:rPr>
          <w:rFonts w:ascii="Times New Roman" w:hAnsi="Times New Roman" w:cs="Times New Roman"/>
          <w:color w:val="212121"/>
          <w:lang w:val="sq-AL"/>
        </w:rPr>
        <w:t>K</w:t>
      </w:r>
      <w:r w:rsidRPr="009B357A">
        <w:rPr>
          <w:rFonts w:ascii="Times New Roman" w:hAnsi="Times New Roman" w:cs="Times New Roman"/>
          <w:color w:val="212121"/>
          <w:lang w:val="sq-AL"/>
        </w:rPr>
        <w:t xml:space="preserve">uadër, kurdoherë që ka nevojë për mallra nga </w:t>
      </w:r>
      <w:r>
        <w:rPr>
          <w:rFonts w:ascii="Times New Roman" w:hAnsi="Times New Roman" w:cs="Times New Roman"/>
          <w:color w:val="212121"/>
          <w:lang w:val="sq-AL"/>
        </w:rPr>
        <w:t xml:space="preserve">ana e </w:t>
      </w:r>
      <w:r w:rsidRPr="009B357A">
        <w:rPr>
          <w:rFonts w:ascii="Times New Roman" w:hAnsi="Times New Roman" w:cs="Times New Roman"/>
          <w:color w:val="212121"/>
          <w:lang w:val="sq-AL"/>
        </w:rPr>
        <w:t>Autoritetet Kontraktore.</w:t>
      </w:r>
    </w:p>
    <w:p w14:paraId="17F13D32"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p>
    <w:p w14:paraId="1CC56129" w14:textId="77777777" w:rsidR="00DB73E1" w:rsidRPr="009B357A" w:rsidRDefault="00DB73E1" w:rsidP="00DB73E1">
      <w:pPr>
        <w:pStyle w:val="HTMLparaformatuar"/>
        <w:shd w:val="clear" w:color="auto" w:fill="FFFFFF"/>
        <w:jc w:val="both"/>
        <w:rPr>
          <w:rFonts w:ascii="Times New Roman" w:hAnsi="Times New Roman" w:cs="Times New Roman"/>
          <w:color w:val="212121"/>
          <w:lang w:val="sq-AL"/>
        </w:rPr>
      </w:pPr>
      <w:r w:rsidRPr="009B357A">
        <w:rPr>
          <w:rFonts w:ascii="Times New Roman" w:hAnsi="Times New Roman" w:cs="Times New Roman"/>
          <w:color w:val="212121"/>
          <w:lang w:val="sq-AL"/>
        </w:rPr>
        <w:t>4.2 Autoriteti Kontraktor do të rihap</w:t>
      </w:r>
      <w:r>
        <w:rPr>
          <w:rFonts w:ascii="Times New Roman" w:hAnsi="Times New Roman" w:cs="Times New Roman"/>
          <w:color w:val="212121"/>
          <w:lang w:val="sq-AL"/>
        </w:rPr>
        <w:t xml:space="preserve">ë </w:t>
      </w:r>
      <w:r w:rsidRPr="009B357A">
        <w:rPr>
          <w:rFonts w:ascii="Times New Roman" w:hAnsi="Times New Roman" w:cs="Times New Roman"/>
          <w:color w:val="212121"/>
          <w:lang w:val="sq-AL"/>
        </w:rPr>
        <w:t xml:space="preserve">konkurrimin në të njëjtat kushte ose kushte të tjera të përcaktuara në </w:t>
      </w:r>
      <w:r>
        <w:rPr>
          <w:rFonts w:ascii="Times New Roman" w:hAnsi="Times New Roman" w:cs="Times New Roman"/>
          <w:color w:val="212121"/>
          <w:lang w:val="sq-AL"/>
        </w:rPr>
        <w:t>F</w:t>
      </w:r>
      <w:r w:rsidRPr="009B357A">
        <w:rPr>
          <w:rFonts w:ascii="Times New Roman" w:hAnsi="Times New Roman" w:cs="Times New Roman"/>
          <w:color w:val="212121"/>
          <w:lang w:val="sq-AL"/>
        </w:rPr>
        <w:t>tesën për Oferta, siç përcaktohet në Dokumentet e Tenderit.</w:t>
      </w:r>
    </w:p>
    <w:p w14:paraId="5B2D2BFF"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p>
    <w:p w14:paraId="6EFDC820"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r w:rsidRPr="009B357A">
        <w:rPr>
          <w:rFonts w:ascii="Times New Roman" w:hAnsi="Times New Roman" w:cs="Times New Roman"/>
          <w:color w:val="212121"/>
          <w:lang w:val="sq-AL"/>
        </w:rPr>
        <w:t>4.3 Sa herë që ka nevojë për mallra, Autoriteti Kontraktor përgatit Ftesat për Oferta dhe i dërgon ato te të gjithë Operatorët E</w:t>
      </w:r>
      <w:r>
        <w:rPr>
          <w:rFonts w:ascii="Times New Roman" w:hAnsi="Times New Roman" w:cs="Times New Roman"/>
          <w:color w:val="212121"/>
          <w:lang w:val="sq-AL"/>
        </w:rPr>
        <w:t>konomikë</w:t>
      </w:r>
      <w:r w:rsidRPr="009B357A">
        <w:rPr>
          <w:rFonts w:ascii="Times New Roman" w:hAnsi="Times New Roman" w:cs="Times New Roman"/>
          <w:color w:val="212121"/>
          <w:lang w:val="sq-AL"/>
        </w:rPr>
        <w:t>, palë në Marrëveshjen Kuadër. Vlerësimi i Ofertave do të bazohet në kriteret e përcaktuara në Ftesën për Oferta.</w:t>
      </w:r>
    </w:p>
    <w:p w14:paraId="18F36272" w14:textId="77777777" w:rsidR="00DB73E1" w:rsidRPr="009B357A" w:rsidRDefault="00DB73E1" w:rsidP="00DB73E1">
      <w:pPr>
        <w:pStyle w:val="HTMLparaformatuar"/>
        <w:shd w:val="clear" w:color="auto" w:fill="FFFFFF"/>
        <w:rPr>
          <w:rFonts w:ascii="Times New Roman" w:hAnsi="Times New Roman" w:cs="Times New Roman"/>
          <w:b/>
          <w:color w:val="212121"/>
          <w:lang w:val="sq-AL"/>
        </w:rPr>
      </w:pPr>
    </w:p>
    <w:p w14:paraId="4C147BC4" w14:textId="77777777" w:rsidR="00DB73E1" w:rsidRPr="009B357A" w:rsidRDefault="00DB73E1" w:rsidP="00DB73E1">
      <w:pPr>
        <w:pStyle w:val="HTMLparaformatuar"/>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 xml:space="preserve">Neni 5      Kohëzgjatja e Marrëveshjes Kuadër </w:t>
      </w:r>
      <w:r w:rsidRPr="009B357A">
        <w:rPr>
          <w:rFonts w:ascii="Times New Roman" w:hAnsi="Times New Roman" w:cs="Times New Roman"/>
          <w:lang w:val="sq-AL"/>
        </w:rPr>
        <w:t>__________________________________</w:t>
      </w:r>
    </w:p>
    <w:p w14:paraId="48DCEB90" w14:textId="77777777" w:rsidR="00DB73E1" w:rsidRPr="009B357A" w:rsidRDefault="00DB73E1" w:rsidP="00DB73E1">
      <w:pPr>
        <w:pStyle w:val="HTMLparaformatuar"/>
        <w:shd w:val="clear" w:color="auto" w:fill="FFFFFF"/>
        <w:rPr>
          <w:rFonts w:ascii="Times New Roman" w:hAnsi="Times New Roman" w:cs="Times New Roman"/>
          <w:color w:val="212121"/>
          <w:lang w:val="sq-AL"/>
        </w:rPr>
      </w:pPr>
    </w:p>
    <w:p w14:paraId="5E45D997" w14:textId="77777777" w:rsidR="00DB73E1" w:rsidRDefault="00DB73E1" w:rsidP="00DB73E1">
      <w:pPr>
        <w:pStyle w:val="HTMLparaformatuar"/>
        <w:shd w:val="clear" w:color="auto" w:fill="FFFFFF"/>
        <w:rPr>
          <w:rFonts w:ascii="Times New Roman" w:hAnsi="Times New Roman" w:cs="Times New Roman"/>
          <w:b/>
          <w:color w:val="212121"/>
          <w:lang w:val="sq-AL"/>
        </w:rPr>
      </w:pPr>
      <w:r w:rsidRPr="009B357A">
        <w:rPr>
          <w:rFonts w:ascii="Times New Roman" w:hAnsi="Times New Roman" w:cs="Times New Roman"/>
          <w:b/>
          <w:color w:val="212121"/>
          <w:lang w:val="sq-AL"/>
        </w:rPr>
        <w:t>Firmat dhe Data____________________________________________________________</w:t>
      </w:r>
    </w:p>
    <w:p w14:paraId="38B94D5F" w14:textId="77777777" w:rsidR="00DB73E1" w:rsidRPr="009B357A" w:rsidRDefault="00DB73E1" w:rsidP="00DB73E1">
      <w:pPr>
        <w:pStyle w:val="HTMLparaformatuar"/>
        <w:shd w:val="clear" w:color="auto" w:fill="FFFFFF"/>
        <w:rPr>
          <w:rFonts w:ascii="Times New Roman" w:hAnsi="Times New Roman" w:cs="Times New Roman"/>
          <w:b/>
          <w:color w:val="212121"/>
          <w:lang w:val="sq-AL"/>
        </w:rPr>
      </w:pPr>
    </w:p>
    <w:tbl>
      <w:tblPr>
        <w:tblW w:w="5000" w:type="pct"/>
        <w:tblLook w:val="0000" w:firstRow="0" w:lastRow="0" w:firstColumn="0" w:lastColumn="0" w:noHBand="0" w:noVBand="0"/>
      </w:tblPr>
      <w:tblGrid>
        <w:gridCol w:w="1638"/>
        <w:gridCol w:w="3293"/>
        <w:gridCol w:w="1612"/>
        <w:gridCol w:w="2817"/>
      </w:tblGrid>
      <w:tr w:rsidR="00DB73E1" w:rsidRPr="009B357A" w14:paraId="598723CA" w14:textId="77777777" w:rsidTr="002D600E">
        <w:trPr>
          <w:trHeight w:val="520"/>
        </w:trPr>
        <w:tc>
          <w:tcPr>
            <w:tcW w:w="2634" w:type="pct"/>
            <w:gridSpan w:val="2"/>
          </w:tcPr>
          <w:p w14:paraId="37DA1559"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color w:val="212121"/>
                <w:lang w:val="sq-AL"/>
              </w:rPr>
              <w:t>Për Kontraktorin</w:t>
            </w:r>
          </w:p>
        </w:tc>
        <w:tc>
          <w:tcPr>
            <w:tcW w:w="2366" w:type="pct"/>
            <w:gridSpan w:val="2"/>
          </w:tcPr>
          <w:p w14:paraId="4471B705" w14:textId="77777777" w:rsidR="00DB73E1" w:rsidRPr="009B357A" w:rsidRDefault="00DB73E1" w:rsidP="002D600E">
            <w:pPr>
              <w:pStyle w:val="Trupiitekstit"/>
              <w:keepNext/>
              <w:ind w:left="567" w:right="-54" w:hanging="567"/>
              <w:rPr>
                <w:rFonts w:ascii="Times New Roman" w:hAnsi="Times New Roman"/>
                <w:b/>
                <w:lang w:val="sq-AL"/>
              </w:rPr>
            </w:pPr>
            <w:r w:rsidRPr="009B357A">
              <w:rPr>
                <w:rFonts w:ascii="Times New Roman" w:hAnsi="Times New Roman"/>
                <w:b/>
                <w:color w:val="212121"/>
                <w:lang w:val="sq-AL"/>
              </w:rPr>
              <w:t xml:space="preserve">Për Autoritetin Kontraktor </w:t>
            </w:r>
          </w:p>
        </w:tc>
      </w:tr>
      <w:tr w:rsidR="00DB73E1" w:rsidRPr="009B357A" w14:paraId="45763FA3"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5" w:type="pct"/>
          </w:tcPr>
          <w:p w14:paraId="3074E895"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Emri:</w:t>
            </w:r>
          </w:p>
        </w:tc>
        <w:tc>
          <w:tcPr>
            <w:tcW w:w="1759" w:type="pct"/>
          </w:tcPr>
          <w:p w14:paraId="100B5AB3"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1EA32BD8"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Emri:</w:t>
            </w:r>
          </w:p>
        </w:tc>
        <w:tc>
          <w:tcPr>
            <w:tcW w:w="1505" w:type="pct"/>
          </w:tcPr>
          <w:p w14:paraId="74D5B463" w14:textId="77777777" w:rsidR="00DB73E1" w:rsidRPr="009B357A" w:rsidRDefault="00DB73E1" w:rsidP="002D600E">
            <w:pPr>
              <w:pStyle w:val="Trupiitekstit"/>
              <w:keepNext/>
              <w:ind w:left="567" w:right="-54" w:hanging="567"/>
              <w:rPr>
                <w:rFonts w:ascii="Times New Roman" w:hAnsi="Times New Roman"/>
                <w:lang w:val="sq-AL"/>
              </w:rPr>
            </w:pPr>
          </w:p>
        </w:tc>
      </w:tr>
      <w:tr w:rsidR="00DB73E1" w:rsidRPr="009B357A" w14:paraId="17EA76FC"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875" w:type="pct"/>
          </w:tcPr>
          <w:p w14:paraId="64742BDA"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Pozicioni:</w:t>
            </w:r>
          </w:p>
        </w:tc>
        <w:tc>
          <w:tcPr>
            <w:tcW w:w="1759" w:type="pct"/>
          </w:tcPr>
          <w:p w14:paraId="57C329A7" w14:textId="77777777" w:rsidR="00DB73E1" w:rsidRPr="009B357A" w:rsidRDefault="00DB73E1" w:rsidP="002D600E">
            <w:pPr>
              <w:pStyle w:val="Trupiitekstit"/>
              <w:keepNex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7521D53D"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Pozicioni:</w:t>
            </w:r>
          </w:p>
        </w:tc>
        <w:tc>
          <w:tcPr>
            <w:tcW w:w="1505" w:type="pct"/>
          </w:tcPr>
          <w:p w14:paraId="2DFE82BE" w14:textId="77777777" w:rsidR="00DB73E1" w:rsidRPr="009B357A" w:rsidRDefault="00DB73E1" w:rsidP="002D600E">
            <w:pPr>
              <w:pStyle w:val="Trupiitekstit"/>
              <w:keepNext/>
              <w:ind w:left="567" w:right="-54" w:hanging="567"/>
              <w:rPr>
                <w:rFonts w:ascii="Times New Roman" w:hAnsi="Times New Roman"/>
                <w:lang w:val="sq-AL"/>
              </w:rPr>
            </w:pPr>
          </w:p>
        </w:tc>
      </w:tr>
      <w:tr w:rsidR="00DB73E1" w:rsidRPr="009B357A" w14:paraId="078458ED"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75" w:type="pct"/>
          </w:tcPr>
          <w:p w14:paraId="18E371B9"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Firma:</w:t>
            </w:r>
          </w:p>
        </w:tc>
        <w:tc>
          <w:tcPr>
            <w:tcW w:w="1759" w:type="pct"/>
          </w:tcPr>
          <w:p w14:paraId="688E8751"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3EEA28B6"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Firma:</w:t>
            </w:r>
          </w:p>
        </w:tc>
        <w:tc>
          <w:tcPr>
            <w:tcW w:w="1505" w:type="pct"/>
          </w:tcPr>
          <w:p w14:paraId="38289261" w14:textId="77777777" w:rsidR="00DB73E1" w:rsidRPr="009B357A" w:rsidRDefault="00DB73E1" w:rsidP="002D600E">
            <w:pPr>
              <w:pStyle w:val="Trupiitekstit"/>
              <w:ind w:left="567" w:right="-54" w:hanging="567"/>
              <w:rPr>
                <w:rFonts w:ascii="Times New Roman" w:hAnsi="Times New Roman"/>
                <w:lang w:val="sq-AL"/>
              </w:rPr>
            </w:pPr>
          </w:p>
        </w:tc>
      </w:tr>
      <w:tr w:rsidR="00DB73E1" w:rsidRPr="009B357A" w14:paraId="373352B0"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875" w:type="pct"/>
          </w:tcPr>
          <w:p w14:paraId="7B542CB9"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Data:</w:t>
            </w:r>
          </w:p>
        </w:tc>
        <w:tc>
          <w:tcPr>
            <w:tcW w:w="1759" w:type="pct"/>
          </w:tcPr>
          <w:p w14:paraId="6744B0FD"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5146B672"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Data:</w:t>
            </w:r>
          </w:p>
        </w:tc>
        <w:tc>
          <w:tcPr>
            <w:tcW w:w="1505" w:type="pct"/>
          </w:tcPr>
          <w:p w14:paraId="20D219C5" w14:textId="77777777" w:rsidR="00DB73E1" w:rsidRPr="009B357A" w:rsidRDefault="00DB73E1" w:rsidP="002D600E">
            <w:pPr>
              <w:pStyle w:val="Trupiitekstit"/>
              <w:ind w:left="567" w:right="-54" w:hanging="567"/>
              <w:rPr>
                <w:rFonts w:ascii="Times New Roman" w:hAnsi="Times New Roman"/>
                <w:lang w:val="sq-AL"/>
              </w:rPr>
            </w:pPr>
          </w:p>
        </w:tc>
      </w:tr>
      <w:tr w:rsidR="00DB73E1" w:rsidRPr="009B357A" w14:paraId="04697D64" w14:textId="77777777" w:rsidTr="002D60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75" w:type="pct"/>
          </w:tcPr>
          <w:p w14:paraId="46F805A6"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Vula:</w:t>
            </w:r>
          </w:p>
        </w:tc>
        <w:tc>
          <w:tcPr>
            <w:tcW w:w="1759" w:type="pct"/>
          </w:tcPr>
          <w:p w14:paraId="33FD97BC"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c>
          <w:tcPr>
            <w:tcW w:w="861" w:type="pct"/>
          </w:tcPr>
          <w:p w14:paraId="22B2C663" w14:textId="77777777" w:rsidR="00DB73E1" w:rsidRPr="009B357A" w:rsidRDefault="00DB73E1" w:rsidP="002D600E">
            <w:pPr>
              <w:pStyle w:val="Trupiitekstit"/>
              <w:ind w:left="567" w:right="-54" w:hanging="567"/>
              <w:rPr>
                <w:rFonts w:ascii="Times New Roman" w:hAnsi="Times New Roman"/>
                <w:b/>
                <w:lang w:val="sq-AL"/>
              </w:rPr>
            </w:pPr>
            <w:r w:rsidRPr="009B357A">
              <w:rPr>
                <w:rFonts w:ascii="Times New Roman" w:hAnsi="Times New Roman"/>
                <w:b/>
                <w:lang w:val="sq-AL"/>
              </w:rPr>
              <w:t>Vula:</w:t>
            </w:r>
          </w:p>
        </w:tc>
        <w:tc>
          <w:tcPr>
            <w:tcW w:w="1505" w:type="pct"/>
          </w:tcPr>
          <w:p w14:paraId="3F719B8E" w14:textId="77777777" w:rsidR="00DB73E1" w:rsidRPr="009B357A" w:rsidRDefault="00DB73E1" w:rsidP="002D600E">
            <w:pPr>
              <w:pStyle w:val="Trupiitekstit"/>
              <w:ind w:left="567" w:right="-54" w:hanging="567"/>
              <w:rPr>
                <w:rFonts w:ascii="Times New Roman" w:hAnsi="Times New Roman"/>
                <w:lang w:val="sq-AL"/>
              </w:rPr>
            </w:pPr>
            <w:r w:rsidRPr="009B357A">
              <w:rPr>
                <w:rFonts w:ascii="Times New Roman" w:hAnsi="Times New Roman"/>
                <w:lang w:val="sq-AL"/>
              </w:rPr>
              <w:t xml:space="preserve">                                              </w:t>
            </w:r>
          </w:p>
        </w:tc>
      </w:tr>
    </w:tbl>
    <w:p w14:paraId="5DFC20E5" w14:textId="77777777" w:rsidR="00DB73E1" w:rsidRPr="009B357A" w:rsidRDefault="00DB73E1" w:rsidP="00DB73E1">
      <w:pPr>
        <w:rPr>
          <w:rFonts w:ascii="Times New Roman" w:hAnsi="Times New Roman"/>
          <w:lang w:val="sq-AL"/>
        </w:rPr>
      </w:pPr>
    </w:p>
    <w:p w14:paraId="2C86DA8B" w14:textId="77777777" w:rsidR="00DB73E1" w:rsidRPr="009B357A" w:rsidRDefault="00DB73E1" w:rsidP="00DB73E1">
      <w:pPr>
        <w:tabs>
          <w:tab w:val="left" w:pos="576"/>
          <w:tab w:val="left" w:leader="underscore" w:pos="9360"/>
        </w:tabs>
        <w:rPr>
          <w:rFonts w:ascii="Times New Roman" w:hAnsi="Times New Roman"/>
          <w:lang w:val="sq-AL"/>
        </w:rPr>
      </w:pPr>
    </w:p>
    <w:p w14:paraId="4C7AC8CF" w14:textId="77777777" w:rsidR="00DB73E1" w:rsidRDefault="00DB73E1" w:rsidP="00DB73E1">
      <w:pPr>
        <w:rPr>
          <w:rFonts w:ascii="Times New Roman" w:hAnsi="Times New Roman"/>
        </w:rPr>
      </w:pPr>
    </w:p>
    <w:p w14:paraId="1D767D86" w14:textId="77777777" w:rsidR="00DB73E1" w:rsidRDefault="00DB73E1" w:rsidP="00DB73E1">
      <w:pPr>
        <w:rPr>
          <w:rFonts w:ascii="Times New Roman" w:hAnsi="Times New Roman"/>
        </w:rPr>
      </w:pPr>
    </w:p>
    <w:p w14:paraId="65BA4CBA" w14:textId="77777777" w:rsidR="00DB73E1" w:rsidRDefault="00DB73E1" w:rsidP="00DB73E1">
      <w:pPr>
        <w:rPr>
          <w:rFonts w:ascii="Times New Roman" w:hAnsi="Times New Roman"/>
        </w:rPr>
      </w:pPr>
    </w:p>
    <w:p w14:paraId="371E6D9D" w14:textId="77777777" w:rsidR="00DB73E1" w:rsidRDefault="00DB73E1" w:rsidP="00DB73E1">
      <w:pPr>
        <w:rPr>
          <w:rFonts w:ascii="Times New Roman" w:hAnsi="Times New Roman"/>
        </w:rPr>
      </w:pPr>
    </w:p>
    <w:p w14:paraId="255FE50C" w14:textId="77777777" w:rsidR="00DB73E1" w:rsidRDefault="00DB73E1" w:rsidP="00DB73E1">
      <w:pPr>
        <w:rPr>
          <w:rFonts w:ascii="Times New Roman" w:hAnsi="Times New Roman"/>
        </w:rPr>
      </w:pPr>
    </w:p>
    <w:p w14:paraId="6AE2BBFF" w14:textId="77777777" w:rsidR="00DB73E1" w:rsidRDefault="00DB73E1" w:rsidP="00DB73E1">
      <w:pPr>
        <w:rPr>
          <w:rFonts w:ascii="Times New Roman" w:hAnsi="Times New Roman"/>
        </w:rPr>
      </w:pPr>
    </w:p>
    <w:p w14:paraId="17532026" w14:textId="77777777" w:rsidR="00DB73E1" w:rsidRDefault="00DB73E1" w:rsidP="00DB73E1">
      <w:pPr>
        <w:rPr>
          <w:rFonts w:ascii="Times New Roman" w:hAnsi="Times New Roman"/>
        </w:rPr>
      </w:pPr>
    </w:p>
    <w:p w14:paraId="6B0504AE" w14:textId="77777777" w:rsidR="00DB73E1" w:rsidRDefault="00DB73E1" w:rsidP="00DB73E1">
      <w:pPr>
        <w:rPr>
          <w:rFonts w:ascii="Times New Roman" w:hAnsi="Times New Roman"/>
        </w:rPr>
      </w:pPr>
    </w:p>
    <w:p w14:paraId="3A916DDD" w14:textId="77777777" w:rsidR="00DB73E1" w:rsidRDefault="00DB73E1" w:rsidP="00DB73E1">
      <w:pPr>
        <w:rPr>
          <w:rFonts w:ascii="Times New Roman" w:hAnsi="Times New Roman"/>
        </w:rPr>
      </w:pPr>
    </w:p>
    <w:p w14:paraId="78308B6D" w14:textId="77777777" w:rsidR="00DB73E1" w:rsidRDefault="00DB73E1" w:rsidP="00DB73E1">
      <w:pPr>
        <w:rPr>
          <w:rFonts w:ascii="Times New Roman" w:hAnsi="Times New Roman"/>
          <w:lang w:val="sq-AL"/>
        </w:rPr>
      </w:pPr>
    </w:p>
    <w:p w14:paraId="7961D41F" w14:textId="77777777" w:rsidR="00DB73E1" w:rsidRDefault="00DB73E1" w:rsidP="00DB73E1">
      <w:pPr>
        <w:rPr>
          <w:rFonts w:ascii="Times New Roman" w:hAnsi="Times New Roman"/>
          <w:lang w:val="sq-AL"/>
        </w:rPr>
      </w:pPr>
    </w:p>
    <w:p w14:paraId="3913AF76" w14:textId="77777777" w:rsidR="00DB73E1" w:rsidRDefault="00DB73E1" w:rsidP="00DB73E1">
      <w:pPr>
        <w:rPr>
          <w:rFonts w:ascii="Times New Roman" w:hAnsi="Times New Roman"/>
          <w:lang w:val="sq-AL"/>
        </w:rPr>
      </w:pPr>
    </w:p>
    <w:p w14:paraId="433F01A2" w14:textId="77777777" w:rsidR="00DB73E1" w:rsidRDefault="00DB73E1" w:rsidP="00DB73E1">
      <w:pPr>
        <w:pStyle w:val="List"/>
        <w:ind w:left="0"/>
        <w:jc w:val="center"/>
        <w:rPr>
          <w:rFonts w:ascii="Times New Roman" w:hAnsi="Times New Roman"/>
          <w:b/>
          <w:lang w:val="sq-AL"/>
        </w:rPr>
      </w:pPr>
    </w:p>
    <w:p w14:paraId="632E6D6E" w14:textId="77777777" w:rsidR="00DB73E1" w:rsidRDefault="00DB73E1" w:rsidP="00DB73E1">
      <w:pPr>
        <w:pStyle w:val="List"/>
        <w:ind w:left="0"/>
        <w:jc w:val="center"/>
        <w:rPr>
          <w:rFonts w:ascii="Times New Roman" w:hAnsi="Times New Roman"/>
          <w:b/>
          <w:lang w:val="sq-AL"/>
        </w:rPr>
      </w:pPr>
      <w:r w:rsidRPr="00AB4984">
        <w:rPr>
          <w:rFonts w:ascii="Times New Roman" w:hAnsi="Times New Roman"/>
          <w:b/>
          <w:lang w:val="sq-AL"/>
        </w:rPr>
        <w:t>SEKSIONI</w:t>
      </w:r>
      <w:r>
        <w:rPr>
          <w:rFonts w:ascii="Times New Roman" w:hAnsi="Times New Roman"/>
          <w:b/>
          <w:lang w:val="sq-AL"/>
        </w:rPr>
        <w:t xml:space="preserve"> IV</w:t>
      </w:r>
      <w:r w:rsidRPr="003812A6">
        <w:rPr>
          <w:rFonts w:ascii="Times New Roman" w:hAnsi="Times New Roman"/>
          <w:b/>
          <w:lang w:val="sq-AL"/>
        </w:rPr>
        <w:t xml:space="preserve"> </w:t>
      </w:r>
    </w:p>
    <w:p w14:paraId="0728FD0A" w14:textId="77777777" w:rsidR="00DB73E1" w:rsidRDefault="00DB73E1" w:rsidP="00DB73E1">
      <w:pPr>
        <w:pStyle w:val="List"/>
        <w:ind w:left="0"/>
        <w:jc w:val="center"/>
        <w:rPr>
          <w:rFonts w:ascii="Times New Roman" w:hAnsi="Times New Roman"/>
          <w:lang w:val="sq-AL"/>
        </w:rPr>
      </w:pPr>
      <w:r w:rsidRPr="00EF6EA8">
        <w:rPr>
          <w:rFonts w:ascii="Times New Roman" w:hAnsi="Times New Roman"/>
          <w:b/>
          <w:lang w:val="sq-AL"/>
        </w:rPr>
        <w:t>Ankimi dhe Njoftimet p</w:t>
      </w:r>
      <w:r>
        <w:rPr>
          <w:rFonts w:ascii="Times New Roman" w:hAnsi="Times New Roman"/>
          <w:b/>
          <w:lang w:val="sq-AL"/>
        </w:rPr>
        <w:t>ë</w:t>
      </w:r>
      <w:r w:rsidRPr="00EF6EA8">
        <w:rPr>
          <w:rFonts w:ascii="Times New Roman" w:hAnsi="Times New Roman"/>
          <w:b/>
          <w:lang w:val="sq-AL"/>
        </w:rPr>
        <w:t>r mbylljen e procesit</w:t>
      </w:r>
    </w:p>
    <w:p w14:paraId="4A802792" w14:textId="77777777" w:rsidR="00DB73E1" w:rsidRDefault="00DB73E1" w:rsidP="00DB73E1">
      <w:pPr>
        <w:jc w:val="center"/>
        <w:rPr>
          <w:rFonts w:ascii="Times New Roman" w:hAnsi="Times New Roman"/>
          <w:b/>
          <w:lang w:val="sq-AL"/>
        </w:rPr>
      </w:pPr>
    </w:p>
    <w:p w14:paraId="317AFC0F" w14:textId="77777777" w:rsidR="00DB73E1" w:rsidRDefault="00DB73E1" w:rsidP="00DB73E1">
      <w:pPr>
        <w:rPr>
          <w:rFonts w:ascii="Times New Roman" w:hAnsi="Times New Roman"/>
          <w:lang w:val="sq-AL"/>
        </w:rPr>
      </w:pPr>
    </w:p>
    <w:p w14:paraId="56249421" w14:textId="77777777" w:rsidR="00DB73E1" w:rsidRDefault="00DB73E1" w:rsidP="00DB73E1">
      <w:pPr>
        <w:rPr>
          <w:rFonts w:ascii="Times New Roman" w:hAnsi="Times New Roman"/>
          <w:lang w:val="sq-AL"/>
        </w:rPr>
      </w:pPr>
      <w:r w:rsidRPr="00AB4984">
        <w:rPr>
          <w:rFonts w:ascii="Times New Roman" w:hAnsi="Times New Roman"/>
          <w:b/>
          <w:lang w:val="sq-AL"/>
        </w:rPr>
        <w:t xml:space="preserve">Shtojca </w:t>
      </w:r>
      <w:r>
        <w:rPr>
          <w:rFonts w:ascii="Times New Roman" w:hAnsi="Times New Roman"/>
          <w:b/>
          <w:lang w:val="sq-AL"/>
        </w:rPr>
        <w:t>21</w:t>
      </w:r>
      <w:r>
        <w:rPr>
          <w:rFonts w:ascii="Times New Roman" w:hAnsi="Times New Roman"/>
          <w:lang w:val="sq-AL"/>
        </w:rPr>
        <w:t>: Formulari i Ankesës pranë Autoritetit kontraktor dhe Komisionit të Prokurimit Publik</w:t>
      </w:r>
    </w:p>
    <w:p w14:paraId="5453972B" w14:textId="77777777" w:rsidR="00DB73E1" w:rsidRDefault="00DB73E1" w:rsidP="00DB73E1">
      <w:pPr>
        <w:jc w:val="both"/>
        <w:rPr>
          <w:rFonts w:ascii="Times New Roman" w:hAnsi="Times New Roman"/>
          <w:lang w:val="sq-AL"/>
        </w:rPr>
      </w:pPr>
      <w:r w:rsidRPr="00AB4984">
        <w:rPr>
          <w:rFonts w:ascii="Times New Roman" w:hAnsi="Times New Roman"/>
          <w:b/>
          <w:lang w:val="sq-AL"/>
        </w:rPr>
        <w:t>Shtojca</w:t>
      </w:r>
      <w:r>
        <w:rPr>
          <w:rFonts w:ascii="Times New Roman" w:hAnsi="Times New Roman"/>
          <w:b/>
          <w:lang w:val="sq-AL"/>
        </w:rPr>
        <w:t xml:space="preserve"> 22</w:t>
      </w:r>
      <w:r>
        <w:rPr>
          <w:rFonts w:ascii="Times New Roman" w:hAnsi="Times New Roman"/>
          <w:lang w:val="sq-AL"/>
        </w:rPr>
        <w:t>: Formulari i paraqitjes së argumentave nga operatorët ekonomikë të interesuar</w:t>
      </w:r>
      <w:r w:rsidRPr="003812A6">
        <w:rPr>
          <w:rFonts w:ascii="Times New Roman" w:hAnsi="Times New Roman"/>
          <w:lang w:val="sq-AL"/>
        </w:rPr>
        <w:t xml:space="preserve"> </w:t>
      </w:r>
      <w:r>
        <w:rPr>
          <w:rFonts w:ascii="Times New Roman" w:hAnsi="Times New Roman"/>
          <w:lang w:val="sq-AL"/>
        </w:rPr>
        <w:t>pranë Autoritetit kontraktor dhe Komisionit të Prokurimit Publik</w:t>
      </w:r>
    </w:p>
    <w:p w14:paraId="25DB3D04" w14:textId="77777777" w:rsidR="00DB73E1" w:rsidRDefault="00DB73E1" w:rsidP="00DB73E1">
      <w:pPr>
        <w:rPr>
          <w:rFonts w:ascii="Times New Roman" w:hAnsi="Times New Roman"/>
          <w:lang w:val="sq-AL"/>
        </w:rPr>
      </w:pPr>
      <w:r w:rsidRPr="00AB4984">
        <w:rPr>
          <w:rFonts w:ascii="Times New Roman" w:hAnsi="Times New Roman"/>
          <w:b/>
          <w:lang w:val="sq-AL"/>
        </w:rPr>
        <w:t xml:space="preserve">Shtojca </w:t>
      </w:r>
      <w:r>
        <w:rPr>
          <w:rFonts w:ascii="Times New Roman" w:hAnsi="Times New Roman"/>
          <w:b/>
          <w:lang w:val="sq-AL"/>
        </w:rPr>
        <w:t>23</w:t>
      </w:r>
      <w:r>
        <w:rPr>
          <w:rFonts w:ascii="Times New Roman" w:hAnsi="Times New Roman"/>
          <w:lang w:val="sq-AL"/>
        </w:rPr>
        <w:t>: Njoftimi i Kontratës së nënshkruar</w:t>
      </w:r>
    </w:p>
    <w:p w14:paraId="66C0879C" w14:textId="77777777" w:rsidR="00DB73E1" w:rsidRDefault="00DB73E1" w:rsidP="00DB73E1">
      <w:pPr>
        <w:rPr>
          <w:rFonts w:ascii="Times New Roman" w:hAnsi="Times New Roman"/>
          <w:lang w:val="sq-AL"/>
        </w:rPr>
      </w:pPr>
      <w:r>
        <w:rPr>
          <w:rFonts w:ascii="Times New Roman" w:hAnsi="Times New Roman"/>
          <w:b/>
          <w:lang w:val="sq-AL"/>
        </w:rPr>
        <w:t>Shtojca</w:t>
      </w:r>
      <w:r w:rsidRPr="00AB4984">
        <w:rPr>
          <w:rFonts w:ascii="Times New Roman" w:hAnsi="Times New Roman"/>
          <w:b/>
          <w:lang w:val="sq-AL"/>
        </w:rPr>
        <w:t xml:space="preserve"> </w:t>
      </w:r>
      <w:r>
        <w:rPr>
          <w:rFonts w:ascii="Times New Roman" w:hAnsi="Times New Roman"/>
          <w:b/>
          <w:lang w:val="sq-AL"/>
        </w:rPr>
        <w:t>24</w:t>
      </w:r>
      <w:r>
        <w:rPr>
          <w:rFonts w:ascii="Times New Roman" w:hAnsi="Times New Roman"/>
          <w:lang w:val="sq-AL"/>
        </w:rPr>
        <w:t>: Njoftimi i kontratës së nënshkruar që publikohet në Buletinin e Njoftimeve Publike</w:t>
      </w:r>
    </w:p>
    <w:p w14:paraId="031F5E9E" w14:textId="77777777" w:rsidR="00DB73E1" w:rsidRPr="00D84700" w:rsidRDefault="00DB73E1" w:rsidP="00DB73E1">
      <w:pPr>
        <w:pStyle w:val="EBRDCONTRACTFORMSHEADINGS"/>
        <w:jc w:val="left"/>
        <w:rPr>
          <w:sz w:val="22"/>
          <w:szCs w:val="22"/>
          <w:lang w:val="sq-AL"/>
        </w:rPr>
      </w:pPr>
      <w:r w:rsidRPr="00782509">
        <w:rPr>
          <w:b/>
          <w:sz w:val="22"/>
          <w:szCs w:val="22"/>
          <w:lang w:val="sq-AL"/>
        </w:rPr>
        <w:t>Shtojca</w:t>
      </w:r>
      <w:r>
        <w:rPr>
          <w:b/>
          <w:sz w:val="22"/>
          <w:szCs w:val="22"/>
          <w:lang w:val="sq-AL"/>
        </w:rPr>
        <w:t xml:space="preserve"> 25</w:t>
      </w:r>
      <w:r w:rsidRPr="00782509">
        <w:rPr>
          <w:b/>
          <w:sz w:val="22"/>
          <w:szCs w:val="22"/>
          <w:lang w:val="sq-AL"/>
        </w:rPr>
        <w:t xml:space="preserve">: </w:t>
      </w:r>
      <w:r w:rsidRPr="00782509">
        <w:rPr>
          <w:sz w:val="22"/>
          <w:szCs w:val="22"/>
          <w:lang w:val="sq-AL"/>
        </w:rPr>
        <w:t>Formulari i Anulimit t</w:t>
      </w:r>
      <w:r>
        <w:rPr>
          <w:sz w:val="22"/>
          <w:szCs w:val="22"/>
          <w:lang w:val="sq-AL"/>
        </w:rPr>
        <w:t>ë</w:t>
      </w:r>
      <w:r w:rsidRPr="00782509">
        <w:rPr>
          <w:sz w:val="22"/>
          <w:szCs w:val="22"/>
          <w:lang w:val="sq-AL"/>
        </w:rPr>
        <w:t xml:space="preserve"> Procedur</w:t>
      </w:r>
      <w:r>
        <w:rPr>
          <w:sz w:val="22"/>
          <w:szCs w:val="22"/>
          <w:lang w:val="sq-AL"/>
        </w:rPr>
        <w:t>ë</w:t>
      </w:r>
      <w:r w:rsidRPr="00782509">
        <w:rPr>
          <w:sz w:val="22"/>
          <w:szCs w:val="22"/>
          <w:lang w:val="sq-AL"/>
        </w:rPr>
        <w:t>s s</w:t>
      </w:r>
      <w:r>
        <w:rPr>
          <w:sz w:val="22"/>
          <w:szCs w:val="22"/>
          <w:lang w:val="sq-AL"/>
        </w:rPr>
        <w:t>ë</w:t>
      </w:r>
      <w:r w:rsidRPr="00782509">
        <w:rPr>
          <w:sz w:val="22"/>
          <w:szCs w:val="22"/>
          <w:lang w:val="sq-AL"/>
        </w:rPr>
        <w:t xml:space="preserve"> Prokurimit</w:t>
      </w:r>
      <w:r>
        <w:rPr>
          <w:sz w:val="22"/>
          <w:szCs w:val="22"/>
          <w:lang w:val="sq-AL"/>
        </w:rPr>
        <w:t>, n</w:t>
      </w:r>
      <w:r w:rsidRPr="00782509">
        <w:rPr>
          <w:sz w:val="22"/>
          <w:szCs w:val="22"/>
          <w:lang w:val="sq-AL"/>
        </w:rPr>
        <w:t>ë përfundim të afateve të ankimimit</w:t>
      </w:r>
    </w:p>
    <w:p w14:paraId="657D78F0" w14:textId="77777777" w:rsidR="00DB73E1" w:rsidRDefault="00DB73E1" w:rsidP="00DB73E1">
      <w:pPr>
        <w:rPr>
          <w:rFonts w:ascii="Times New Roman" w:hAnsi="Times New Roman"/>
          <w:lang w:val="sq-AL"/>
        </w:rPr>
      </w:pPr>
    </w:p>
    <w:p w14:paraId="1995691B" w14:textId="77777777" w:rsidR="00DB73E1" w:rsidRDefault="00DB73E1" w:rsidP="00DB73E1">
      <w:pPr>
        <w:rPr>
          <w:rFonts w:ascii="Times New Roman" w:hAnsi="Times New Roman"/>
          <w:lang w:val="sq-AL"/>
        </w:rPr>
      </w:pPr>
    </w:p>
    <w:p w14:paraId="13EDFA17" w14:textId="77777777" w:rsidR="00DB73E1" w:rsidRDefault="00DB73E1" w:rsidP="00DB73E1">
      <w:pPr>
        <w:rPr>
          <w:rFonts w:ascii="Times New Roman" w:hAnsi="Times New Roman"/>
          <w:lang w:val="sq-AL"/>
        </w:rPr>
      </w:pPr>
    </w:p>
    <w:p w14:paraId="2BA0108F" w14:textId="77777777" w:rsidR="00DB73E1" w:rsidRDefault="00DB73E1" w:rsidP="00DB73E1">
      <w:pPr>
        <w:rPr>
          <w:rFonts w:ascii="Times New Roman" w:hAnsi="Times New Roman"/>
          <w:lang w:val="sq-AL"/>
        </w:rPr>
      </w:pPr>
    </w:p>
    <w:p w14:paraId="36A80D60" w14:textId="77777777" w:rsidR="00DB73E1" w:rsidRDefault="00DB73E1" w:rsidP="00DB73E1">
      <w:pPr>
        <w:rPr>
          <w:rFonts w:ascii="Times New Roman" w:hAnsi="Times New Roman"/>
          <w:lang w:val="sq-AL"/>
        </w:rPr>
      </w:pPr>
    </w:p>
    <w:p w14:paraId="6815E407" w14:textId="77777777" w:rsidR="00DB73E1" w:rsidRDefault="00DB73E1" w:rsidP="00DB73E1">
      <w:pPr>
        <w:rPr>
          <w:rFonts w:ascii="Times New Roman" w:hAnsi="Times New Roman"/>
          <w:lang w:val="sq-AL"/>
        </w:rPr>
      </w:pPr>
    </w:p>
    <w:p w14:paraId="2AD9DDAD" w14:textId="77777777" w:rsidR="00DB73E1" w:rsidRDefault="00DB73E1" w:rsidP="00DB73E1">
      <w:pPr>
        <w:rPr>
          <w:rFonts w:ascii="Times New Roman" w:hAnsi="Times New Roman"/>
          <w:lang w:val="sq-AL"/>
        </w:rPr>
      </w:pPr>
    </w:p>
    <w:p w14:paraId="0319F65D" w14:textId="77777777" w:rsidR="00DB73E1" w:rsidRDefault="00DB73E1" w:rsidP="00DB73E1">
      <w:pPr>
        <w:rPr>
          <w:rFonts w:ascii="Times New Roman" w:hAnsi="Times New Roman"/>
          <w:lang w:val="sq-AL"/>
        </w:rPr>
      </w:pPr>
    </w:p>
    <w:p w14:paraId="160D1053" w14:textId="77777777" w:rsidR="00DB73E1" w:rsidRDefault="00DB73E1" w:rsidP="00DB73E1">
      <w:pPr>
        <w:rPr>
          <w:rFonts w:ascii="Times New Roman" w:hAnsi="Times New Roman"/>
          <w:lang w:val="sq-AL"/>
        </w:rPr>
      </w:pPr>
    </w:p>
    <w:p w14:paraId="0E37FF06" w14:textId="77777777" w:rsidR="00DB73E1" w:rsidRDefault="00DB73E1" w:rsidP="00DB73E1">
      <w:pPr>
        <w:rPr>
          <w:rFonts w:ascii="Times New Roman" w:hAnsi="Times New Roman"/>
          <w:lang w:val="sq-AL"/>
        </w:rPr>
      </w:pPr>
    </w:p>
    <w:p w14:paraId="153F3C82" w14:textId="77777777" w:rsidR="00DB73E1" w:rsidRDefault="00DB73E1" w:rsidP="00DB73E1">
      <w:pPr>
        <w:rPr>
          <w:rFonts w:ascii="Times New Roman" w:hAnsi="Times New Roman"/>
          <w:lang w:val="sq-AL"/>
        </w:rPr>
      </w:pPr>
    </w:p>
    <w:p w14:paraId="36010AF6" w14:textId="77777777" w:rsidR="00DB73E1" w:rsidRDefault="00DB73E1" w:rsidP="00DB73E1">
      <w:pPr>
        <w:rPr>
          <w:rFonts w:ascii="Times New Roman" w:hAnsi="Times New Roman"/>
          <w:lang w:val="sq-AL"/>
        </w:rPr>
      </w:pPr>
    </w:p>
    <w:p w14:paraId="610E60FF" w14:textId="77777777" w:rsidR="00DB73E1" w:rsidRDefault="00DB73E1" w:rsidP="00DB73E1">
      <w:pPr>
        <w:rPr>
          <w:rFonts w:ascii="Times New Roman" w:hAnsi="Times New Roman"/>
          <w:lang w:val="sq-AL"/>
        </w:rPr>
      </w:pPr>
    </w:p>
    <w:p w14:paraId="7FAC0A79" w14:textId="77777777" w:rsidR="00DB73E1" w:rsidRDefault="00DB73E1" w:rsidP="00DB73E1">
      <w:pPr>
        <w:rPr>
          <w:rFonts w:ascii="Times New Roman" w:hAnsi="Times New Roman"/>
          <w:lang w:val="sq-AL"/>
        </w:rPr>
      </w:pPr>
    </w:p>
    <w:p w14:paraId="061ABD1F" w14:textId="77777777" w:rsidR="00DB73E1" w:rsidRDefault="00DB73E1" w:rsidP="00DB73E1">
      <w:pPr>
        <w:rPr>
          <w:rFonts w:ascii="Times New Roman" w:hAnsi="Times New Roman"/>
          <w:lang w:val="sq-AL"/>
        </w:rPr>
      </w:pPr>
    </w:p>
    <w:p w14:paraId="4AD5F6CC" w14:textId="77777777" w:rsidR="00DB73E1" w:rsidRDefault="00DB73E1" w:rsidP="00DB73E1">
      <w:pPr>
        <w:rPr>
          <w:rFonts w:ascii="Times New Roman" w:hAnsi="Times New Roman"/>
          <w:lang w:val="sq-AL"/>
        </w:rPr>
      </w:pPr>
    </w:p>
    <w:p w14:paraId="0D69D438" w14:textId="77777777" w:rsidR="00DB73E1" w:rsidRDefault="00DB73E1" w:rsidP="00DB73E1">
      <w:pPr>
        <w:rPr>
          <w:rFonts w:ascii="Times New Roman" w:hAnsi="Times New Roman"/>
          <w:lang w:val="sq-AL"/>
        </w:rPr>
      </w:pPr>
    </w:p>
    <w:p w14:paraId="2FFF0F3C" w14:textId="77777777" w:rsidR="00DB73E1" w:rsidRPr="00FB39A7" w:rsidRDefault="00DB73E1" w:rsidP="00DB73E1">
      <w:pPr>
        <w:pStyle w:val="TenderForms"/>
        <w:shd w:val="clear" w:color="auto" w:fill="FFFFFF" w:themeFill="background1"/>
        <w:spacing w:after="0"/>
        <w:jc w:val="left"/>
        <w:rPr>
          <w:rFonts w:ascii="Times New Roman" w:hAnsi="Times New Roman"/>
          <w:sz w:val="24"/>
          <w:szCs w:val="24"/>
          <w:lang w:val="sq-AL"/>
        </w:rPr>
      </w:pPr>
      <w:bookmarkStart w:id="435" w:name="_Toc72826950"/>
      <w:r w:rsidRPr="00FB39A7">
        <w:rPr>
          <w:rFonts w:ascii="Times New Roman" w:hAnsi="Times New Roman"/>
          <w:sz w:val="24"/>
          <w:szCs w:val="24"/>
          <w:lang w:val="sq-AL"/>
        </w:rPr>
        <w:t xml:space="preserve">Shtojca </w:t>
      </w:r>
      <w:r>
        <w:rPr>
          <w:rFonts w:ascii="Times New Roman" w:hAnsi="Times New Roman"/>
          <w:sz w:val="24"/>
          <w:szCs w:val="24"/>
          <w:lang w:val="sq-AL"/>
        </w:rPr>
        <w:t>21</w:t>
      </w:r>
      <w:r w:rsidRPr="00FB39A7">
        <w:rPr>
          <w:rFonts w:ascii="Times New Roman" w:hAnsi="Times New Roman"/>
          <w:sz w:val="24"/>
          <w:szCs w:val="24"/>
          <w:lang w:val="sq-AL"/>
        </w:rPr>
        <w:t xml:space="preserve">: </w:t>
      </w:r>
    </w:p>
    <w:p w14:paraId="66F82EB0" w14:textId="77777777" w:rsidR="00DB73E1" w:rsidRPr="00A10D33" w:rsidRDefault="00DB73E1" w:rsidP="00DB73E1">
      <w:pPr>
        <w:pStyle w:val="TenderForms"/>
        <w:spacing w:after="0"/>
        <w:rPr>
          <w:rFonts w:ascii="Times New Roman" w:hAnsi="Times New Roman"/>
          <w:sz w:val="24"/>
          <w:szCs w:val="24"/>
          <w:shd w:val="clear" w:color="auto" w:fill="E2EFD9"/>
          <w:lang w:val="sq-AL"/>
        </w:rPr>
      </w:pPr>
    </w:p>
    <w:bookmarkEnd w:id="435"/>
    <w:p w14:paraId="5A23F120" w14:textId="77777777" w:rsidR="00DB73E1" w:rsidRPr="00346A8E" w:rsidRDefault="00DB73E1" w:rsidP="00DB73E1">
      <w:pPr>
        <w:pStyle w:val="TenderForms"/>
        <w:spacing w:after="0"/>
        <w:rPr>
          <w:rFonts w:ascii="Times New Roman" w:hAnsi="Times New Roman"/>
          <w:sz w:val="24"/>
          <w:szCs w:val="24"/>
          <w:lang w:val="sq-AL"/>
        </w:rPr>
      </w:pPr>
      <w:r w:rsidRPr="00346A8E">
        <w:rPr>
          <w:rFonts w:ascii="Times New Roman" w:hAnsi="Times New Roman"/>
          <w:sz w:val="24"/>
          <w:szCs w:val="24"/>
          <w:lang w:val="sq-AL"/>
        </w:rPr>
        <w:t xml:space="preserve">FORMULARI I ANKESËS PRANË AUTORITETIT/ENTIT KONTRAKTOR DHE KOMISIONIT TË PROKURIMIT PUBLIK </w:t>
      </w:r>
    </w:p>
    <w:p w14:paraId="2FE634A3" w14:textId="77777777" w:rsidR="00DB73E1" w:rsidRPr="00761EE2" w:rsidRDefault="00DB73E1" w:rsidP="00DB73E1">
      <w:pPr>
        <w:spacing w:after="0"/>
        <w:rPr>
          <w:rFonts w:ascii="Times New Roman" w:hAnsi="Times New Roman"/>
          <w:sz w:val="24"/>
          <w:szCs w:val="24"/>
          <w:lang w:val="sq-AL"/>
        </w:rPr>
      </w:pPr>
    </w:p>
    <w:p w14:paraId="2D7E2D27" w14:textId="77777777" w:rsidR="00DB73E1" w:rsidRPr="00761EE2" w:rsidRDefault="00DB73E1" w:rsidP="00DB73E1">
      <w:pPr>
        <w:spacing w:after="0"/>
        <w:rPr>
          <w:rFonts w:ascii="Times New Roman" w:hAnsi="Times New Roman"/>
          <w:sz w:val="24"/>
          <w:szCs w:val="24"/>
          <w:lang w:val="sq-AL"/>
        </w:rPr>
      </w:pPr>
    </w:p>
    <w:p w14:paraId="5C970623"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 xml:space="preserve">Ankesë  drejtuar: Autoriteti/Entit Kontraktor dhe Komisionit të Prokurimit Publik   </w:t>
      </w:r>
      <w:r w:rsidRPr="00761EE2">
        <w:rPr>
          <w:rFonts w:ascii="Times New Roman" w:hAnsi="Times New Roman"/>
          <w:sz w:val="24"/>
          <w:szCs w:val="24"/>
          <w:lang w:val="sq-AL"/>
        </w:rPr>
        <w:fldChar w:fldCharType="begin">
          <w:ffData>
            <w:name w:val=""/>
            <w:enabled/>
            <w:calcOnExit w:val="0"/>
            <w:checkBox>
              <w:size w:val="32"/>
              <w:default w:val="0"/>
            </w:checkBox>
          </w:ffData>
        </w:fldChar>
      </w:r>
      <w:r w:rsidRPr="00761EE2">
        <w:rPr>
          <w:rFonts w:ascii="Times New Roman" w:hAnsi="Times New Roman"/>
          <w:sz w:val="24"/>
          <w:szCs w:val="24"/>
          <w:lang w:val="sq-AL"/>
        </w:rPr>
        <w:instrText xml:space="preserve"> FORMCHECKBOX </w:instrText>
      </w:r>
      <w:r w:rsidR="00C30B55">
        <w:rPr>
          <w:rFonts w:ascii="Times New Roman" w:hAnsi="Times New Roman"/>
          <w:sz w:val="24"/>
          <w:szCs w:val="24"/>
          <w:lang w:val="sq-AL"/>
        </w:rPr>
      </w:r>
      <w:r w:rsidR="00C30B55">
        <w:rPr>
          <w:rFonts w:ascii="Times New Roman" w:hAnsi="Times New Roman"/>
          <w:sz w:val="24"/>
          <w:szCs w:val="24"/>
          <w:lang w:val="sq-AL"/>
        </w:rPr>
        <w:fldChar w:fldCharType="separate"/>
      </w:r>
      <w:r w:rsidRPr="00761EE2">
        <w:rPr>
          <w:rFonts w:ascii="Times New Roman" w:hAnsi="Times New Roman"/>
          <w:sz w:val="24"/>
          <w:szCs w:val="24"/>
          <w:lang w:val="sq-AL"/>
        </w:rPr>
        <w:fldChar w:fldCharType="end"/>
      </w:r>
      <w:r w:rsidRPr="00761EE2">
        <w:rPr>
          <w:rFonts w:ascii="Times New Roman" w:hAnsi="Times New Roman"/>
          <w:sz w:val="24"/>
          <w:szCs w:val="24"/>
          <w:lang w:val="sq-AL"/>
        </w:rPr>
        <w:t xml:space="preserve"> </w:t>
      </w:r>
    </w:p>
    <w:p w14:paraId="28D345CE" w14:textId="77777777" w:rsidR="00DB73E1" w:rsidRPr="00761EE2" w:rsidRDefault="00DB73E1" w:rsidP="00DB73E1">
      <w:pPr>
        <w:spacing w:after="0"/>
        <w:rPr>
          <w:rFonts w:ascii="Times New Roman" w:hAnsi="Times New Roman"/>
          <w:b/>
          <w:bCs/>
          <w:sz w:val="24"/>
          <w:szCs w:val="24"/>
          <w:lang w:val="sq-AL"/>
        </w:rPr>
      </w:pPr>
    </w:p>
    <w:p w14:paraId="4C29C88D" w14:textId="77777777" w:rsidR="00DB73E1" w:rsidRPr="00761EE2" w:rsidRDefault="00DB73E1" w:rsidP="00DB73E1">
      <w:pPr>
        <w:spacing w:after="0"/>
        <w:rPr>
          <w:rFonts w:ascii="Times New Roman" w:hAnsi="Times New Roman"/>
          <w:b/>
          <w:bCs/>
          <w:sz w:val="24"/>
          <w:szCs w:val="24"/>
          <w:lang w:val="sq-AL"/>
        </w:rPr>
      </w:pPr>
    </w:p>
    <w:p w14:paraId="79FFA575" w14:textId="77777777" w:rsidR="00DB73E1" w:rsidRPr="00761EE2" w:rsidRDefault="00DB73E1" w:rsidP="00DB73E1">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 Identifikimi i ankimuesit </w:t>
      </w:r>
    </w:p>
    <w:p w14:paraId="5F7B6A58" w14:textId="77777777" w:rsidR="00DB73E1" w:rsidRPr="00761EE2" w:rsidRDefault="00DB73E1" w:rsidP="00DB73E1">
      <w:pPr>
        <w:spacing w:after="0"/>
        <w:rPr>
          <w:rFonts w:ascii="Times New Roman" w:hAnsi="Times New Roman"/>
          <w:b/>
          <w:bCs/>
          <w:sz w:val="24"/>
          <w:szCs w:val="24"/>
          <w:lang w:val="sq-AL"/>
        </w:rPr>
      </w:pPr>
    </w:p>
    <w:p w14:paraId="1CABA117" w14:textId="77777777" w:rsidR="00DB73E1" w:rsidRPr="00761EE2" w:rsidRDefault="00DB73E1" w:rsidP="00DB73E1">
      <w:pPr>
        <w:spacing w:after="0"/>
        <w:rPr>
          <w:rFonts w:ascii="Times New Roman" w:hAnsi="Times New Roman"/>
          <w:i/>
          <w:iCs/>
          <w:sz w:val="24"/>
          <w:szCs w:val="24"/>
          <w:lang w:val="sq-AL"/>
        </w:rPr>
      </w:pPr>
      <w:r w:rsidRPr="00761EE2">
        <w:rPr>
          <w:rFonts w:ascii="Times New Roman" w:hAnsi="Times New Roman"/>
          <w:i/>
          <w:iCs/>
          <w:sz w:val="24"/>
          <w:szCs w:val="24"/>
          <w:lang w:val="sq-AL" w:eastAsia="en-GB"/>
        </w:rPr>
        <w:t>Ankimuesi mund të jetë një ofertues ose ofertues i mundshëm (p.sh. individ, operator ekonomik, shoqatë, bashkim operatoresh ekonomike)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DB73E1" w:rsidRPr="00761EE2" w14:paraId="0306A84F" w14:textId="77777777" w:rsidTr="002D600E">
        <w:trPr>
          <w:cantSplit/>
        </w:trPr>
        <w:tc>
          <w:tcPr>
            <w:tcW w:w="5000" w:type="pct"/>
            <w:gridSpan w:val="8"/>
            <w:tcBorders>
              <w:top w:val="nil"/>
              <w:left w:val="nil"/>
              <w:bottom w:val="nil"/>
              <w:right w:val="nil"/>
            </w:tcBorders>
          </w:tcPr>
          <w:p w14:paraId="7F4FB124"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A"/>
                  <w:enabled/>
                  <w:calcOnExit w:val="0"/>
                  <w:textInput/>
                </w:ffData>
              </w:fldChar>
            </w:r>
            <w:bookmarkStart w:id="436" w:name="A1A"/>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36"/>
          </w:p>
          <w:p w14:paraId="2F4B9E5A"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Emri i plotë i ankimuesit (ju lutem shtypeni)</w:t>
            </w:r>
          </w:p>
        </w:tc>
      </w:tr>
      <w:tr w:rsidR="00DB73E1" w:rsidRPr="00761EE2" w14:paraId="7F087287" w14:textId="77777777" w:rsidTr="002D600E">
        <w:trPr>
          <w:cantSplit/>
        </w:trPr>
        <w:tc>
          <w:tcPr>
            <w:tcW w:w="5000" w:type="pct"/>
            <w:gridSpan w:val="8"/>
            <w:tcBorders>
              <w:top w:val="nil"/>
              <w:left w:val="nil"/>
              <w:bottom w:val="nil"/>
              <w:right w:val="nil"/>
            </w:tcBorders>
          </w:tcPr>
          <w:p w14:paraId="3173885C"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r w:rsidRPr="00761EE2">
              <w:rPr>
                <w:noProof w:val="0"/>
                <w:sz w:val="24"/>
                <w:szCs w:val="24"/>
                <w:lang w:val="sq-AL"/>
              </w:rPr>
              <w:t>___________________________________________________________________________</w:t>
            </w:r>
          </w:p>
          <w:p w14:paraId="38430AF7" w14:textId="77777777" w:rsidR="00DB73E1" w:rsidRPr="00761EE2" w:rsidRDefault="00DB73E1" w:rsidP="002D600E">
            <w:pPr>
              <w:pStyle w:val="Field"/>
              <w:spacing w:before="0" w:after="0"/>
              <w:rPr>
                <w:b w:val="0"/>
                <w:noProof w:val="0"/>
                <w:sz w:val="24"/>
                <w:szCs w:val="24"/>
                <w:lang w:val="sq-AL"/>
              </w:rPr>
            </w:pPr>
            <w:r w:rsidRPr="00761EE2">
              <w:rPr>
                <w:b w:val="0"/>
                <w:noProof w:val="0"/>
                <w:sz w:val="24"/>
                <w:szCs w:val="24"/>
                <w:lang w:val="sq-AL"/>
              </w:rPr>
              <w:t>Nuis/Nipt</w:t>
            </w:r>
          </w:p>
        </w:tc>
      </w:tr>
      <w:tr w:rsidR="00DB73E1" w:rsidRPr="00761EE2" w14:paraId="3479462C" w14:textId="77777777" w:rsidTr="002D600E">
        <w:trPr>
          <w:cantSplit/>
        </w:trPr>
        <w:tc>
          <w:tcPr>
            <w:tcW w:w="5000" w:type="pct"/>
            <w:gridSpan w:val="8"/>
            <w:tcBorders>
              <w:top w:val="nil"/>
              <w:left w:val="nil"/>
              <w:bottom w:val="nil"/>
              <w:right w:val="nil"/>
            </w:tcBorders>
          </w:tcPr>
          <w:p w14:paraId="021EAC38"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B"/>
                  <w:enabled/>
                  <w:calcOnExit w:val="0"/>
                  <w:textInput/>
                </w:ffData>
              </w:fldChar>
            </w:r>
            <w:bookmarkStart w:id="437" w:name="A1B"/>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37"/>
          </w:p>
          <w:p w14:paraId="6DC18787"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Adresa</w:t>
            </w:r>
          </w:p>
        </w:tc>
      </w:tr>
      <w:tr w:rsidR="00DB73E1" w:rsidRPr="00761EE2" w14:paraId="62A01D04" w14:textId="77777777" w:rsidTr="002D600E">
        <w:trPr>
          <w:cantSplit/>
        </w:trPr>
        <w:tc>
          <w:tcPr>
            <w:tcW w:w="1488" w:type="pct"/>
            <w:tcBorders>
              <w:top w:val="nil"/>
              <w:left w:val="nil"/>
              <w:bottom w:val="nil"/>
              <w:right w:val="nil"/>
            </w:tcBorders>
          </w:tcPr>
          <w:p w14:paraId="2B85E7C4"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E"/>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4B19259E"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Qyteti</w:t>
            </w:r>
          </w:p>
        </w:tc>
        <w:tc>
          <w:tcPr>
            <w:tcW w:w="160" w:type="pct"/>
            <w:tcBorders>
              <w:top w:val="nil"/>
              <w:left w:val="nil"/>
              <w:bottom w:val="nil"/>
              <w:right w:val="nil"/>
            </w:tcBorders>
          </w:tcPr>
          <w:p w14:paraId="1EC4E8F4" w14:textId="77777777" w:rsidR="00DB73E1" w:rsidRPr="00761EE2" w:rsidRDefault="00DB73E1" w:rsidP="002D600E">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0329A838" w14:textId="77777777" w:rsidR="00DB73E1" w:rsidRPr="00761EE2" w:rsidRDefault="00DB73E1" w:rsidP="002D600E">
            <w:pPr>
              <w:pStyle w:val="Field"/>
              <w:spacing w:before="0" w:after="0"/>
              <w:rPr>
                <w:noProof w:val="0"/>
                <w:sz w:val="24"/>
                <w:szCs w:val="24"/>
                <w:lang w:val="sq-AL"/>
              </w:rPr>
            </w:pPr>
          </w:p>
          <w:p w14:paraId="70271C12"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Shteti</w:t>
            </w:r>
          </w:p>
        </w:tc>
        <w:tc>
          <w:tcPr>
            <w:tcW w:w="266" w:type="pct"/>
            <w:tcBorders>
              <w:top w:val="nil"/>
              <w:left w:val="nil"/>
              <w:bottom w:val="nil"/>
              <w:right w:val="nil"/>
            </w:tcBorders>
          </w:tcPr>
          <w:p w14:paraId="276CD36E" w14:textId="77777777" w:rsidR="00DB73E1" w:rsidRPr="00761EE2" w:rsidRDefault="00DB73E1" w:rsidP="002D600E">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14F7FB4E"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H"/>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087098BC"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Kodi Postar / Posta</w:t>
            </w:r>
          </w:p>
        </w:tc>
      </w:tr>
      <w:tr w:rsidR="00DB73E1" w:rsidRPr="009C5344" w14:paraId="2A50C565" w14:textId="77777777" w:rsidTr="002D600E">
        <w:trPr>
          <w:cantSplit/>
          <w:trHeight w:val="819"/>
        </w:trPr>
        <w:tc>
          <w:tcPr>
            <w:tcW w:w="2393" w:type="pct"/>
            <w:gridSpan w:val="3"/>
            <w:tcBorders>
              <w:top w:val="nil"/>
              <w:left w:val="nil"/>
              <w:bottom w:val="nil"/>
              <w:right w:val="nil"/>
            </w:tcBorders>
          </w:tcPr>
          <w:p w14:paraId="33860F8D"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bookmarkStart w:id="438" w:name="A1I"/>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38"/>
          </w:p>
          <w:p w14:paraId="390F59AF"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Numri i telefonit (përfshirë kodin e zonës)</w:t>
            </w:r>
          </w:p>
        </w:tc>
        <w:tc>
          <w:tcPr>
            <w:tcW w:w="266" w:type="pct"/>
            <w:tcBorders>
              <w:top w:val="nil"/>
              <w:left w:val="nil"/>
              <w:bottom w:val="nil"/>
              <w:right w:val="nil"/>
            </w:tcBorders>
          </w:tcPr>
          <w:p w14:paraId="1CF050AA" w14:textId="77777777" w:rsidR="00DB73E1" w:rsidRPr="00761EE2" w:rsidRDefault="00DB73E1" w:rsidP="002D600E">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4A53452D"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bookmarkStart w:id="439" w:name="A1J"/>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39"/>
          </w:p>
          <w:p w14:paraId="7791AAC2"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Numri i faksit (përfshirë kodin e zonës)</w:t>
            </w:r>
          </w:p>
        </w:tc>
      </w:tr>
      <w:tr w:rsidR="00DB73E1" w:rsidRPr="00761EE2" w14:paraId="10C9D3AE" w14:textId="77777777" w:rsidTr="002D600E">
        <w:trPr>
          <w:cantSplit/>
        </w:trPr>
        <w:tc>
          <w:tcPr>
            <w:tcW w:w="5000" w:type="pct"/>
            <w:gridSpan w:val="8"/>
            <w:tcBorders>
              <w:top w:val="nil"/>
              <w:left w:val="nil"/>
              <w:bottom w:val="nil"/>
              <w:right w:val="nil"/>
            </w:tcBorders>
          </w:tcPr>
          <w:p w14:paraId="77B18356"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K"/>
                  <w:enabled/>
                  <w:calcOnExit w:val="0"/>
                  <w:textInput/>
                </w:ffData>
              </w:fldChar>
            </w:r>
            <w:bookmarkStart w:id="440" w:name="A1K"/>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0"/>
          </w:p>
          <w:p w14:paraId="70087DAA"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E</w:t>
            </w:r>
            <w:r w:rsidRPr="00761EE2">
              <w:rPr>
                <w:rFonts w:ascii="Times New Roman" w:hAnsi="Times New Roman"/>
                <w:lang w:val="sq-AL"/>
              </w:rPr>
              <w:noBreakHyphen/>
              <w:t>mail</w:t>
            </w:r>
          </w:p>
        </w:tc>
      </w:tr>
      <w:tr w:rsidR="00DB73E1" w:rsidRPr="009C5344" w14:paraId="49A75AEE" w14:textId="77777777" w:rsidTr="002D600E">
        <w:trPr>
          <w:cantSplit/>
        </w:trPr>
        <w:tc>
          <w:tcPr>
            <w:tcW w:w="5000" w:type="pct"/>
            <w:gridSpan w:val="8"/>
            <w:tcBorders>
              <w:top w:val="nil"/>
              <w:left w:val="nil"/>
              <w:bottom w:val="nil"/>
              <w:right w:val="nil"/>
            </w:tcBorders>
          </w:tcPr>
          <w:p w14:paraId="29CA6380"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L"/>
                  <w:enabled/>
                  <w:calcOnExit w:val="0"/>
                  <w:textInput/>
                </w:ffData>
              </w:fldChar>
            </w:r>
            <w:bookmarkStart w:id="441" w:name="A1L"/>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1"/>
          </w:p>
          <w:p w14:paraId="5457DC32"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Emri dhe titulli i zyrtarit të autorizuar për lëshimin e ankesës (ju lutemi shkruani)</w:t>
            </w:r>
          </w:p>
        </w:tc>
      </w:tr>
      <w:tr w:rsidR="00DB73E1" w:rsidRPr="00761EE2" w14:paraId="03BF0B7B" w14:textId="77777777" w:rsidTr="002D600E">
        <w:trPr>
          <w:cantSplit/>
        </w:trPr>
        <w:tc>
          <w:tcPr>
            <w:tcW w:w="2393" w:type="pct"/>
            <w:gridSpan w:val="3"/>
            <w:tcBorders>
              <w:top w:val="nil"/>
              <w:left w:val="nil"/>
              <w:bottom w:val="nil"/>
              <w:right w:val="nil"/>
            </w:tcBorders>
          </w:tcPr>
          <w:p w14:paraId="34584476" w14:textId="77777777" w:rsidR="00DB73E1" w:rsidRPr="00761EE2" w:rsidRDefault="00DB73E1" w:rsidP="002D600E">
            <w:pPr>
              <w:pStyle w:val="Field"/>
              <w:spacing w:before="0" w:after="0"/>
              <w:rPr>
                <w:noProof w:val="0"/>
                <w:sz w:val="24"/>
                <w:szCs w:val="24"/>
                <w:lang w:val="sq-AL"/>
              </w:rPr>
            </w:pPr>
          </w:p>
          <w:p w14:paraId="39474134"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Nënshkrimi i zyrtarit të autorizuar</w:t>
            </w:r>
          </w:p>
        </w:tc>
        <w:tc>
          <w:tcPr>
            <w:tcW w:w="319" w:type="pct"/>
            <w:gridSpan w:val="2"/>
            <w:tcBorders>
              <w:top w:val="nil"/>
              <w:left w:val="nil"/>
              <w:bottom w:val="nil"/>
              <w:right w:val="nil"/>
            </w:tcBorders>
          </w:tcPr>
          <w:p w14:paraId="7D9D35AA" w14:textId="77777777" w:rsidR="00DB73E1" w:rsidRPr="00761EE2" w:rsidRDefault="00DB73E1" w:rsidP="002D600E">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1320A96E"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N"/>
                  <w:enabled/>
                  <w:calcOnExit w:val="0"/>
                  <w:textInput/>
                </w:ffData>
              </w:fldChar>
            </w:r>
            <w:bookmarkStart w:id="442" w:name="A1N"/>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2"/>
          </w:p>
          <w:p w14:paraId="67109F60"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Data (viti</w:t>
            </w:r>
            <w:r w:rsidRPr="00761EE2">
              <w:rPr>
                <w:rFonts w:ascii="Times New Roman" w:hAnsi="Times New Roman"/>
                <w:bCs/>
                <w:lang w:val="sq-AL"/>
              </w:rPr>
              <w:t>/muaji/dita)</w:t>
            </w:r>
          </w:p>
        </w:tc>
      </w:tr>
      <w:tr w:rsidR="00DB73E1" w:rsidRPr="009C5344" w14:paraId="630B895D" w14:textId="77777777" w:rsidTr="002D600E">
        <w:trPr>
          <w:cantSplit/>
        </w:trPr>
        <w:tc>
          <w:tcPr>
            <w:tcW w:w="2393" w:type="pct"/>
            <w:gridSpan w:val="3"/>
            <w:tcBorders>
              <w:top w:val="nil"/>
              <w:left w:val="nil"/>
              <w:bottom w:val="nil"/>
              <w:right w:val="nil"/>
            </w:tcBorders>
          </w:tcPr>
          <w:p w14:paraId="53282CD9"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I"/>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474D5F64"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Numri i telefonit (përfshirë kodin e zonës)</w:t>
            </w:r>
          </w:p>
        </w:tc>
        <w:tc>
          <w:tcPr>
            <w:tcW w:w="319" w:type="pct"/>
            <w:gridSpan w:val="2"/>
            <w:tcBorders>
              <w:top w:val="nil"/>
              <w:left w:val="nil"/>
              <w:bottom w:val="nil"/>
              <w:right w:val="nil"/>
            </w:tcBorders>
          </w:tcPr>
          <w:p w14:paraId="7E516201" w14:textId="77777777" w:rsidR="00DB73E1" w:rsidRPr="00761EE2" w:rsidRDefault="00DB73E1" w:rsidP="002D600E">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1329C909"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1J"/>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45121DBC" w14:textId="77777777" w:rsidR="00DB73E1" w:rsidRPr="00761EE2" w:rsidRDefault="00DB73E1" w:rsidP="002D600E">
            <w:pPr>
              <w:pStyle w:val="Description"/>
              <w:spacing w:after="0"/>
              <w:rPr>
                <w:rFonts w:ascii="Times New Roman" w:hAnsi="Times New Roman"/>
                <w:lang w:val="sq-AL"/>
              </w:rPr>
            </w:pPr>
            <w:r w:rsidRPr="00761EE2">
              <w:rPr>
                <w:rFonts w:ascii="Times New Roman" w:hAnsi="Times New Roman"/>
                <w:lang w:val="sq-AL"/>
              </w:rPr>
              <w:t>Numri i faksit (përfshirë kodin e zonës)</w:t>
            </w:r>
          </w:p>
        </w:tc>
      </w:tr>
    </w:tbl>
    <w:p w14:paraId="4CA1AD58" w14:textId="77777777" w:rsidR="00DB73E1" w:rsidRPr="00761EE2" w:rsidRDefault="00DB73E1" w:rsidP="00DB73E1">
      <w:pPr>
        <w:spacing w:after="0"/>
        <w:rPr>
          <w:rFonts w:ascii="Times New Roman" w:hAnsi="Times New Roman"/>
          <w:b/>
          <w:bCs/>
          <w:sz w:val="24"/>
          <w:szCs w:val="24"/>
          <w:lang w:val="sq-AL"/>
        </w:rPr>
      </w:pPr>
    </w:p>
    <w:p w14:paraId="7183ECC5" w14:textId="77777777" w:rsidR="00DB73E1" w:rsidRPr="00761EE2" w:rsidRDefault="00DB73E1" w:rsidP="00DB73E1">
      <w:pPr>
        <w:spacing w:after="0"/>
        <w:rPr>
          <w:rFonts w:ascii="Times New Roman" w:hAnsi="Times New Roman"/>
          <w:b/>
          <w:bCs/>
          <w:sz w:val="24"/>
          <w:szCs w:val="24"/>
          <w:lang w:val="sq-AL"/>
        </w:rPr>
      </w:pPr>
      <w:r w:rsidRPr="00761EE2">
        <w:rPr>
          <w:rFonts w:ascii="Times New Roman" w:hAnsi="Times New Roman"/>
          <w:b/>
          <w:bCs/>
          <w:sz w:val="24"/>
          <w:szCs w:val="24"/>
          <w:lang w:val="sq-AL"/>
        </w:rPr>
        <w:t>Seksioni II. Informacion mbi procedurën</w:t>
      </w:r>
    </w:p>
    <w:p w14:paraId="6D1F3FAB" w14:textId="77777777" w:rsidR="00DB73E1" w:rsidRPr="00761EE2" w:rsidRDefault="00DB73E1" w:rsidP="00DB73E1">
      <w:pPr>
        <w:spacing w:after="0"/>
        <w:jc w:val="center"/>
        <w:rPr>
          <w:rFonts w:ascii="Times New Roman" w:hAnsi="Times New Roman"/>
          <w:b/>
          <w:bCs/>
          <w:sz w:val="24"/>
          <w:szCs w:val="24"/>
          <w:lang w:val="sq-AL"/>
        </w:rPr>
      </w:pPr>
    </w:p>
    <w:p w14:paraId="62DA77EF"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1.</w:t>
      </w:r>
      <w:r w:rsidRPr="00761EE2">
        <w:rPr>
          <w:rFonts w:ascii="Times New Roman" w:hAnsi="Times New Roman"/>
          <w:sz w:val="24"/>
          <w:szCs w:val="24"/>
          <w:lang w:val="sq-AL"/>
        </w:rPr>
        <w:tab/>
      </w:r>
      <w:r w:rsidRPr="00761EE2">
        <w:rPr>
          <w:rFonts w:ascii="Times New Roman" w:hAnsi="Times New Roman"/>
          <w:b/>
          <w:sz w:val="24"/>
          <w:szCs w:val="24"/>
          <w:lang w:val="sq-AL"/>
        </w:rPr>
        <w:t>Numri i referencës së procedurës/Lotit</w:t>
      </w:r>
      <w:r w:rsidRPr="00761EE2">
        <w:rPr>
          <w:rFonts w:ascii="Times New Roman" w:hAnsi="Times New Roman"/>
          <w:sz w:val="24"/>
          <w:szCs w:val="24"/>
          <w:lang w:val="sq-AL"/>
        </w:rPr>
        <w:t xml:space="preserve">  </w:t>
      </w:r>
    </w:p>
    <w:p w14:paraId="7237EC8E" w14:textId="77777777" w:rsidR="00DB73E1" w:rsidRPr="00761EE2" w:rsidRDefault="00DB73E1" w:rsidP="00DB73E1">
      <w:pPr>
        <w:spacing w:after="0"/>
        <w:rPr>
          <w:rFonts w:ascii="Times New Roman" w:hAnsi="Times New Roman"/>
          <w:sz w:val="24"/>
          <w:szCs w:val="24"/>
          <w:lang w:val="sq-AL"/>
        </w:rPr>
      </w:pPr>
    </w:p>
    <w:p w14:paraId="667AF088" w14:textId="77777777" w:rsidR="00DB73E1" w:rsidRPr="00761EE2" w:rsidRDefault="00DB73E1" w:rsidP="00DB73E1">
      <w:pPr>
        <w:spacing w:after="0"/>
        <w:ind w:right="53"/>
        <w:rPr>
          <w:rFonts w:ascii="Times New Roman" w:hAnsi="Times New Roman"/>
          <w:sz w:val="24"/>
          <w:szCs w:val="24"/>
          <w:lang w:val="sq-AL"/>
        </w:rPr>
      </w:pPr>
      <w:r w:rsidRPr="00761EE2">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10"/>
        <w:gridCol w:w="4390"/>
        <w:gridCol w:w="470"/>
      </w:tblGrid>
      <w:tr w:rsidR="00DB73E1" w:rsidRPr="009C5344" w14:paraId="15F86E38" w14:textId="77777777" w:rsidTr="002D600E">
        <w:trPr>
          <w:cantSplit/>
          <w:trHeight w:hRule="exact" w:val="705"/>
        </w:trPr>
        <w:tc>
          <w:tcPr>
            <w:tcW w:w="5000" w:type="pct"/>
            <w:gridSpan w:val="4"/>
            <w:tcBorders>
              <w:top w:val="nil"/>
              <w:left w:val="nil"/>
              <w:bottom w:val="nil"/>
              <w:right w:val="nil"/>
            </w:tcBorders>
          </w:tcPr>
          <w:p w14:paraId="156A6F72" w14:textId="77777777" w:rsidR="00DB73E1" w:rsidRPr="00761EE2" w:rsidRDefault="00DB73E1" w:rsidP="002D600E">
            <w:pPr>
              <w:pStyle w:val="Field"/>
              <w:spacing w:before="0" w:after="0"/>
              <w:rPr>
                <w:noProof w:val="0"/>
                <w:sz w:val="24"/>
                <w:szCs w:val="24"/>
                <w:lang w:val="sq-AL"/>
              </w:rPr>
            </w:pPr>
          </w:p>
          <w:p w14:paraId="2F421A51" w14:textId="77777777" w:rsidR="00DB73E1" w:rsidRPr="00761EE2" w:rsidRDefault="00DB73E1" w:rsidP="002D600E">
            <w:pPr>
              <w:pStyle w:val="Description"/>
              <w:spacing w:after="0"/>
              <w:rPr>
                <w:rFonts w:ascii="Times New Roman" w:hAnsi="Times New Roman"/>
                <w:lang w:val="sq-AL"/>
              </w:rPr>
            </w:pPr>
          </w:p>
        </w:tc>
      </w:tr>
      <w:tr w:rsidR="00DB73E1" w:rsidRPr="009C5344" w14:paraId="12A299EC" w14:textId="77777777" w:rsidTr="002D600E">
        <w:trPr>
          <w:cantSplit/>
          <w:trHeight w:hRule="exact" w:val="993"/>
        </w:trPr>
        <w:tc>
          <w:tcPr>
            <w:tcW w:w="5000" w:type="pct"/>
            <w:gridSpan w:val="4"/>
            <w:tcBorders>
              <w:top w:val="nil"/>
              <w:left w:val="nil"/>
              <w:bottom w:val="nil"/>
              <w:right w:val="nil"/>
            </w:tcBorders>
          </w:tcPr>
          <w:p w14:paraId="76A9172F" w14:textId="77777777" w:rsidR="00DB73E1" w:rsidRPr="00761EE2" w:rsidRDefault="00DB73E1" w:rsidP="002D600E">
            <w:pPr>
              <w:spacing w:after="0"/>
              <w:rPr>
                <w:rFonts w:ascii="Times New Roman" w:hAnsi="Times New Roman"/>
                <w:sz w:val="24"/>
                <w:szCs w:val="24"/>
                <w:lang w:val="sq-AL"/>
              </w:rPr>
            </w:pPr>
            <w:r w:rsidRPr="00761EE2">
              <w:rPr>
                <w:rFonts w:ascii="Times New Roman" w:hAnsi="Times New Roman"/>
                <w:sz w:val="24"/>
                <w:szCs w:val="24"/>
                <w:lang w:val="sq-AL"/>
              </w:rPr>
              <w:t>2.</w:t>
            </w:r>
            <w:r w:rsidRPr="00761EE2">
              <w:rPr>
                <w:rFonts w:ascii="Times New Roman" w:hAnsi="Times New Roman"/>
                <w:b/>
                <w:sz w:val="24"/>
                <w:szCs w:val="24"/>
                <w:lang w:val="sq-AL"/>
              </w:rPr>
              <w:t xml:space="preserve"> Lloji i Procedurës</w:t>
            </w:r>
            <w:r w:rsidRPr="00761EE2">
              <w:rPr>
                <w:rFonts w:ascii="Times New Roman" w:hAnsi="Times New Roman"/>
                <w:sz w:val="24"/>
                <w:szCs w:val="24"/>
                <w:lang w:val="sq-AL"/>
              </w:rPr>
              <w:t xml:space="preserve">  </w:t>
            </w:r>
          </w:p>
          <w:p w14:paraId="4FEB52CB" w14:textId="77777777" w:rsidR="00DB73E1" w:rsidRPr="00761EE2" w:rsidRDefault="00DB73E1" w:rsidP="002D600E">
            <w:pPr>
              <w:spacing w:after="0"/>
              <w:rPr>
                <w:rFonts w:ascii="Times New Roman" w:hAnsi="Times New Roman"/>
                <w:sz w:val="24"/>
                <w:szCs w:val="24"/>
                <w:lang w:val="sq-AL"/>
              </w:rPr>
            </w:pPr>
          </w:p>
          <w:p w14:paraId="11D4252B" w14:textId="77777777" w:rsidR="00DB73E1" w:rsidRPr="00761EE2" w:rsidRDefault="00DB73E1" w:rsidP="002D600E">
            <w:pPr>
              <w:spacing w:after="0"/>
              <w:ind w:right="53"/>
              <w:rPr>
                <w:rFonts w:ascii="Times New Roman" w:hAnsi="Times New Roman"/>
                <w:i/>
                <w:sz w:val="24"/>
                <w:szCs w:val="24"/>
                <w:lang w:val="sq-AL"/>
              </w:rPr>
            </w:pPr>
            <w:r w:rsidRPr="00761EE2">
              <w:rPr>
                <w:rFonts w:ascii="Times New Roman" w:hAnsi="Times New Roman"/>
                <w:i/>
                <w:sz w:val="24"/>
                <w:szCs w:val="24"/>
                <w:lang w:val="sq-AL"/>
              </w:rPr>
              <w:t xml:space="preserve">Plotësoni llojin e procedurës së përdorur për prokurimin në fjalë. </w:t>
            </w:r>
          </w:p>
        </w:tc>
      </w:tr>
      <w:tr w:rsidR="00DB73E1" w:rsidRPr="009C5344" w14:paraId="436CAC6F"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02F7A82A"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Procedurë e hapur</w:t>
            </w:r>
          </w:p>
        </w:tc>
        <w:tc>
          <w:tcPr>
            <w:tcW w:w="2345" w:type="pct"/>
            <w:hideMark/>
          </w:tcPr>
          <w:p w14:paraId="71FAF3ED"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Procedurë e hapur e thjeshtuar</w:t>
            </w:r>
          </w:p>
        </w:tc>
      </w:tr>
      <w:tr w:rsidR="00DB73E1" w:rsidRPr="00761EE2" w14:paraId="42384500"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B1FE6EE" w14:textId="77777777" w:rsidR="00DB73E1" w:rsidRPr="00761EE2" w:rsidRDefault="00DB73E1" w:rsidP="002D600E">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51EB12AD" w14:textId="77777777" w:rsidR="00DB73E1" w:rsidRPr="00761EE2" w:rsidRDefault="00DB73E1" w:rsidP="002D600E">
            <w:pPr>
              <w:spacing w:after="80"/>
              <w:jc w:val="center"/>
              <w:rPr>
                <w:rFonts w:ascii="Times New Roman" w:hAnsi="Times New Roman"/>
                <w:sz w:val="24"/>
                <w:lang w:val="sq-AL" w:eastAsia="sq-AL"/>
              </w:rPr>
            </w:pPr>
            <w:r w:rsidRPr="00761EE2">
              <w:rPr>
                <w:rFonts w:ascii="Times New Roman" w:hAnsi="Times New Roman"/>
                <w:b/>
                <w:sz w:val="24"/>
                <w:lang w:val="sq-AL" w:eastAsia="sq-AL"/>
              </w:rPr>
              <w:sym w:font="Times New Roman" w:char="F064"/>
            </w:r>
          </w:p>
        </w:tc>
      </w:tr>
      <w:tr w:rsidR="00DB73E1" w:rsidRPr="00761EE2" w14:paraId="5EDF6F68"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03BBD5CA"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xml:space="preserve">Procedurë e kufizuar </w:t>
            </w:r>
          </w:p>
        </w:tc>
        <w:tc>
          <w:tcPr>
            <w:tcW w:w="2345" w:type="pct"/>
            <w:hideMark/>
          </w:tcPr>
          <w:p w14:paraId="5805501E"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Procedurë konkurruese me negocim</w:t>
            </w:r>
          </w:p>
        </w:tc>
      </w:tr>
      <w:tr w:rsidR="00DB73E1" w:rsidRPr="00761EE2" w14:paraId="0FACD157"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CC1C0D3" w14:textId="77777777" w:rsidR="00DB73E1" w:rsidRPr="00761EE2" w:rsidRDefault="00DB73E1" w:rsidP="002D600E">
            <w:pPr>
              <w:spacing w:after="80"/>
              <w:jc w:val="center"/>
              <w:rPr>
                <w:rFonts w:ascii="MT Extra" w:hAnsi="MT Extra"/>
                <w:lang w:val="sq-AL" w:eastAsia="sq-AL"/>
              </w:rPr>
            </w:pPr>
            <w:r w:rsidRPr="00761EE2">
              <w:rPr>
                <w:rFonts w:ascii="Times New Roman" w:hAnsi="Times New Roman"/>
                <w:b/>
                <w:sz w:val="24"/>
                <w:lang w:val="sq-AL" w:eastAsia="sq-AL"/>
              </w:rPr>
              <w:sym w:font="Times New Roman" w:char="F064"/>
            </w:r>
          </w:p>
        </w:tc>
        <w:tc>
          <w:tcPr>
            <w:tcW w:w="2345" w:type="pct"/>
            <w:hideMark/>
          </w:tcPr>
          <w:p w14:paraId="700F2289" w14:textId="77777777" w:rsidR="00DB73E1" w:rsidRPr="00761EE2" w:rsidRDefault="00DB73E1" w:rsidP="002D600E">
            <w:pPr>
              <w:spacing w:after="80"/>
              <w:jc w:val="center"/>
              <w:rPr>
                <w:rFonts w:ascii="MT Extra" w:hAnsi="MT Extra"/>
                <w:lang w:val="sq-AL" w:eastAsia="sq-AL"/>
              </w:rPr>
            </w:pPr>
            <w:r w:rsidRPr="00761EE2">
              <w:rPr>
                <w:b/>
                <w:lang w:val="sq-AL" w:eastAsia="sq-AL"/>
              </w:rPr>
              <w:sym w:font="Times New Roman" w:char="F064"/>
            </w:r>
          </w:p>
        </w:tc>
      </w:tr>
      <w:tr w:rsidR="00DB73E1" w:rsidRPr="00761EE2" w14:paraId="336C0A57"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73E7BBE9"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xml:space="preserve">Partneritet për inovacion </w:t>
            </w:r>
          </w:p>
        </w:tc>
        <w:tc>
          <w:tcPr>
            <w:tcW w:w="2345" w:type="pct"/>
            <w:hideMark/>
          </w:tcPr>
          <w:p w14:paraId="1C20DA86"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Dialog konkurrues</w:t>
            </w:r>
          </w:p>
        </w:tc>
      </w:tr>
      <w:tr w:rsidR="00DB73E1" w:rsidRPr="00761EE2" w14:paraId="0A140A2F"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gridSpan w:val="2"/>
            <w:hideMark/>
          </w:tcPr>
          <w:p w14:paraId="52D58645" w14:textId="77777777" w:rsidR="00DB73E1" w:rsidRPr="00761EE2" w:rsidRDefault="00DB73E1" w:rsidP="002D600E">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648CD6A9" w14:textId="77777777" w:rsidR="00DB73E1" w:rsidRPr="00761EE2" w:rsidRDefault="00DB73E1" w:rsidP="002D600E">
            <w:pPr>
              <w:spacing w:after="80"/>
              <w:jc w:val="center"/>
              <w:rPr>
                <w:rFonts w:ascii="MT Extra" w:hAnsi="MT Extra"/>
                <w:lang w:val="sq-AL" w:eastAsia="sq-AL"/>
              </w:rPr>
            </w:pPr>
            <w:r w:rsidRPr="00761EE2">
              <w:rPr>
                <w:b/>
                <w:lang w:val="sq-AL" w:eastAsia="sq-AL"/>
              </w:rPr>
              <w:sym w:font="Times New Roman" w:char="F064"/>
            </w:r>
          </w:p>
        </w:tc>
      </w:tr>
      <w:tr w:rsidR="00DB73E1" w:rsidRPr="00761EE2" w14:paraId="1CE91784"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DD7590F"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bCs/>
                <w:sz w:val="24"/>
                <w:lang w:eastAsia="sq-AL"/>
              </w:rPr>
              <w:t>Procedurë me negocim me shpallje paraprake të njoftimit</w:t>
            </w:r>
          </w:p>
        </w:tc>
        <w:tc>
          <w:tcPr>
            <w:tcW w:w="2345" w:type="pct"/>
            <w:hideMark/>
          </w:tcPr>
          <w:p w14:paraId="09805FD5"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Procedurë me negocim pa shpallje paraprake të njoftimit të kontratës</w:t>
            </w:r>
          </w:p>
        </w:tc>
      </w:tr>
      <w:tr w:rsidR="00DB73E1" w:rsidRPr="00761EE2" w14:paraId="6D8BC0E5"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gridSpan w:val="2"/>
            <w:hideMark/>
          </w:tcPr>
          <w:p w14:paraId="3537F214" w14:textId="77777777" w:rsidR="00DB73E1" w:rsidRPr="00761EE2" w:rsidRDefault="00DB73E1" w:rsidP="002D600E">
            <w:pPr>
              <w:spacing w:after="80"/>
              <w:jc w:val="center"/>
              <w:rPr>
                <w:rFonts w:ascii="Times New Roman" w:hAnsi="Times New Roman"/>
                <w:b/>
                <w:sz w:val="24"/>
                <w:lang w:val="sq-AL" w:eastAsia="sq-AL"/>
              </w:rPr>
            </w:pPr>
            <w:r w:rsidRPr="00761EE2">
              <w:rPr>
                <w:rFonts w:ascii="Times New Roman" w:hAnsi="Times New Roman"/>
                <w:b/>
                <w:sz w:val="24"/>
                <w:lang w:val="sq-AL" w:eastAsia="sq-AL"/>
              </w:rPr>
              <w:sym w:font="Times New Roman" w:char="F064"/>
            </w:r>
          </w:p>
        </w:tc>
        <w:tc>
          <w:tcPr>
            <w:tcW w:w="2345" w:type="pct"/>
            <w:hideMark/>
          </w:tcPr>
          <w:p w14:paraId="3E4EBBE9" w14:textId="77777777" w:rsidR="00DB73E1" w:rsidRPr="00761EE2" w:rsidRDefault="00DB73E1" w:rsidP="002D600E">
            <w:pPr>
              <w:spacing w:after="80"/>
              <w:jc w:val="center"/>
              <w:rPr>
                <w:rFonts w:ascii="MT Extra" w:hAnsi="MT Extra"/>
                <w:lang w:val="sq-AL" w:eastAsia="sq-AL"/>
              </w:rPr>
            </w:pPr>
            <w:r w:rsidRPr="00761EE2">
              <w:rPr>
                <w:b/>
                <w:lang w:val="sq-AL" w:eastAsia="sq-AL"/>
              </w:rPr>
              <w:sym w:font="Times New Roman" w:char="F064"/>
            </w:r>
          </w:p>
        </w:tc>
      </w:tr>
      <w:tr w:rsidR="00DB73E1" w:rsidRPr="00761EE2" w14:paraId="6CC70FBC"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2573F692" w14:textId="77777777" w:rsidR="00DB73E1" w:rsidRPr="00761EE2" w:rsidRDefault="00DB73E1" w:rsidP="002D600E">
            <w:pPr>
              <w:spacing w:after="80"/>
              <w:rPr>
                <w:rFonts w:ascii="Times New Roman" w:hAnsi="Times New Roman"/>
                <w:sz w:val="24"/>
                <w:lang w:val="sq-AL" w:eastAsia="sq-AL"/>
              </w:rPr>
            </w:pPr>
          </w:p>
        </w:tc>
      </w:tr>
      <w:tr w:rsidR="00DB73E1" w:rsidRPr="00761EE2" w14:paraId="7C954741"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655" w:type="pct"/>
          <w:jc w:val="center"/>
        </w:trPr>
        <w:tc>
          <w:tcPr>
            <w:tcW w:w="2345" w:type="pct"/>
            <w:hideMark/>
          </w:tcPr>
          <w:p w14:paraId="2BB39130" w14:textId="77777777" w:rsidR="00DB73E1" w:rsidRPr="00761EE2" w:rsidRDefault="00DB73E1" w:rsidP="002D600E">
            <w:pPr>
              <w:spacing w:after="80"/>
              <w:rPr>
                <w:rFonts w:ascii="Times New Roman" w:hAnsi="Times New Roman"/>
                <w:sz w:val="24"/>
                <w:szCs w:val="24"/>
                <w:lang w:val="sq-AL" w:eastAsia="sq-AL"/>
              </w:rPr>
            </w:pPr>
            <w:r w:rsidRPr="00761EE2">
              <w:rPr>
                <w:rFonts w:ascii="Times New Roman" w:hAnsi="Times New Roman"/>
                <w:sz w:val="24"/>
                <w:szCs w:val="24"/>
                <w:lang w:val="sq-AL" w:eastAsia="sq-AL"/>
              </w:rPr>
              <w:t xml:space="preserve">Kontratë e lidhur pa zhvilluar ndonjë nga procedurat e prokurimit të parashikuara në LPP                                                     </w:t>
            </w:r>
          </w:p>
          <w:p w14:paraId="22D5BBE0" w14:textId="77777777" w:rsidR="00DB73E1" w:rsidRPr="00761EE2" w:rsidRDefault="00DB73E1" w:rsidP="002D600E">
            <w:pPr>
              <w:spacing w:after="80"/>
              <w:rPr>
                <w:b/>
                <w:lang w:val="sq-AL" w:eastAsia="sq-AL"/>
              </w:rPr>
            </w:pPr>
            <w:r>
              <w:rPr>
                <w:rFonts w:ascii="Times New Roman" w:hAnsi="Times New Roman"/>
                <w:sz w:val="24"/>
                <w:szCs w:val="24"/>
                <w:lang w:val="sq-AL" w:eastAsia="sq-AL"/>
              </w:rPr>
              <w:t xml:space="preserve">                       </w:t>
            </w:r>
            <w:r w:rsidRPr="00761EE2">
              <w:rPr>
                <w:rFonts w:ascii="Times New Roman" w:hAnsi="Times New Roman"/>
                <w:sz w:val="24"/>
                <w:szCs w:val="24"/>
                <w:lang w:val="sq-AL" w:eastAsia="sq-AL"/>
              </w:rPr>
              <w:sym w:font="Times New Roman" w:char="F064"/>
            </w:r>
            <w:r w:rsidRPr="00761EE2">
              <w:rPr>
                <w:rFonts w:ascii="Times New Roman" w:hAnsi="Times New Roman"/>
                <w:sz w:val="24"/>
                <w:szCs w:val="24"/>
                <w:lang w:val="sq-AL" w:eastAsia="sq-AL"/>
              </w:rPr>
              <w:t xml:space="preserve">               </w:t>
            </w:r>
          </w:p>
        </w:tc>
      </w:tr>
    </w:tbl>
    <w:p w14:paraId="05DB8260" w14:textId="77777777" w:rsidR="00DB73E1" w:rsidRPr="00761EE2" w:rsidRDefault="00DB73E1" w:rsidP="00DB73E1">
      <w:pPr>
        <w:spacing w:after="0"/>
        <w:rPr>
          <w:rFonts w:ascii="Times New Roman" w:hAnsi="Times New Roman"/>
          <w:sz w:val="24"/>
          <w:szCs w:val="24"/>
          <w:lang w:val="sq-AL"/>
        </w:rPr>
      </w:pPr>
    </w:p>
    <w:p w14:paraId="512556CB"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3.</w:t>
      </w:r>
      <w:r w:rsidRPr="00761EE2">
        <w:rPr>
          <w:rFonts w:ascii="Times New Roman" w:hAnsi="Times New Roman"/>
          <w:sz w:val="24"/>
          <w:szCs w:val="24"/>
          <w:lang w:val="sq-AL"/>
        </w:rPr>
        <w:tab/>
        <w:t xml:space="preserve">Autoriteti /Enti Kontraktor </w:t>
      </w:r>
    </w:p>
    <w:p w14:paraId="207F933F" w14:textId="77777777" w:rsidR="00DB73E1" w:rsidRPr="00761EE2" w:rsidRDefault="00DB73E1" w:rsidP="00DB73E1">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761EE2" w14:paraId="456777E8" w14:textId="77777777" w:rsidTr="002D600E">
        <w:trPr>
          <w:cantSplit/>
          <w:trHeight w:hRule="exact" w:val="720"/>
        </w:trPr>
        <w:tc>
          <w:tcPr>
            <w:tcW w:w="5000" w:type="pct"/>
            <w:tcBorders>
              <w:top w:val="nil"/>
              <w:left w:val="nil"/>
              <w:bottom w:val="nil"/>
              <w:right w:val="nil"/>
            </w:tcBorders>
          </w:tcPr>
          <w:p w14:paraId="5940A822"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3C"/>
                  <w:enabled/>
                  <w:calcOnExit w:val="0"/>
                  <w:textInput/>
                </w:ffData>
              </w:fldChar>
            </w:r>
            <w:bookmarkStart w:id="443" w:name="A3C"/>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3"/>
          </w:p>
          <w:p w14:paraId="207F0ECC" w14:textId="77777777" w:rsidR="00DB73E1" w:rsidRPr="00761EE2" w:rsidRDefault="00DB73E1" w:rsidP="002D600E">
            <w:pPr>
              <w:pStyle w:val="Description"/>
              <w:spacing w:after="0"/>
              <w:rPr>
                <w:rFonts w:ascii="Times New Roman" w:hAnsi="Times New Roman"/>
                <w:lang w:val="sq-AL"/>
              </w:rPr>
            </w:pPr>
          </w:p>
        </w:tc>
      </w:tr>
    </w:tbl>
    <w:p w14:paraId="2D6FEA48"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4.</w:t>
      </w:r>
      <w:r w:rsidRPr="00761EE2">
        <w:rPr>
          <w:rFonts w:ascii="Times New Roman" w:hAnsi="Times New Roman"/>
          <w:sz w:val="24"/>
          <w:szCs w:val="24"/>
          <w:lang w:val="sq-AL"/>
        </w:rPr>
        <w:tab/>
        <w:t xml:space="preserve">Vlera e përllogaritur e prokurimit </w:t>
      </w:r>
    </w:p>
    <w:p w14:paraId="397B8E52"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Vlera e përllogaritur e kontratës/marrëveshjes kuadër) (shuma në shifra dhe fjalë)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761EE2" w14:paraId="16D34FA5" w14:textId="77777777" w:rsidTr="002D600E">
        <w:trPr>
          <w:cantSplit/>
          <w:trHeight w:hRule="exact" w:val="720"/>
        </w:trPr>
        <w:tc>
          <w:tcPr>
            <w:tcW w:w="5000" w:type="pct"/>
            <w:tcBorders>
              <w:top w:val="nil"/>
              <w:left w:val="nil"/>
              <w:bottom w:val="nil"/>
              <w:right w:val="nil"/>
            </w:tcBorders>
          </w:tcPr>
          <w:p w14:paraId="540FA22D"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3I"/>
                  <w:enabled/>
                  <w:calcOnExit w:val="0"/>
                  <w:textInput/>
                </w:ffData>
              </w:fldChar>
            </w:r>
            <w:bookmarkStart w:id="444" w:name="A3I"/>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4"/>
          </w:p>
          <w:p w14:paraId="76CD6FA3" w14:textId="77777777" w:rsidR="00DB73E1" w:rsidRPr="00761EE2" w:rsidRDefault="00DB73E1" w:rsidP="002D600E">
            <w:pPr>
              <w:pStyle w:val="Description"/>
              <w:spacing w:after="0"/>
              <w:rPr>
                <w:rFonts w:ascii="Times New Roman" w:hAnsi="Times New Roman"/>
                <w:lang w:val="sq-AL"/>
              </w:rPr>
            </w:pPr>
          </w:p>
          <w:p w14:paraId="4240B182" w14:textId="77777777" w:rsidR="00DB73E1" w:rsidRPr="00761EE2" w:rsidRDefault="00DB73E1" w:rsidP="002D600E">
            <w:pPr>
              <w:pStyle w:val="Description"/>
              <w:spacing w:after="0"/>
              <w:rPr>
                <w:rFonts w:ascii="Times New Roman" w:hAnsi="Times New Roman"/>
                <w:lang w:val="sq-AL"/>
              </w:rPr>
            </w:pPr>
          </w:p>
          <w:p w14:paraId="46E69447" w14:textId="77777777" w:rsidR="00DB73E1" w:rsidRPr="00761EE2" w:rsidRDefault="00DB73E1" w:rsidP="002D600E">
            <w:pPr>
              <w:pStyle w:val="Description"/>
              <w:spacing w:after="0"/>
              <w:rPr>
                <w:rFonts w:ascii="Times New Roman" w:hAnsi="Times New Roman"/>
                <w:lang w:val="sq-AL"/>
              </w:rPr>
            </w:pPr>
          </w:p>
        </w:tc>
      </w:tr>
    </w:tbl>
    <w:p w14:paraId="43A33D57"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5.</w:t>
      </w:r>
      <w:r w:rsidRPr="00761EE2">
        <w:rPr>
          <w:rFonts w:ascii="Times New Roman" w:hAnsi="Times New Roman"/>
          <w:sz w:val="24"/>
          <w:szCs w:val="24"/>
          <w:lang w:val="sq-AL"/>
        </w:rPr>
        <w:tab/>
        <w:t xml:space="preserve">Objekti i kontratës/Marreveshjes Kuadër </w:t>
      </w:r>
    </w:p>
    <w:p w14:paraId="6875089F"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iCs/>
          <w:sz w:val="24"/>
          <w:szCs w:val="24"/>
          <w:lang w:val="sq-AL" w:eastAsia="en-GB"/>
        </w:rPr>
        <w:t>Përshkrimi i shkurtër i punëve / mallrave / shërbimeve objekt kontrate/marreveshje kuader).</w:t>
      </w:r>
      <w:r w:rsidRPr="00761EE2">
        <w:rPr>
          <w:rFonts w:ascii="Times New Roman" w:hAnsi="Times New Roman"/>
          <w:i/>
          <w:iCs/>
          <w:sz w:val="24"/>
          <w:szCs w:val="24"/>
          <w:lang w:val="sq-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761EE2" w14:paraId="43F18FA3" w14:textId="77777777" w:rsidTr="002D600E">
        <w:trPr>
          <w:cantSplit/>
          <w:trHeight w:hRule="exact" w:val="807"/>
        </w:trPr>
        <w:tc>
          <w:tcPr>
            <w:tcW w:w="5000" w:type="pct"/>
            <w:tcBorders>
              <w:top w:val="nil"/>
              <w:left w:val="nil"/>
              <w:bottom w:val="nil"/>
              <w:right w:val="nil"/>
            </w:tcBorders>
          </w:tcPr>
          <w:p w14:paraId="6CD8A9AE"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3D"/>
                  <w:enabled/>
                  <w:calcOnExit w:val="0"/>
                  <w:textInput/>
                </w:ffData>
              </w:fldChar>
            </w:r>
            <w:bookmarkStart w:id="445" w:name="A3D"/>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5"/>
            <w:r w:rsidRPr="00761EE2">
              <w:rPr>
                <w:noProof w:val="0"/>
                <w:sz w:val="24"/>
                <w:szCs w:val="24"/>
                <w:lang w:val="sq-AL"/>
              </w:rPr>
              <w:fldChar w:fldCharType="begin"/>
            </w:r>
            <w:r w:rsidRPr="00761EE2">
              <w:rPr>
                <w:noProof w:val="0"/>
                <w:sz w:val="24"/>
                <w:szCs w:val="24"/>
                <w:lang w:val="sq-AL"/>
              </w:rPr>
              <w:instrText xml:space="preserve"> FORMTEXT </w:instrText>
            </w:r>
            <w:r w:rsidR="00C30B55">
              <w:rPr>
                <w:noProof w:val="0"/>
                <w:sz w:val="24"/>
                <w:szCs w:val="24"/>
                <w:lang w:val="sq-AL"/>
              </w:rPr>
              <w:fldChar w:fldCharType="separate"/>
            </w:r>
            <w:r w:rsidRPr="00761EE2">
              <w:rPr>
                <w:noProof w:val="0"/>
                <w:sz w:val="24"/>
                <w:szCs w:val="24"/>
                <w:lang w:val="sq-AL"/>
              </w:rPr>
              <w:fldChar w:fldCharType="end"/>
            </w:r>
          </w:p>
          <w:p w14:paraId="4EF263F5" w14:textId="77777777" w:rsidR="00DB73E1" w:rsidRPr="00761EE2" w:rsidRDefault="00DB73E1" w:rsidP="002D600E">
            <w:pPr>
              <w:pStyle w:val="Description"/>
              <w:spacing w:after="0"/>
              <w:rPr>
                <w:rFonts w:ascii="Times New Roman" w:hAnsi="Times New Roman"/>
                <w:lang w:val="sq-AL"/>
              </w:rPr>
            </w:pPr>
          </w:p>
        </w:tc>
      </w:tr>
    </w:tbl>
    <w:p w14:paraId="25202DB1"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6.</w:t>
      </w:r>
      <w:r w:rsidRPr="00761EE2">
        <w:rPr>
          <w:rFonts w:ascii="Times New Roman" w:hAnsi="Times New Roman"/>
          <w:sz w:val="24"/>
          <w:szCs w:val="24"/>
          <w:lang w:val="sq-AL"/>
        </w:rPr>
        <w:tab/>
        <w:t xml:space="preserve">Afati i fundit për paraqitjen e ofertës  </w:t>
      </w:r>
    </w:p>
    <w:p w14:paraId="5E85B218"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761EE2" w14:paraId="3A14863E" w14:textId="77777777" w:rsidTr="002D600E">
        <w:trPr>
          <w:cantSplit/>
          <w:trHeight w:hRule="exact" w:val="961"/>
        </w:trPr>
        <w:tc>
          <w:tcPr>
            <w:tcW w:w="5000" w:type="pct"/>
            <w:tcBorders>
              <w:top w:val="nil"/>
              <w:left w:val="nil"/>
              <w:bottom w:val="nil"/>
              <w:right w:val="nil"/>
            </w:tcBorders>
          </w:tcPr>
          <w:p w14:paraId="4A0E37E8"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3F"/>
                  <w:enabled/>
                  <w:calcOnExit w:val="0"/>
                  <w:textInput/>
                </w:ffData>
              </w:fldChar>
            </w:r>
            <w:bookmarkStart w:id="446" w:name="A3F"/>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bookmarkEnd w:id="446"/>
            <w:r w:rsidRPr="00761EE2">
              <w:rPr>
                <w:noProof w:val="0"/>
                <w:sz w:val="24"/>
                <w:szCs w:val="24"/>
                <w:lang w:val="sq-AL"/>
              </w:rPr>
              <w:fldChar w:fldCharType="begin"/>
            </w:r>
            <w:r w:rsidRPr="00761EE2">
              <w:rPr>
                <w:noProof w:val="0"/>
                <w:sz w:val="24"/>
                <w:szCs w:val="24"/>
                <w:lang w:val="sq-AL"/>
              </w:rPr>
              <w:instrText xml:space="preserve"> FORMTEXT </w:instrText>
            </w:r>
            <w:r w:rsidR="00C30B55">
              <w:rPr>
                <w:noProof w:val="0"/>
                <w:sz w:val="24"/>
                <w:szCs w:val="24"/>
                <w:lang w:val="sq-AL"/>
              </w:rPr>
              <w:fldChar w:fldCharType="separate"/>
            </w:r>
            <w:r w:rsidRPr="00761EE2">
              <w:rPr>
                <w:noProof w:val="0"/>
                <w:sz w:val="24"/>
                <w:szCs w:val="24"/>
                <w:lang w:val="sq-AL"/>
              </w:rPr>
              <w:fldChar w:fldCharType="end"/>
            </w:r>
          </w:p>
          <w:p w14:paraId="1E839C6B" w14:textId="77777777" w:rsidR="00DB73E1" w:rsidRPr="00761EE2" w:rsidRDefault="00DB73E1" w:rsidP="002D600E">
            <w:pPr>
              <w:pStyle w:val="Description"/>
              <w:spacing w:after="0"/>
              <w:rPr>
                <w:rFonts w:ascii="Times New Roman" w:hAnsi="Times New Roman"/>
                <w:lang w:val="sq-AL"/>
              </w:rPr>
            </w:pPr>
          </w:p>
        </w:tc>
      </w:tr>
    </w:tbl>
    <w:p w14:paraId="406EDC67"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t xml:space="preserve">Data e publikimit te Njoftimit te Fituesit </w:t>
      </w:r>
    </w:p>
    <w:p w14:paraId="780A3A20"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w:t>
      </w:r>
      <w:r w:rsidRPr="00761EE2">
        <w:rPr>
          <w:rFonts w:ascii="Times New Roman" w:hAnsi="Times New Roman"/>
          <w:i/>
          <w:sz w:val="24"/>
          <w:szCs w:val="24"/>
          <w:lang w:val="sq-AL"/>
        </w:rPr>
        <w:t>Data (viti</w:t>
      </w:r>
      <w:r w:rsidRPr="00761EE2">
        <w:rPr>
          <w:rFonts w:ascii="Times New Roman" w:hAnsi="Times New Roman"/>
          <w:bCs/>
          <w:i/>
          <w:sz w:val="24"/>
          <w:szCs w:val="24"/>
          <w:lang w:val="sq-AL"/>
        </w:rPr>
        <w:t>/muaji/dita) nëse është e zbatueshme</w:t>
      </w:r>
      <w:r w:rsidRPr="00761EE2">
        <w:rPr>
          <w:rFonts w:ascii="Times New Roman" w:hAnsi="Times New Roman"/>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761EE2" w14:paraId="52747075" w14:textId="77777777" w:rsidTr="002D600E">
        <w:trPr>
          <w:cantSplit/>
          <w:trHeight w:hRule="exact" w:val="849"/>
        </w:trPr>
        <w:tc>
          <w:tcPr>
            <w:tcW w:w="5000" w:type="pct"/>
            <w:tcBorders>
              <w:top w:val="nil"/>
              <w:left w:val="nil"/>
              <w:bottom w:val="nil"/>
              <w:right w:val="nil"/>
            </w:tcBorders>
          </w:tcPr>
          <w:p w14:paraId="3B64CE3E"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3H"/>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r w:rsidRPr="00761EE2">
              <w:rPr>
                <w:noProof w:val="0"/>
                <w:sz w:val="24"/>
                <w:szCs w:val="24"/>
                <w:lang w:val="sq-AL"/>
              </w:rPr>
              <w:fldChar w:fldCharType="begin"/>
            </w:r>
            <w:r w:rsidRPr="00761EE2">
              <w:rPr>
                <w:noProof w:val="0"/>
                <w:sz w:val="24"/>
                <w:szCs w:val="24"/>
                <w:lang w:val="sq-AL"/>
              </w:rPr>
              <w:instrText xml:space="preserve"> FORMTEXT </w:instrText>
            </w:r>
            <w:r w:rsidR="00C30B55">
              <w:rPr>
                <w:noProof w:val="0"/>
                <w:sz w:val="24"/>
                <w:szCs w:val="24"/>
                <w:lang w:val="sq-AL"/>
              </w:rPr>
              <w:fldChar w:fldCharType="separate"/>
            </w:r>
            <w:r w:rsidRPr="00761EE2">
              <w:rPr>
                <w:noProof w:val="0"/>
                <w:sz w:val="24"/>
                <w:szCs w:val="24"/>
                <w:lang w:val="sq-AL"/>
              </w:rPr>
              <w:fldChar w:fldCharType="end"/>
            </w:r>
          </w:p>
          <w:p w14:paraId="2548FAAA" w14:textId="77777777" w:rsidR="00DB73E1" w:rsidRPr="00761EE2" w:rsidRDefault="00DB73E1" w:rsidP="002D600E">
            <w:pPr>
              <w:pStyle w:val="Description"/>
              <w:spacing w:after="0"/>
              <w:rPr>
                <w:rFonts w:ascii="Times New Roman" w:hAnsi="Times New Roman"/>
                <w:lang w:val="sq-AL"/>
              </w:rPr>
            </w:pPr>
          </w:p>
          <w:p w14:paraId="7BC512F0" w14:textId="77777777" w:rsidR="00DB73E1" w:rsidRPr="00761EE2" w:rsidRDefault="00DB73E1" w:rsidP="002D600E">
            <w:pPr>
              <w:pStyle w:val="Description"/>
              <w:spacing w:after="0"/>
              <w:rPr>
                <w:rFonts w:ascii="Times New Roman" w:hAnsi="Times New Roman"/>
                <w:lang w:val="sq-AL"/>
              </w:rPr>
            </w:pPr>
          </w:p>
        </w:tc>
      </w:tr>
      <w:tr w:rsidR="00DB73E1" w:rsidRPr="00761EE2" w14:paraId="7EAABE23" w14:textId="77777777" w:rsidTr="002D600E">
        <w:trPr>
          <w:cantSplit/>
          <w:trHeight w:hRule="exact" w:val="849"/>
        </w:trPr>
        <w:tc>
          <w:tcPr>
            <w:tcW w:w="5000" w:type="pct"/>
            <w:tcBorders>
              <w:top w:val="nil"/>
              <w:left w:val="nil"/>
              <w:bottom w:val="nil"/>
              <w:right w:val="nil"/>
            </w:tcBorders>
          </w:tcPr>
          <w:p w14:paraId="580B084D" w14:textId="77777777" w:rsidR="00DB73E1" w:rsidRPr="00761EE2" w:rsidRDefault="00DB73E1" w:rsidP="002D600E">
            <w:pPr>
              <w:pStyle w:val="Field"/>
              <w:rPr>
                <w:b w:val="0"/>
                <w:sz w:val="24"/>
                <w:szCs w:val="24"/>
                <w:lang w:val="sq-AL"/>
              </w:rPr>
            </w:pPr>
            <w:r w:rsidRPr="00761EE2">
              <w:rPr>
                <w:b w:val="0"/>
                <w:sz w:val="24"/>
                <w:szCs w:val="24"/>
                <w:lang w:val="sq-AL"/>
              </w:rPr>
              <w:t>8.</w:t>
            </w:r>
            <w:r w:rsidRPr="00761EE2">
              <w:rPr>
                <w:b w:val="0"/>
                <w:sz w:val="24"/>
                <w:szCs w:val="24"/>
                <w:lang w:val="sq-AL"/>
              </w:rPr>
              <w:tab/>
            </w:r>
            <w:r w:rsidRPr="00761EE2">
              <w:rPr>
                <w:sz w:val="24"/>
                <w:szCs w:val="24"/>
                <w:lang w:val="sq-AL"/>
              </w:rPr>
              <w:t>Data e nënshkrimit të kontratës</w:t>
            </w:r>
            <w:r w:rsidRPr="00761EE2">
              <w:rPr>
                <w:b w:val="0"/>
                <w:sz w:val="24"/>
                <w:szCs w:val="24"/>
                <w:lang w:val="sq-AL"/>
              </w:rPr>
              <w:t xml:space="preserve"> </w:t>
            </w:r>
          </w:p>
          <w:p w14:paraId="3A4A5CF9" w14:textId="77777777" w:rsidR="00DB73E1" w:rsidRPr="00761EE2" w:rsidRDefault="00DB73E1" w:rsidP="002D600E">
            <w:pPr>
              <w:pStyle w:val="Field"/>
              <w:rPr>
                <w:b w:val="0"/>
                <w:sz w:val="24"/>
                <w:szCs w:val="24"/>
                <w:lang w:val="sq-AL"/>
              </w:rPr>
            </w:pPr>
            <w:r w:rsidRPr="00761EE2">
              <w:rPr>
                <w:b w:val="0"/>
                <w:sz w:val="24"/>
                <w:szCs w:val="24"/>
                <w:lang w:val="sq-AL"/>
              </w:rPr>
              <w:t>(</w:t>
            </w:r>
            <w:r w:rsidRPr="00761EE2">
              <w:rPr>
                <w:b w:val="0"/>
                <w:i/>
                <w:sz w:val="24"/>
                <w:szCs w:val="24"/>
                <w:lang w:val="sq-AL"/>
              </w:rPr>
              <w:t>Data (viti</w:t>
            </w:r>
            <w:r w:rsidRPr="00761EE2">
              <w:rPr>
                <w:b w:val="0"/>
                <w:bCs/>
                <w:i/>
                <w:sz w:val="24"/>
                <w:szCs w:val="24"/>
                <w:lang w:val="sq-AL"/>
              </w:rPr>
              <w:t>/muaji/dita) në rastet e kërkesave për pavlefshmërinë e kontratës</w:t>
            </w:r>
            <w:r w:rsidRPr="00761EE2">
              <w:rPr>
                <w:b w:val="0"/>
                <w:bCs/>
                <w:sz w:val="24"/>
                <w:szCs w:val="24"/>
                <w:lang w:val="sq-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4"/>
            </w:tblGrid>
            <w:tr w:rsidR="00DB73E1" w:rsidRPr="00761EE2" w14:paraId="348EF519" w14:textId="77777777" w:rsidTr="002D600E">
              <w:trPr>
                <w:cantSplit/>
                <w:trHeight w:hRule="exact" w:val="849"/>
              </w:trPr>
              <w:tc>
                <w:tcPr>
                  <w:tcW w:w="5000" w:type="pct"/>
                  <w:tcBorders>
                    <w:top w:val="nil"/>
                    <w:left w:val="nil"/>
                    <w:bottom w:val="nil"/>
                    <w:right w:val="nil"/>
                  </w:tcBorders>
                </w:tcPr>
                <w:p w14:paraId="51DD7E9E" w14:textId="77777777" w:rsidR="00DB73E1" w:rsidRPr="00761EE2" w:rsidRDefault="00DB73E1" w:rsidP="002D600E">
                  <w:pPr>
                    <w:pStyle w:val="Field"/>
                    <w:rPr>
                      <w:sz w:val="24"/>
                      <w:szCs w:val="24"/>
                      <w:lang w:val="sq-AL"/>
                    </w:rPr>
                  </w:pPr>
                  <w:r w:rsidRPr="00761EE2">
                    <w:rPr>
                      <w:sz w:val="24"/>
                      <w:szCs w:val="24"/>
                      <w:lang w:val="sq-AL"/>
                    </w:rPr>
                    <w:fldChar w:fldCharType="begin">
                      <w:ffData>
                        <w:name w:val="A3H"/>
                        <w:enabled/>
                        <w:calcOnExit w:val="0"/>
                        <w:textInput/>
                      </w:ffData>
                    </w:fldChar>
                  </w:r>
                  <w:r w:rsidRPr="00761EE2">
                    <w:rPr>
                      <w:sz w:val="24"/>
                      <w:szCs w:val="24"/>
                      <w:lang w:val="sq-AL"/>
                    </w:rPr>
                    <w:instrText xml:space="preserve"> FORMTEXT </w:instrText>
                  </w:r>
                  <w:r w:rsidRPr="00761EE2">
                    <w:rPr>
                      <w:sz w:val="24"/>
                      <w:szCs w:val="24"/>
                      <w:lang w:val="sq-AL"/>
                    </w:rPr>
                  </w:r>
                  <w:r w:rsidRPr="00761EE2">
                    <w:rPr>
                      <w:sz w:val="24"/>
                      <w:szCs w:val="24"/>
                      <w:lang w:val="sq-AL"/>
                    </w:rPr>
                    <w:fldChar w:fldCharType="separate"/>
                  </w:r>
                  <w:r w:rsidRPr="00761EE2">
                    <w:rPr>
                      <w:sz w:val="24"/>
                      <w:szCs w:val="24"/>
                      <w:lang w:val="sq-AL"/>
                    </w:rPr>
                    <w:t> </w:t>
                  </w:r>
                  <w:r w:rsidRPr="00761EE2">
                    <w:rPr>
                      <w:sz w:val="24"/>
                      <w:szCs w:val="24"/>
                      <w:lang w:val="sq-AL"/>
                    </w:rPr>
                    <w:t> </w:t>
                  </w:r>
                  <w:r w:rsidRPr="00761EE2">
                    <w:rPr>
                      <w:sz w:val="24"/>
                      <w:szCs w:val="24"/>
                      <w:lang w:val="sq-AL"/>
                    </w:rPr>
                    <w:t> </w:t>
                  </w:r>
                  <w:r w:rsidRPr="00761EE2">
                    <w:rPr>
                      <w:sz w:val="24"/>
                      <w:szCs w:val="24"/>
                      <w:lang w:val="sq-AL"/>
                    </w:rPr>
                    <w:t> </w:t>
                  </w:r>
                  <w:r w:rsidRPr="00761EE2">
                    <w:rPr>
                      <w:sz w:val="24"/>
                      <w:szCs w:val="24"/>
                      <w:lang w:val="sq-AL"/>
                    </w:rPr>
                    <w:t> </w:t>
                  </w:r>
                  <w:r w:rsidRPr="00761EE2">
                    <w:rPr>
                      <w:sz w:val="24"/>
                      <w:szCs w:val="24"/>
                      <w:lang w:val="sq-AL"/>
                    </w:rPr>
                    <w:fldChar w:fldCharType="end"/>
                  </w:r>
                  <w:r w:rsidRPr="00761EE2">
                    <w:rPr>
                      <w:sz w:val="24"/>
                      <w:szCs w:val="24"/>
                      <w:lang w:val="sq-AL"/>
                    </w:rPr>
                    <w:fldChar w:fldCharType="begin"/>
                  </w:r>
                  <w:r w:rsidRPr="00761EE2">
                    <w:rPr>
                      <w:sz w:val="24"/>
                      <w:szCs w:val="24"/>
                      <w:lang w:val="sq-AL"/>
                    </w:rPr>
                    <w:instrText xml:space="preserve"> FORMTEXT </w:instrText>
                  </w:r>
                  <w:r w:rsidR="00C30B55">
                    <w:rPr>
                      <w:sz w:val="24"/>
                      <w:szCs w:val="24"/>
                      <w:lang w:val="sq-AL"/>
                    </w:rPr>
                    <w:fldChar w:fldCharType="separate"/>
                  </w:r>
                  <w:r w:rsidRPr="00761EE2">
                    <w:rPr>
                      <w:sz w:val="24"/>
                      <w:szCs w:val="24"/>
                      <w:lang w:val="sq-AL"/>
                    </w:rPr>
                    <w:fldChar w:fldCharType="end"/>
                  </w:r>
                </w:p>
                <w:p w14:paraId="394F5C26" w14:textId="77777777" w:rsidR="00DB73E1" w:rsidRPr="00761EE2" w:rsidRDefault="00DB73E1" w:rsidP="002D600E">
                  <w:pPr>
                    <w:pStyle w:val="Field"/>
                    <w:rPr>
                      <w:sz w:val="24"/>
                      <w:szCs w:val="24"/>
                      <w:lang w:val="sq-AL"/>
                    </w:rPr>
                  </w:pPr>
                </w:p>
              </w:tc>
            </w:tr>
          </w:tbl>
          <w:p w14:paraId="6B5D8B02" w14:textId="77777777" w:rsidR="00DB73E1" w:rsidRPr="00761EE2" w:rsidRDefault="00DB73E1" w:rsidP="002D600E">
            <w:pPr>
              <w:pStyle w:val="Field"/>
              <w:spacing w:before="0" w:after="0"/>
              <w:rPr>
                <w:noProof w:val="0"/>
                <w:sz w:val="24"/>
                <w:szCs w:val="24"/>
                <w:lang w:val="sq-AL"/>
              </w:rPr>
            </w:pPr>
          </w:p>
        </w:tc>
      </w:tr>
    </w:tbl>
    <w:p w14:paraId="774D5300"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_____________________________________________________________________________</w:t>
      </w:r>
    </w:p>
    <w:p w14:paraId="6C7624CD" w14:textId="77777777" w:rsidR="00DB73E1" w:rsidRPr="00761EE2" w:rsidRDefault="00DB73E1" w:rsidP="00DB73E1">
      <w:pPr>
        <w:spacing w:after="0"/>
        <w:rPr>
          <w:rFonts w:ascii="Times New Roman" w:hAnsi="Times New Roman"/>
          <w:sz w:val="24"/>
          <w:szCs w:val="24"/>
          <w:lang w:val="sq-AL"/>
        </w:rPr>
      </w:pPr>
    </w:p>
    <w:p w14:paraId="0B6ECBC8" w14:textId="77777777" w:rsidR="00DB73E1" w:rsidRPr="00761EE2" w:rsidRDefault="00DB73E1" w:rsidP="00DB73E1">
      <w:pPr>
        <w:spacing w:after="0"/>
        <w:rPr>
          <w:rFonts w:ascii="Times New Roman" w:hAnsi="Times New Roman"/>
          <w:b/>
          <w:bCs/>
          <w:sz w:val="24"/>
          <w:szCs w:val="24"/>
          <w:lang w:val="sq-AL"/>
        </w:rPr>
      </w:pPr>
      <w:r w:rsidRPr="00761EE2">
        <w:rPr>
          <w:rFonts w:ascii="Times New Roman" w:hAnsi="Times New Roman"/>
          <w:b/>
          <w:bCs/>
          <w:sz w:val="24"/>
          <w:szCs w:val="24"/>
          <w:lang w:val="sq-AL"/>
        </w:rPr>
        <w:t xml:space="preserve">Seksioni III. Përshkrimi i ankesës </w:t>
      </w:r>
    </w:p>
    <w:p w14:paraId="348C5C26" w14:textId="77777777" w:rsidR="00DB73E1" w:rsidRPr="00761EE2" w:rsidRDefault="00DB73E1" w:rsidP="00DB73E1">
      <w:pPr>
        <w:spacing w:after="0"/>
        <w:rPr>
          <w:rFonts w:ascii="Times New Roman" w:hAnsi="Times New Roman"/>
          <w:b/>
          <w:bCs/>
          <w:sz w:val="24"/>
          <w:szCs w:val="24"/>
          <w:lang w:val="sq-AL"/>
        </w:rPr>
      </w:pPr>
    </w:p>
    <w:p w14:paraId="07B7E2E4"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 xml:space="preserve">1.Baza ligjore </w:t>
      </w:r>
      <w:r w:rsidRPr="00761EE2">
        <w:rPr>
          <w:rStyle w:val="DescriptionChar"/>
          <w:rFonts w:ascii="Times New Roman" w:hAnsi="Times New Roman"/>
          <w:sz w:val="24"/>
          <w:szCs w:val="24"/>
          <w:lang w:val="sq-AL"/>
        </w:rPr>
        <w:t>(</w:t>
      </w:r>
      <w:r w:rsidRPr="00761EE2">
        <w:rPr>
          <w:rFonts w:ascii="Times New Roman" w:hAnsi="Times New Roman"/>
          <w:sz w:val="24"/>
          <w:szCs w:val="24"/>
          <w:lang w:val="sq-AL" w:eastAsia="en-GB"/>
        </w:rPr>
        <w:t>Shkelje ligjore, bazuar në vendime, akte, dokumente, etj.)</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B73E1" w:rsidRPr="00761EE2" w14:paraId="5D4B1C50" w14:textId="77777777" w:rsidTr="002D600E">
        <w:trPr>
          <w:cantSplit/>
          <w:trHeight w:hRule="exact" w:val="720"/>
        </w:trPr>
        <w:tc>
          <w:tcPr>
            <w:tcW w:w="8640" w:type="dxa"/>
            <w:tcBorders>
              <w:top w:val="nil"/>
              <w:left w:val="nil"/>
              <w:bottom w:val="nil"/>
              <w:right w:val="nil"/>
            </w:tcBorders>
          </w:tcPr>
          <w:p w14:paraId="34880A70" w14:textId="77777777" w:rsidR="00DB73E1" w:rsidRPr="00761EE2" w:rsidRDefault="00DB73E1" w:rsidP="002D600E">
            <w:pPr>
              <w:pStyle w:val="Field"/>
              <w:spacing w:before="0" w:after="0"/>
              <w:rPr>
                <w:noProof w:val="0"/>
                <w:sz w:val="24"/>
                <w:szCs w:val="24"/>
                <w:lang w:val="sq-AL"/>
              </w:rPr>
            </w:pPr>
            <w:r w:rsidRPr="00761EE2">
              <w:rPr>
                <w:noProof w:val="0"/>
                <w:sz w:val="24"/>
                <w:szCs w:val="24"/>
                <w:lang w:val="sq-AL"/>
              </w:rPr>
              <w:fldChar w:fldCharType="begin">
                <w:ffData>
                  <w:name w:val="A5A"/>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62053AB6" w14:textId="77777777" w:rsidR="00DB73E1" w:rsidRPr="00761EE2" w:rsidRDefault="00DB73E1" w:rsidP="002D600E">
            <w:pPr>
              <w:pStyle w:val="Description"/>
              <w:spacing w:after="0"/>
              <w:rPr>
                <w:rFonts w:ascii="Times New Roman" w:hAnsi="Times New Roman"/>
                <w:lang w:val="sq-AL"/>
              </w:rPr>
            </w:pPr>
          </w:p>
          <w:p w14:paraId="7DAA31A7" w14:textId="77777777" w:rsidR="00DB73E1" w:rsidRPr="00761EE2" w:rsidRDefault="00DB73E1" w:rsidP="002D600E">
            <w:pPr>
              <w:pStyle w:val="Description"/>
              <w:spacing w:after="0"/>
              <w:rPr>
                <w:rFonts w:ascii="Times New Roman" w:hAnsi="Times New Roman"/>
                <w:lang w:val="sq-AL"/>
              </w:rPr>
            </w:pPr>
          </w:p>
          <w:p w14:paraId="053FD632" w14:textId="77777777" w:rsidR="00DB73E1" w:rsidRPr="00761EE2" w:rsidRDefault="00DB73E1" w:rsidP="002D600E">
            <w:pPr>
              <w:pStyle w:val="Description"/>
              <w:spacing w:after="0"/>
              <w:rPr>
                <w:rFonts w:ascii="Times New Roman" w:hAnsi="Times New Roman"/>
                <w:lang w:val="sq-AL"/>
              </w:rPr>
            </w:pPr>
          </w:p>
          <w:p w14:paraId="7D08FFD2" w14:textId="77777777" w:rsidR="00DB73E1" w:rsidRPr="00761EE2" w:rsidRDefault="00DB73E1" w:rsidP="002D600E">
            <w:pPr>
              <w:pStyle w:val="Description"/>
              <w:spacing w:after="0"/>
              <w:rPr>
                <w:rFonts w:ascii="Times New Roman" w:hAnsi="Times New Roman"/>
                <w:lang w:val="sq-AL"/>
              </w:rPr>
            </w:pPr>
          </w:p>
        </w:tc>
      </w:tr>
    </w:tbl>
    <w:p w14:paraId="258A212D"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 xml:space="preserve">2. </w:t>
      </w:r>
      <w:r w:rsidRPr="00761EE2">
        <w:rPr>
          <w:rFonts w:ascii="Times New Roman" w:hAnsi="Times New Roman"/>
          <w:b/>
          <w:sz w:val="24"/>
          <w:szCs w:val="24"/>
          <w:lang w:val="sq-AL"/>
        </w:rPr>
        <w:t>Objekti i ankesës</w:t>
      </w:r>
    </w:p>
    <w:p w14:paraId="3F277558" w14:textId="77777777" w:rsidR="00DB73E1" w:rsidRPr="00761EE2" w:rsidRDefault="00DB73E1" w:rsidP="00DB73E1">
      <w:pPr>
        <w:spacing w:after="0"/>
        <w:rPr>
          <w:rFonts w:ascii="Times New Roman" w:hAnsi="Times New Roman"/>
          <w:sz w:val="24"/>
          <w:szCs w:val="24"/>
          <w:lang w:val="sq-AL"/>
        </w:rPr>
      </w:pPr>
    </w:p>
    <w:tbl>
      <w:tblPr>
        <w:tblW w:w="5000" w:type="pct"/>
        <w:jc w:val="center"/>
        <w:tblLook w:val="04A0" w:firstRow="1" w:lastRow="0" w:firstColumn="1" w:lastColumn="0" w:noHBand="0" w:noVBand="1"/>
      </w:tblPr>
      <w:tblGrid>
        <w:gridCol w:w="9360"/>
      </w:tblGrid>
      <w:tr w:rsidR="00DB73E1" w:rsidRPr="00761EE2" w14:paraId="50F75407" w14:textId="77777777" w:rsidTr="002D600E">
        <w:trPr>
          <w:jc w:val="center"/>
        </w:trPr>
        <w:tc>
          <w:tcPr>
            <w:tcW w:w="5000" w:type="pct"/>
            <w:hideMark/>
          </w:tcPr>
          <w:p w14:paraId="67CD7B12"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Modifikim i dokumentave të tenderit</w:t>
            </w:r>
          </w:p>
        </w:tc>
      </w:tr>
      <w:tr w:rsidR="00DB73E1" w:rsidRPr="00761EE2" w14:paraId="4B6B3F34" w14:textId="77777777" w:rsidTr="002D600E">
        <w:trPr>
          <w:jc w:val="center"/>
        </w:trPr>
        <w:tc>
          <w:tcPr>
            <w:tcW w:w="5000" w:type="pct"/>
            <w:hideMark/>
          </w:tcPr>
          <w:p w14:paraId="3B5F7F5D" w14:textId="77777777" w:rsidR="00DB73E1" w:rsidRPr="00761EE2" w:rsidRDefault="00DB73E1" w:rsidP="002D600E">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59A5DF10" w14:textId="77777777" w:rsidR="00DB73E1" w:rsidRPr="00761EE2" w:rsidRDefault="00DB73E1" w:rsidP="002D600E">
            <w:pPr>
              <w:spacing w:after="80"/>
              <w:rPr>
                <w:rFonts w:ascii="Times New Roman" w:hAnsi="Times New Roman"/>
                <w:i/>
                <w:sz w:val="24"/>
                <w:lang w:val="sq-AL" w:eastAsia="sq-AL"/>
              </w:rPr>
            </w:pPr>
          </w:p>
        </w:tc>
      </w:tr>
      <w:tr w:rsidR="00DB73E1" w:rsidRPr="00761EE2" w14:paraId="6A332606" w14:textId="77777777" w:rsidTr="002D600E">
        <w:trPr>
          <w:jc w:val="center"/>
        </w:trPr>
        <w:tc>
          <w:tcPr>
            <w:tcW w:w="5000" w:type="pct"/>
            <w:hideMark/>
          </w:tcPr>
          <w:p w14:paraId="6C649849"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Kundërshtim i vendimit të Komisionit të Vlerësimit të Ofertave lidhur me skualifikimin e ofertës tuaj.</w:t>
            </w:r>
          </w:p>
        </w:tc>
      </w:tr>
      <w:tr w:rsidR="00DB73E1" w:rsidRPr="009C5344" w14:paraId="1503B1CF" w14:textId="77777777" w:rsidTr="002D600E">
        <w:trPr>
          <w:jc w:val="center"/>
        </w:trPr>
        <w:tc>
          <w:tcPr>
            <w:tcW w:w="5000" w:type="pct"/>
            <w:hideMark/>
          </w:tcPr>
          <w:p w14:paraId="4746979C" w14:textId="77777777" w:rsidR="00DB73E1" w:rsidRPr="00761EE2" w:rsidRDefault="00DB73E1" w:rsidP="002D600E">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7A3316EE" w14:textId="77777777" w:rsidR="00DB73E1" w:rsidRPr="00761EE2" w:rsidRDefault="00DB73E1" w:rsidP="002D600E">
            <w:pPr>
              <w:spacing w:after="80"/>
              <w:rPr>
                <w:rFonts w:ascii="MT Extra" w:hAnsi="MT Extra"/>
                <w:i/>
                <w:lang w:val="sq-AL" w:eastAsia="sq-AL"/>
              </w:rPr>
            </w:pPr>
            <w:r w:rsidRPr="00761EE2">
              <w:rPr>
                <w:rFonts w:ascii="Times New Roman" w:hAnsi="Times New Roman"/>
                <w:i/>
                <w:sz w:val="24"/>
                <w:lang w:val="sq-AL" w:eastAsia="sq-AL"/>
              </w:rPr>
              <w:t>(Citoni këtu arsyet e skualifikimit)</w:t>
            </w:r>
          </w:p>
        </w:tc>
      </w:tr>
      <w:tr w:rsidR="00DB73E1" w:rsidRPr="009C5344" w14:paraId="3FA0D2E2" w14:textId="77777777" w:rsidTr="002D600E">
        <w:trPr>
          <w:jc w:val="center"/>
        </w:trPr>
        <w:tc>
          <w:tcPr>
            <w:tcW w:w="5000" w:type="pct"/>
            <w:hideMark/>
          </w:tcPr>
          <w:p w14:paraId="49C903BA"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xml:space="preserve">- Kundërshtim i vendimit të Komisionit të Vlerësimit të Ofertave lidhur me kualifikimin e ofertës të një/disa operatori/ve ekonomik pjesëmarrës në procedurën e prokurimit. </w:t>
            </w:r>
          </w:p>
        </w:tc>
      </w:tr>
      <w:tr w:rsidR="00DB73E1" w:rsidRPr="00761EE2" w14:paraId="3AD47699" w14:textId="77777777" w:rsidTr="002D600E">
        <w:trPr>
          <w:trHeight w:val="708"/>
          <w:jc w:val="center"/>
        </w:trPr>
        <w:tc>
          <w:tcPr>
            <w:tcW w:w="5000" w:type="pct"/>
            <w:hideMark/>
          </w:tcPr>
          <w:p w14:paraId="17C6F98D" w14:textId="77777777" w:rsidR="00DB73E1" w:rsidRPr="00761EE2" w:rsidRDefault="00DB73E1" w:rsidP="002D600E">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47605AB5" w14:textId="77777777" w:rsidR="00DB73E1" w:rsidRPr="00761EE2" w:rsidRDefault="00DB73E1" w:rsidP="002D600E">
            <w:pPr>
              <w:spacing w:after="80"/>
              <w:rPr>
                <w:rFonts w:ascii="Times New Roman" w:hAnsi="Times New Roman"/>
                <w:i/>
                <w:sz w:val="24"/>
                <w:lang w:val="sq-AL" w:eastAsia="sq-AL"/>
              </w:rPr>
            </w:pPr>
            <w:r w:rsidRPr="00761EE2">
              <w:rPr>
                <w:rFonts w:ascii="Times New Roman" w:hAnsi="Times New Roman"/>
                <w:i/>
                <w:sz w:val="24"/>
                <w:lang w:val="sq-AL" w:eastAsia="sq-AL"/>
              </w:rPr>
              <w:t>(Citoni operatorin/ët ekonomik për të cilin keni pretendime)</w:t>
            </w:r>
          </w:p>
          <w:p w14:paraId="5684AC57" w14:textId="77777777" w:rsidR="00DB73E1" w:rsidRPr="00761EE2" w:rsidRDefault="00DB73E1" w:rsidP="002D600E">
            <w:pPr>
              <w:spacing w:after="80"/>
              <w:rPr>
                <w:rFonts w:ascii="Times New Roman" w:hAnsi="Times New Roman"/>
                <w:i/>
                <w:sz w:val="24"/>
                <w:lang w:val="sq-AL" w:eastAsia="sq-AL"/>
              </w:rPr>
            </w:pPr>
          </w:p>
        </w:tc>
      </w:tr>
      <w:tr w:rsidR="00DB73E1" w:rsidRPr="00761EE2" w14:paraId="5C167798" w14:textId="77777777" w:rsidTr="002D600E">
        <w:trPr>
          <w:jc w:val="center"/>
        </w:trPr>
        <w:tc>
          <w:tcPr>
            <w:tcW w:w="5000" w:type="pct"/>
            <w:hideMark/>
          </w:tcPr>
          <w:p w14:paraId="03D6A221"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Pavlefshmëri kontrate</w:t>
            </w:r>
          </w:p>
        </w:tc>
      </w:tr>
      <w:tr w:rsidR="00DB73E1" w:rsidRPr="009C5344" w14:paraId="7EFACBA1" w14:textId="77777777" w:rsidTr="002D600E">
        <w:trPr>
          <w:jc w:val="center"/>
        </w:trPr>
        <w:tc>
          <w:tcPr>
            <w:tcW w:w="5000" w:type="pct"/>
            <w:hideMark/>
          </w:tcPr>
          <w:p w14:paraId="64F6F77B" w14:textId="77777777" w:rsidR="00DB73E1" w:rsidRPr="00761EE2" w:rsidRDefault="00DB73E1" w:rsidP="002D600E">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71810DC9" w14:textId="77777777" w:rsidR="00DB73E1" w:rsidRPr="00761EE2" w:rsidRDefault="00DB73E1" w:rsidP="002D600E">
            <w:pPr>
              <w:spacing w:after="80"/>
              <w:rPr>
                <w:rFonts w:ascii="Times New Roman" w:hAnsi="Times New Roman"/>
                <w:i/>
                <w:sz w:val="24"/>
                <w:lang w:val="sq-AL" w:eastAsia="sq-AL"/>
              </w:rPr>
            </w:pPr>
            <w:r w:rsidRPr="00761EE2">
              <w:rPr>
                <w:rFonts w:ascii="Times New Roman" w:hAnsi="Times New Roman"/>
                <w:i/>
                <w:sz w:val="24"/>
                <w:lang w:val="sq-AL" w:eastAsia="sq-AL"/>
              </w:rPr>
              <w:t>(Citoni kontratën për të cilën kërkoni pavlefshmërinë)</w:t>
            </w:r>
          </w:p>
        </w:tc>
      </w:tr>
      <w:tr w:rsidR="00DB73E1" w:rsidRPr="00761EE2" w14:paraId="4BBEC8F1" w14:textId="77777777" w:rsidTr="002D600E">
        <w:trPr>
          <w:jc w:val="center"/>
        </w:trPr>
        <w:tc>
          <w:tcPr>
            <w:tcW w:w="5000" w:type="pct"/>
            <w:hideMark/>
          </w:tcPr>
          <w:p w14:paraId="7662EA2D" w14:textId="77777777" w:rsidR="00DB73E1" w:rsidRPr="00761EE2" w:rsidRDefault="00DB73E1" w:rsidP="002D600E">
            <w:pPr>
              <w:spacing w:after="80"/>
              <w:rPr>
                <w:rFonts w:ascii="Times New Roman" w:hAnsi="Times New Roman"/>
                <w:sz w:val="24"/>
                <w:lang w:val="sq-AL" w:eastAsia="sq-AL"/>
              </w:rPr>
            </w:pPr>
            <w:r w:rsidRPr="00761EE2">
              <w:rPr>
                <w:rFonts w:ascii="Times New Roman" w:hAnsi="Times New Roman"/>
                <w:sz w:val="24"/>
                <w:lang w:val="sq-AL" w:eastAsia="sq-AL"/>
              </w:rPr>
              <w:t>- Tjetër</w:t>
            </w:r>
          </w:p>
        </w:tc>
      </w:tr>
      <w:tr w:rsidR="00DB73E1" w:rsidRPr="009C5344" w14:paraId="0735A71C" w14:textId="77777777" w:rsidTr="002D600E">
        <w:trPr>
          <w:jc w:val="center"/>
        </w:trPr>
        <w:tc>
          <w:tcPr>
            <w:tcW w:w="5000" w:type="pct"/>
            <w:hideMark/>
          </w:tcPr>
          <w:p w14:paraId="712FA47B" w14:textId="77777777" w:rsidR="00DB73E1" w:rsidRPr="00761EE2" w:rsidRDefault="00DB73E1" w:rsidP="002D600E">
            <w:pPr>
              <w:spacing w:after="80"/>
              <w:rPr>
                <w:rFonts w:ascii="Times New Roman" w:hAnsi="Times New Roman"/>
                <w:b/>
                <w:sz w:val="24"/>
                <w:lang w:val="sq-AL" w:eastAsia="sq-AL"/>
              </w:rPr>
            </w:pPr>
            <w:r w:rsidRPr="00761EE2">
              <w:rPr>
                <w:rFonts w:ascii="Times New Roman" w:hAnsi="Times New Roman"/>
                <w:b/>
                <w:sz w:val="24"/>
                <w:lang w:val="sq-AL" w:eastAsia="sq-AL"/>
              </w:rPr>
              <w:sym w:font="Times New Roman" w:char="F064"/>
            </w:r>
          </w:p>
          <w:p w14:paraId="4BC60835" w14:textId="77777777" w:rsidR="00DB73E1" w:rsidRPr="00761EE2" w:rsidRDefault="00DB73E1" w:rsidP="002D600E">
            <w:pPr>
              <w:spacing w:after="80"/>
              <w:rPr>
                <w:rFonts w:ascii="Times New Roman" w:hAnsi="Times New Roman"/>
                <w:i/>
                <w:sz w:val="24"/>
                <w:lang w:val="sq-AL" w:eastAsia="sq-AL"/>
              </w:rPr>
            </w:pPr>
            <w:r w:rsidRPr="00761EE2">
              <w:rPr>
                <w:rFonts w:ascii="Times New Roman" w:hAnsi="Times New Roman"/>
                <w:i/>
                <w:sz w:val="24"/>
                <w:lang w:val="sq-AL" w:eastAsia="sq-AL"/>
              </w:rPr>
              <w:t>(Citoni këtu objektin e ankesës që nuk përfshihet më sipër)</w:t>
            </w:r>
          </w:p>
        </w:tc>
      </w:tr>
    </w:tbl>
    <w:p w14:paraId="30588616" w14:textId="77777777" w:rsidR="00DB73E1" w:rsidRPr="00761EE2" w:rsidRDefault="00DB73E1" w:rsidP="00DB73E1">
      <w:pPr>
        <w:spacing w:after="0"/>
        <w:rPr>
          <w:rFonts w:ascii="Times New Roman" w:hAnsi="Times New Roman"/>
          <w:sz w:val="24"/>
          <w:szCs w:val="24"/>
          <w:lang w:val="sq-AL"/>
        </w:rPr>
      </w:pPr>
    </w:p>
    <w:p w14:paraId="4F1CB436" w14:textId="77777777" w:rsidR="00DB73E1" w:rsidRPr="00761EE2" w:rsidRDefault="00DB73E1" w:rsidP="00DB73E1">
      <w:pPr>
        <w:spacing w:after="0"/>
        <w:rPr>
          <w:rFonts w:ascii="Times New Roman" w:hAnsi="Times New Roman"/>
          <w:sz w:val="24"/>
          <w:szCs w:val="24"/>
          <w:lang w:val="sq-AL"/>
        </w:rPr>
      </w:pPr>
    </w:p>
    <w:p w14:paraId="1B3A5AA1" w14:textId="77777777" w:rsidR="00DB73E1" w:rsidRPr="00761EE2" w:rsidRDefault="00DB73E1" w:rsidP="00DB73E1">
      <w:pPr>
        <w:spacing w:after="0"/>
        <w:rPr>
          <w:rFonts w:ascii="Times New Roman" w:hAnsi="Times New Roman"/>
          <w:b/>
          <w:sz w:val="24"/>
          <w:szCs w:val="24"/>
          <w:lang w:val="sq-AL"/>
        </w:rPr>
      </w:pPr>
      <w:r w:rsidRPr="00761EE2">
        <w:rPr>
          <w:rFonts w:ascii="Times New Roman" w:hAnsi="Times New Roman"/>
          <w:b/>
          <w:sz w:val="24"/>
          <w:szCs w:val="24"/>
          <w:lang w:val="sq-AL"/>
        </w:rPr>
        <w:t>3. Rrethanat dhe faktet</w:t>
      </w:r>
    </w:p>
    <w:p w14:paraId="28B39241" w14:textId="77777777" w:rsidR="00DB73E1" w:rsidRPr="00761EE2" w:rsidRDefault="00DB73E1" w:rsidP="00DB73E1">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Përshkruani rrethanat e faktit.</w:t>
      </w:r>
    </w:p>
    <w:p w14:paraId="0BFE9132" w14:textId="77777777" w:rsidR="00DB73E1" w:rsidRPr="00761EE2" w:rsidRDefault="00DB73E1" w:rsidP="00DB73E1">
      <w:pPr>
        <w:spacing w:after="0"/>
        <w:rPr>
          <w:rFonts w:ascii="Times New Roman" w:hAnsi="Times New Roman"/>
          <w:i/>
          <w:iCs/>
          <w:sz w:val="24"/>
          <w:szCs w:val="24"/>
          <w:lang w:val="sq-AL" w:eastAsia="en-GB"/>
        </w:rPr>
      </w:pPr>
    </w:p>
    <w:p w14:paraId="4014ECE0" w14:textId="77777777" w:rsidR="00DB73E1" w:rsidRPr="00761EE2" w:rsidRDefault="00DB73E1" w:rsidP="00DB73E1">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4. Argumentime mbi shkeljet e pretenduara</w:t>
      </w:r>
    </w:p>
    <w:p w14:paraId="7DD032AD" w14:textId="77777777" w:rsidR="00DB73E1" w:rsidRPr="00761EE2" w:rsidRDefault="00DB73E1" w:rsidP="00DB73E1">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 xml:space="preserve">Përshkruani në mënyrë koncize shkelejt e pretenduara, duke argumentuar qartë dhe saktë se përse pretendoni për paligjshmëri në veprimet e autoritetit kontraktor. </w:t>
      </w:r>
    </w:p>
    <w:p w14:paraId="373506DE" w14:textId="77777777" w:rsidR="00DB73E1" w:rsidRPr="00761EE2" w:rsidRDefault="00DB73E1" w:rsidP="00DB73E1">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5. Kërkesë për ekspertizë të posacme</w:t>
      </w:r>
    </w:p>
    <w:p w14:paraId="08553B68" w14:textId="77777777" w:rsidR="00DB73E1" w:rsidRPr="00761EE2" w:rsidRDefault="00DB73E1" w:rsidP="00DB73E1">
      <w:pPr>
        <w:spacing w:after="0"/>
        <w:rPr>
          <w:rFonts w:ascii="Times New Roman" w:hAnsi="Times New Roman"/>
          <w:b/>
          <w:iCs/>
          <w:sz w:val="24"/>
          <w:szCs w:val="24"/>
          <w:lang w:val="sq-AL" w:eastAsia="en-GB"/>
        </w:rPr>
      </w:pPr>
    </w:p>
    <w:tbl>
      <w:tblPr>
        <w:tblW w:w="0" w:type="auto"/>
        <w:jc w:val="center"/>
        <w:tblLook w:val="04A0" w:firstRow="1" w:lastRow="0" w:firstColumn="1" w:lastColumn="0" w:noHBand="0" w:noVBand="1"/>
      </w:tblPr>
      <w:tblGrid>
        <w:gridCol w:w="4500"/>
        <w:gridCol w:w="4390"/>
      </w:tblGrid>
      <w:tr w:rsidR="00DB73E1" w:rsidRPr="00761EE2" w14:paraId="1AA8F3D0" w14:textId="77777777" w:rsidTr="002D600E">
        <w:trPr>
          <w:jc w:val="center"/>
        </w:trPr>
        <w:tc>
          <w:tcPr>
            <w:tcW w:w="4500" w:type="dxa"/>
            <w:hideMark/>
          </w:tcPr>
          <w:p w14:paraId="48D4C691" w14:textId="77777777" w:rsidR="00DB73E1" w:rsidRPr="00761EE2" w:rsidRDefault="00DB73E1" w:rsidP="002D600E">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Po</w:t>
            </w:r>
          </w:p>
        </w:tc>
        <w:tc>
          <w:tcPr>
            <w:tcW w:w="4390" w:type="dxa"/>
            <w:hideMark/>
          </w:tcPr>
          <w:p w14:paraId="25D294F3" w14:textId="77777777" w:rsidR="00DB73E1" w:rsidRPr="00761EE2" w:rsidRDefault="00DB73E1" w:rsidP="002D600E">
            <w:pPr>
              <w:spacing w:after="80" w:line="256" w:lineRule="auto"/>
              <w:jc w:val="center"/>
              <w:rPr>
                <w:rFonts w:ascii="Times New Roman" w:hAnsi="Times New Roman"/>
                <w:sz w:val="24"/>
                <w:szCs w:val="24"/>
                <w:lang w:val="sq-AL" w:eastAsia="sq-AL"/>
              </w:rPr>
            </w:pPr>
            <w:r w:rsidRPr="00761EE2">
              <w:rPr>
                <w:rFonts w:ascii="Times New Roman" w:hAnsi="Times New Roman"/>
                <w:sz w:val="24"/>
                <w:szCs w:val="24"/>
                <w:lang w:val="sq-AL" w:eastAsia="sq-AL"/>
              </w:rPr>
              <w:t>Jo</w:t>
            </w:r>
          </w:p>
        </w:tc>
      </w:tr>
      <w:tr w:rsidR="00DB73E1" w:rsidRPr="00761EE2" w14:paraId="04C2ED3E" w14:textId="77777777" w:rsidTr="002D600E">
        <w:trPr>
          <w:jc w:val="center"/>
        </w:trPr>
        <w:tc>
          <w:tcPr>
            <w:tcW w:w="4500" w:type="dxa"/>
            <w:hideMark/>
          </w:tcPr>
          <w:p w14:paraId="5E9E3B9E" w14:textId="77777777" w:rsidR="00DB73E1" w:rsidRPr="00761EE2" w:rsidRDefault="00DB73E1" w:rsidP="002D600E">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c>
          <w:tcPr>
            <w:tcW w:w="4390" w:type="dxa"/>
            <w:hideMark/>
          </w:tcPr>
          <w:p w14:paraId="7761FA0E" w14:textId="77777777" w:rsidR="00DB73E1" w:rsidRPr="00761EE2" w:rsidRDefault="00DB73E1" w:rsidP="002D600E">
            <w:pPr>
              <w:spacing w:after="80" w:line="256" w:lineRule="auto"/>
              <w:jc w:val="center"/>
              <w:rPr>
                <w:rFonts w:ascii="MT Extra" w:hAnsi="MT Extra"/>
                <w:sz w:val="24"/>
                <w:szCs w:val="24"/>
                <w:lang w:val="sq-AL" w:eastAsia="sq-AL"/>
              </w:rPr>
            </w:pPr>
            <w:r w:rsidRPr="00761EE2">
              <w:rPr>
                <w:rFonts w:ascii="Times New Roman" w:hAnsi="Times New Roman"/>
                <w:b/>
                <w:sz w:val="24"/>
                <w:szCs w:val="24"/>
                <w:lang w:val="sq-AL" w:eastAsia="sq-AL"/>
              </w:rPr>
              <w:sym w:font="Times New Roman" w:char="F064"/>
            </w:r>
          </w:p>
        </w:tc>
      </w:tr>
    </w:tbl>
    <w:p w14:paraId="45140444" w14:textId="77777777" w:rsidR="00DB73E1" w:rsidRPr="008F467E" w:rsidRDefault="00DB73E1" w:rsidP="00DB73E1">
      <w:pPr>
        <w:spacing w:after="0"/>
        <w:rPr>
          <w:rFonts w:ascii="Times New Roman" w:hAnsi="Times New Roman"/>
          <w:i/>
          <w:iCs/>
          <w:sz w:val="24"/>
          <w:szCs w:val="24"/>
          <w:lang w:val="sq-AL" w:eastAsia="en-GB"/>
        </w:rPr>
      </w:pPr>
      <w:r w:rsidRPr="00761EE2">
        <w:rPr>
          <w:rFonts w:ascii="Times New Roman" w:hAnsi="Times New Roman"/>
          <w:i/>
          <w:iCs/>
          <w:sz w:val="24"/>
          <w:szCs w:val="24"/>
          <w:lang w:val="sq-AL" w:eastAsia="en-GB"/>
        </w:rPr>
        <w:t>(Nëse po, specifikoni llojin e ekspertizës që kërkoni)</w:t>
      </w:r>
    </w:p>
    <w:p w14:paraId="2BF48D01" w14:textId="77777777" w:rsidR="00DB73E1" w:rsidRPr="00761EE2" w:rsidRDefault="00DB73E1" w:rsidP="00DB73E1">
      <w:pPr>
        <w:spacing w:after="0"/>
        <w:rPr>
          <w:rFonts w:ascii="Times New Roman" w:hAnsi="Times New Roman"/>
          <w:sz w:val="24"/>
          <w:szCs w:val="24"/>
          <w:lang w:val="sq-AL"/>
        </w:rPr>
      </w:pPr>
      <w:r>
        <w:rPr>
          <w:rFonts w:ascii="Times New Roman" w:hAnsi="Times New Roman"/>
          <w:sz w:val="24"/>
          <w:szCs w:val="24"/>
          <w:lang w:val="sq-AL"/>
        </w:rPr>
        <w:t>____</w:t>
      </w:r>
      <w:r w:rsidRPr="00761EE2">
        <w:rPr>
          <w:rFonts w:ascii="Times New Roman" w:hAnsi="Times New Roman"/>
          <w:sz w:val="24"/>
          <w:szCs w:val="24"/>
          <w:lang w:val="sq-AL"/>
        </w:rPr>
        <w:t>_____________________________________________________________</w:t>
      </w:r>
    </w:p>
    <w:p w14:paraId="5FD23335"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1E035BE9" w14:textId="77777777" w:rsidR="00DB73E1" w:rsidRPr="00761EE2" w:rsidRDefault="00DB73E1" w:rsidP="00DB73E1">
      <w:pPr>
        <w:spacing w:after="0"/>
        <w:rPr>
          <w:rFonts w:ascii="Times New Roman" w:hAnsi="Times New Roman"/>
          <w:sz w:val="24"/>
          <w:szCs w:val="24"/>
          <w:lang w:val="sq-AL"/>
        </w:rPr>
      </w:pPr>
    </w:p>
    <w:p w14:paraId="01E9C374" w14:textId="77777777" w:rsidR="00DB73E1" w:rsidRPr="00761EE2" w:rsidRDefault="00DB73E1" w:rsidP="00DB73E1">
      <w:pPr>
        <w:spacing w:after="0"/>
        <w:rPr>
          <w:rFonts w:ascii="Times New Roman" w:hAnsi="Times New Roman"/>
          <w:b/>
          <w:iCs/>
          <w:sz w:val="24"/>
          <w:szCs w:val="24"/>
          <w:lang w:val="sq-AL" w:eastAsia="en-GB"/>
        </w:rPr>
      </w:pPr>
      <w:r w:rsidRPr="00761EE2">
        <w:rPr>
          <w:rFonts w:ascii="Times New Roman" w:hAnsi="Times New Roman"/>
          <w:b/>
          <w:iCs/>
          <w:sz w:val="24"/>
          <w:szCs w:val="24"/>
          <w:lang w:val="sq-AL" w:eastAsia="en-GB"/>
        </w:rPr>
        <w:t>6. Kërkesë për përjashtim të zyrtarëve që do të merren me shqyrtimin e ankesës:</w:t>
      </w:r>
    </w:p>
    <w:p w14:paraId="7FFBE964" w14:textId="77777777" w:rsidR="00DB73E1" w:rsidRPr="00761EE2" w:rsidRDefault="00DB73E1" w:rsidP="00DB73E1">
      <w:pPr>
        <w:spacing w:after="0"/>
        <w:rPr>
          <w:rFonts w:ascii="Times New Roman" w:hAnsi="Times New Roman"/>
          <w:sz w:val="24"/>
          <w:szCs w:val="24"/>
          <w:lang w:val="sq-AL"/>
        </w:rPr>
      </w:pPr>
    </w:p>
    <w:p w14:paraId="7E35A0A1"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6A6048A1"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0ACF4A58" w14:textId="77777777" w:rsidR="00DB73E1" w:rsidRPr="00761EE2" w:rsidRDefault="00DB73E1" w:rsidP="00DB73E1">
      <w:pPr>
        <w:spacing w:after="0"/>
        <w:rPr>
          <w:rFonts w:ascii="Times New Roman" w:hAnsi="Times New Roman"/>
          <w:sz w:val="24"/>
          <w:szCs w:val="24"/>
          <w:lang w:val="sq-AL"/>
        </w:rPr>
      </w:pPr>
    </w:p>
    <w:p w14:paraId="4D63BD21"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7.</w:t>
      </w:r>
      <w:r w:rsidRPr="00761EE2">
        <w:rPr>
          <w:rFonts w:ascii="Times New Roman" w:hAnsi="Times New Roman"/>
          <w:sz w:val="24"/>
          <w:szCs w:val="24"/>
          <w:lang w:val="sq-AL"/>
        </w:rPr>
        <w:tab/>
      </w:r>
      <w:r w:rsidRPr="00761EE2">
        <w:rPr>
          <w:rFonts w:ascii="Times New Roman" w:hAnsi="Times New Roman"/>
          <w:b/>
          <w:sz w:val="24"/>
          <w:szCs w:val="24"/>
          <w:lang w:val="sq-AL"/>
        </w:rPr>
        <w:t>Lista e informacionit konfidencial</w:t>
      </w:r>
      <w:r w:rsidRPr="00761EE2">
        <w:rPr>
          <w:rFonts w:ascii="Times New Roman" w:hAnsi="Times New Roman"/>
          <w:sz w:val="24"/>
          <w:szCs w:val="24"/>
          <w:lang w:val="sq-AL"/>
        </w:rPr>
        <w:t>:</w:t>
      </w:r>
    </w:p>
    <w:p w14:paraId="065B6672"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7B75D384" w14:textId="77777777" w:rsidR="00DB73E1" w:rsidRPr="00761EE2" w:rsidRDefault="00DB73E1" w:rsidP="00DB73E1">
      <w:pPr>
        <w:spacing w:after="0"/>
        <w:rPr>
          <w:rFonts w:ascii="Times New Roman" w:hAnsi="Times New Roman"/>
          <w:sz w:val="24"/>
          <w:szCs w:val="24"/>
          <w:lang w:val="sq-AL"/>
        </w:rPr>
      </w:pPr>
    </w:p>
    <w:p w14:paraId="72406051" w14:textId="77777777" w:rsidR="00DB73E1" w:rsidRPr="00761EE2" w:rsidRDefault="00DB73E1" w:rsidP="00DB73E1">
      <w:pPr>
        <w:spacing w:after="0"/>
        <w:rPr>
          <w:rFonts w:ascii="Times New Roman" w:hAnsi="Times New Roman"/>
          <w:sz w:val="24"/>
          <w:szCs w:val="24"/>
          <w:lang w:val="sq-AL"/>
        </w:rPr>
      </w:pPr>
      <w:r w:rsidRPr="00761EE2">
        <w:rPr>
          <w:rFonts w:ascii="Times New Roman" w:hAnsi="Times New Roman"/>
          <w:sz w:val="24"/>
          <w:szCs w:val="24"/>
          <w:lang w:val="sq-AL"/>
        </w:rPr>
        <w:t>___________________________________________________________________</w:t>
      </w:r>
    </w:p>
    <w:p w14:paraId="2ABBFCE3" w14:textId="77777777" w:rsidR="00DB73E1" w:rsidRPr="00761EE2" w:rsidRDefault="00DB73E1" w:rsidP="00DB73E1">
      <w:pPr>
        <w:spacing w:after="0"/>
        <w:rPr>
          <w:rFonts w:ascii="Times New Roman" w:hAnsi="Times New Roman"/>
          <w:sz w:val="24"/>
          <w:szCs w:val="24"/>
          <w:lang w:val="sq-AL"/>
        </w:rPr>
      </w:pPr>
    </w:p>
    <w:p w14:paraId="08E154E1" w14:textId="77777777" w:rsidR="00DB73E1" w:rsidRPr="00761EE2" w:rsidRDefault="00DB73E1" w:rsidP="00DB73E1">
      <w:pPr>
        <w:keepNext/>
        <w:keepLines/>
        <w:spacing w:after="0"/>
        <w:rPr>
          <w:rFonts w:ascii="Times New Roman" w:hAnsi="Times New Roman"/>
          <w:bCs/>
          <w:i/>
          <w:iCs/>
          <w:sz w:val="24"/>
          <w:szCs w:val="24"/>
          <w:lang w:val="sq-AL"/>
        </w:rPr>
      </w:pPr>
      <w:r w:rsidRPr="00761EE2">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761EE2">
        <w:rPr>
          <w:rFonts w:ascii="Times New Roman" w:hAnsi="Times New Roman"/>
          <w:bCs/>
          <w:i/>
          <w:iCs/>
          <w:sz w:val="24"/>
          <w:szCs w:val="24"/>
          <w:lang w:val="sq-AL"/>
        </w:rPr>
        <w:t>.</w:t>
      </w:r>
    </w:p>
    <w:p w14:paraId="4781E8FF" w14:textId="77777777" w:rsidR="00DB73E1" w:rsidRPr="00761EE2" w:rsidRDefault="00DB73E1" w:rsidP="00DB73E1">
      <w:pPr>
        <w:keepNext/>
        <w:keepLines/>
        <w:spacing w:after="0"/>
        <w:rPr>
          <w:rFonts w:ascii="Times New Roman" w:hAnsi="Times New Roman"/>
          <w:bCs/>
          <w:i/>
          <w:iCs/>
          <w:sz w:val="24"/>
          <w:szCs w:val="24"/>
          <w:lang w:val="sq-AL"/>
        </w:rPr>
      </w:pPr>
      <w:r w:rsidRPr="00761EE2">
        <w:rPr>
          <w:rFonts w:ascii="Times New Roman" w:hAnsi="Times New Roman"/>
          <w:bCs/>
          <w:i/>
          <w:iCs/>
          <w:sz w:val="24"/>
          <w:szCs w:val="24"/>
          <w:lang w:val="sq-AL"/>
        </w:rPr>
        <w:t xml:space="preserve">    </w:t>
      </w:r>
    </w:p>
    <w:p w14:paraId="5DD44D63" w14:textId="77777777" w:rsidR="00DB73E1" w:rsidRPr="00761EE2" w:rsidRDefault="00DB73E1" w:rsidP="00DB73E1">
      <w:pPr>
        <w:keepNext/>
        <w:keepLines/>
        <w:spacing w:after="0"/>
        <w:rPr>
          <w:rFonts w:ascii="Times New Roman" w:hAnsi="Times New Roman"/>
          <w:bCs/>
          <w:i/>
          <w:iCs/>
          <w:sz w:val="24"/>
          <w:szCs w:val="24"/>
          <w:lang w:val="sq-AL"/>
        </w:rPr>
      </w:pPr>
    </w:p>
    <w:p w14:paraId="34A9A522" w14:textId="77777777" w:rsidR="00DB73E1" w:rsidRPr="00761EE2" w:rsidRDefault="00DB73E1" w:rsidP="00DB73E1">
      <w:pPr>
        <w:keepNext/>
        <w:keepLines/>
        <w:spacing w:after="0"/>
        <w:rPr>
          <w:rFonts w:ascii="Times New Roman" w:hAnsi="Times New Roman"/>
          <w:bCs/>
          <w:i/>
          <w:iCs/>
          <w:sz w:val="24"/>
          <w:szCs w:val="24"/>
          <w:lang w:val="sq-AL"/>
        </w:rPr>
      </w:pPr>
    </w:p>
    <w:p w14:paraId="6B30DED8" w14:textId="77777777" w:rsidR="00DB73E1" w:rsidRPr="00761EE2" w:rsidRDefault="00DB73E1" w:rsidP="00DB73E1">
      <w:pPr>
        <w:keepNext/>
        <w:keepLines/>
        <w:spacing w:after="0"/>
        <w:rPr>
          <w:rFonts w:ascii="Times New Roman" w:hAnsi="Times New Roman"/>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5"/>
      </w:tblGrid>
      <w:tr w:rsidR="00DB73E1" w:rsidRPr="009C5344" w14:paraId="6DB8C7CB" w14:textId="77777777" w:rsidTr="002D600E">
        <w:trPr>
          <w:cantSplit/>
          <w:trHeight w:hRule="exact" w:val="1194"/>
        </w:trPr>
        <w:tc>
          <w:tcPr>
            <w:tcW w:w="9325" w:type="dxa"/>
            <w:tcBorders>
              <w:top w:val="nil"/>
              <w:left w:val="nil"/>
              <w:bottom w:val="nil"/>
              <w:right w:val="nil"/>
            </w:tcBorders>
          </w:tcPr>
          <w:p w14:paraId="4CE1E7F9" w14:textId="77777777" w:rsidR="00DB73E1" w:rsidRPr="00761EE2" w:rsidRDefault="00DB73E1" w:rsidP="002D600E">
            <w:pPr>
              <w:pStyle w:val="Field"/>
              <w:spacing w:before="0" w:after="0"/>
              <w:jc w:val="both"/>
              <w:rPr>
                <w:i/>
                <w:iCs/>
                <w:sz w:val="24"/>
                <w:szCs w:val="24"/>
                <w:lang w:val="sq-AL" w:eastAsia="en-GB"/>
              </w:rPr>
            </w:pPr>
            <w:r w:rsidRPr="00761EE2">
              <w:rPr>
                <w:i/>
                <w:iCs/>
                <w:sz w:val="24"/>
                <w:szCs w:val="24"/>
                <w:lang w:val="sq-AL" w:eastAsia="en-GB"/>
              </w:rPr>
              <w:t>Kujdes :Ankimuesi duhet t’i</w:t>
            </w:r>
            <w:r w:rsidRPr="00761EE2">
              <w:rPr>
                <w:i/>
                <w:iCs/>
                <w:sz w:val="24"/>
                <w:szCs w:val="24"/>
                <w:lang w:val="sq-AL"/>
              </w:rPr>
              <w:t xml:space="preserve"> bashkëlidhë ankimit, që do të paraqesë në autoritetin/ entin kontraktor dhe Komisionin e </w:t>
            </w:r>
            <w:r w:rsidRPr="00761EE2">
              <w:rPr>
                <w:b w:val="0"/>
                <w:i/>
                <w:iCs/>
                <w:sz w:val="24"/>
                <w:szCs w:val="24"/>
                <w:lang w:val="sq-AL"/>
              </w:rPr>
              <w:t>P</w:t>
            </w:r>
            <w:r w:rsidRPr="00761EE2">
              <w:rPr>
                <w:i/>
                <w:iCs/>
                <w:sz w:val="24"/>
                <w:szCs w:val="24"/>
                <w:lang w:val="sq-AL"/>
              </w:rPr>
              <w:t xml:space="preserve">rokurimit </w:t>
            </w:r>
            <w:r w:rsidRPr="00761EE2">
              <w:rPr>
                <w:b w:val="0"/>
                <w:i/>
                <w:iCs/>
                <w:sz w:val="24"/>
                <w:szCs w:val="24"/>
                <w:lang w:val="sq-AL"/>
              </w:rPr>
              <w:t>P</w:t>
            </w:r>
            <w:r w:rsidRPr="00761EE2">
              <w:rPr>
                <w:i/>
                <w:iCs/>
                <w:sz w:val="24"/>
                <w:szCs w:val="24"/>
                <w:lang w:val="sq-AL"/>
              </w:rPr>
              <w:t>ublik, dokumentin bankar që vërteton pagesën e tarifës përkatëse për ankesën pranë Komisionit të Prokurimit Publik</w:t>
            </w:r>
            <w:r w:rsidRPr="00761EE2">
              <w:rPr>
                <w:noProof w:val="0"/>
                <w:sz w:val="24"/>
                <w:szCs w:val="24"/>
                <w:lang w:val="sq-AL"/>
              </w:rPr>
              <w:fldChar w:fldCharType="begin">
                <w:ffData>
                  <w:name w:val="A6A"/>
                  <w:enabled/>
                  <w:calcOnExit w:val="0"/>
                  <w:textInput/>
                </w:ffData>
              </w:fldChar>
            </w:r>
            <w:r w:rsidRPr="00761EE2">
              <w:rPr>
                <w:noProof w:val="0"/>
                <w:sz w:val="24"/>
                <w:szCs w:val="24"/>
                <w:lang w:val="sq-AL"/>
              </w:rPr>
              <w:instrText xml:space="preserve"> FORMTEXT </w:instrText>
            </w:r>
            <w:r w:rsidRPr="00761EE2">
              <w:rPr>
                <w:noProof w:val="0"/>
                <w:sz w:val="24"/>
                <w:szCs w:val="24"/>
                <w:lang w:val="sq-AL"/>
              </w:rPr>
            </w:r>
            <w:r w:rsidRPr="00761EE2">
              <w:rPr>
                <w:noProof w:val="0"/>
                <w:sz w:val="24"/>
                <w:szCs w:val="24"/>
                <w:lang w:val="sq-AL"/>
              </w:rPr>
              <w:fldChar w:fldCharType="separate"/>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t> </w:t>
            </w:r>
            <w:r w:rsidRPr="00761EE2">
              <w:rPr>
                <w:noProof w:val="0"/>
                <w:sz w:val="24"/>
                <w:szCs w:val="24"/>
                <w:lang w:val="sq-AL"/>
              </w:rPr>
              <w:fldChar w:fldCharType="end"/>
            </w:r>
          </w:p>
          <w:p w14:paraId="118D1DB1" w14:textId="77777777" w:rsidR="00DB73E1" w:rsidRPr="00761EE2" w:rsidRDefault="00DB73E1" w:rsidP="002D600E">
            <w:pPr>
              <w:pStyle w:val="Description"/>
              <w:spacing w:after="0"/>
              <w:rPr>
                <w:rFonts w:ascii="Times New Roman" w:hAnsi="Times New Roman"/>
                <w:lang w:val="sq-AL"/>
              </w:rPr>
            </w:pPr>
          </w:p>
        </w:tc>
      </w:tr>
    </w:tbl>
    <w:p w14:paraId="64D5B54C" w14:textId="77777777" w:rsidR="00DB73E1" w:rsidRPr="00761EE2" w:rsidRDefault="00DB73E1" w:rsidP="00DB73E1">
      <w:pPr>
        <w:keepNext/>
        <w:keepLines/>
        <w:spacing w:after="0"/>
        <w:rPr>
          <w:rFonts w:ascii="Times New Roman" w:hAnsi="Times New Roman"/>
          <w:sz w:val="24"/>
          <w:szCs w:val="24"/>
          <w:lang w:val="sq-AL" w:eastAsia="en-GB"/>
        </w:rPr>
      </w:pPr>
    </w:p>
    <w:p w14:paraId="75991CDE" w14:textId="77777777" w:rsidR="00DB73E1" w:rsidRPr="0088025E" w:rsidRDefault="00DB73E1" w:rsidP="00DB73E1">
      <w:pPr>
        <w:keepNext/>
        <w:keepLines/>
        <w:spacing w:after="0"/>
        <w:rPr>
          <w:rFonts w:ascii="Times New Roman" w:hAnsi="Times New Roman"/>
          <w:b/>
          <w:sz w:val="24"/>
          <w:szCs w:val="24"/>
          <w:lang w:val="sq-AL" w:eastAsia="en-GB"/>
        </w:rPr>
      </w:pPr>
      <w:r w:rsidRPr="00761EE2">
        <w:rPr>
          <w:rFonts w:ascii="Times New Roman" w:hAnsi="Times New Roman"/>
          <w:sz w:val="24"/>
          <w:szCs w:val="24"/>
          <w:lang w:val="sq-AL" w:eastAsia="en-GB"/>
        </w:rPr>
        <w:t xml:space="preserve">Dërgojeni </w:t>
      </w:r>
      <w:r w:rsidRPr="00930BD9">
        <w:rPr>
          <w:rFonts w:ascii="Times New Roman" w:hAnsi="Times New Roman"/>
          <w:sz w:val="24"/>
          <w:szCs w:val="24"/>
          <w:lang w:val="sq-AL" w:eastAsia="en-GB"/>
        </w:rPr>
        <w:t xml:space="preserve">formularin e plotësuar të  ankesës së  prokurimit, të gjitha shtojcat e nevojshme dhe kopjet shtesë, pranë  </w:t>
      </w:r>
      <w:r w:rsidRPr="00930BD9">
        <w:rPr>
          <w:rFonts w:ascii="Times New Roman" w:hAnsi="Times New Roman"/>
          <w:b/>
          <w:sz w:val="24"/>
          <w:szCs w:val="24"/>
          <w:lang w:val="sq-AL" w:eastAsia="en-GB"/>
        </w:rPr>
        <w:t>Autoritetit /Enti Kontraktor dhe  Komisionit te Prokurimit Publik</w:t>
      </w:r>
      <w:r>
        <w:rPr>
          <w:rFonts w:ascii="Times New Roman" w:hAnsi="Times New Roman"/>
          <w:b/>
          <w:sz w:val="24"/>
          <w:szCs w:val="24"/>
          <w:lang w:val="sq-AL" w:eastAsia="en-GB"/>
        </w:rPr>
        <w:t>,</w:t>
      </w:r>
      <w:r w:rsidRPr="000E2E24">
        <w:rPr>
          <w:rFonts w:ascii="Times New Roman" w:hAnsi="Times New Roman"/>
          <w:b/>
          <w:color w:val="000000" w:themeColor="text1"/>
          <w:sz w:val="24"/>
          <w:szCs w:val="24"/>
          <w:lang w:val="sq-AL" w:eastAsia="en-GB"/>
        </w:rPr>
        <w:t xml:space="preserve"> </w:t>
      </w:r>
      <w:r w:rsidRPr="000E2E24">
        <w:rPr>
          <w:rFonts w:ascii="Times New Roman" w:hAnsi="Times New Roman"/>
          <w:sz w:val="24"/>
          <w:szCs w:val="24"/>
          <w:lang w:val="sq-AL" w:eastAsia="en-GB"/>
        </w:rPr>
        <w:t xml:space="preserve">në </w:t>
      </w:r>
      <w:r w:rsidRPr="0088025E">
        <w:rPr>
          <w:rFonts w:ascii="Times New Roman" w:hAnsi="Times New Roman"/>
          <w:sz w:val="24"/>
          <w:szCs w:val="24"/>
          <w:lang w:val="sq-AL" w:eastAsia="en-GB"/>
        </w:rPr>
        <w:t>Sistemin e Ankesave Elektronike.</w:t>
      </w:r>
    </w:p>
    <w:p w14:paraId="0DF55EF2" w14:textId="77777777" w:rsidR="00DB73E1" w:rsidRPr="0088025E" w:rsidRDefault="00DB73E1" w:rsidP="00DB73E1">
      <w:pPr>
        <w:keepNext/>
        <w:keepLines/>
        <w:spacing w:after="0"/>
        <w:rPr>
          <w:rFonts w:ascii="Times New Roman" w:hAnsi="Times New Roman"/>
          <w:sz w:val="24"/>
          <w:szCs w:val="24"/>
          <w:lang w:val="sq-AL" w:eastAsia="en-GB"/>
        </w:rPr>
      </w:pPr>
    </w:p>
    <w:p w14:paraId="19482BC7" w14:textId="77777777" w:rsidR="00DB73E1" w:rsidRPr="00761EE2" w:rsidRDefault="00DB73E1" w:rsidP="00DB73E1">
      <w:pPr>
        <w:keepNext/>
        <w:keepLines/>
        <w:spacing w:after="0"/>
        <w:rPr>
          <w:rFonts w:ascii="Times New Roman" w:hAnsi="Times New Roman"/>
          <w:b/>
          <w:i/>
          <w:iCs/>
          <w:sz w:val="24"/>
          <w:szCs w:val="24"/>
          <w:lang w:val="sq-AL" w:eastAsia="en-GB"/>
        </w:rPr>
      </w:pPr>
      <w:r w:rsidRPr="0088025E">
        <w:rPr>
          <w:rFonts w:ascii="Times New Roman" w:hAnsi="Times New Roman"/>
          <w:sz w:val="24"/>
          <w:szCs w:val="24"/>
          <w:lang w:val="sq-AL" w:eastAsia="en-GB"/>
        </w:rPr>
        <w:t>Shënim: Ankimuesi duhet ta dërgojë njëkohësisht ankesën në autoritetin/ entin kontraktor dhe Komisionin e Prokurimit publik, në Sistemin e Ankesave Elektronike.</w:t>
      </w:r>
      <w:r w:rsidRPr="00761EE2">
        <w:rPr>
          <w:rFonts w:ascii="Times New Roman" w:hAnsi="Times New Roman"/>
          <w:sz w:val="24"/>
          <w:szCs w:val="24"/>
          <w:lang w:val="sq-AL" w:eastAsia="en-GB"/>
        </w:rPr>
        <w:t xml:space="preserve"> </w:t>
      </w:r>
    </w:p>
    <w:p w14:paraId="00C43E2C" w14:textId="77777777" w:rsidR="00DB73E1" w:rsidRPr="00761EE2" w:rsidRDefault="00DB73E1" w:rsidP="00DB73E1">
      <w:pPr>
        <w:tabs>
          <w:tab w:val="left" w:pos="1890"/>
          <w:tab w:val="left" w:pos="3870"/>
        </w:tabs>
        <w:spacing w:after="0"/>
        <w:rPr>
          <w:rFonts w:ascii="Times New Roman" w:hAnsi="Times New Roman"/>
          <w:sz w:val="24"/>
          <w:szCs w:val="24"/>
          <w:lang w:val="sq-AL" w:eastAsia="en-GB"/>
        </w:rPr>
      </w:pPr>
    </w:p>
    <w:p w14:paraId="0391DF67"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p>
    <w:p w14:paraId="0E34157D"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Nr. i faksit:</w:t>
      </w:r>
    </w:p>
    <w:p w14:paraId="7F291BAE"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p>
    <w:p w14:paraId="6717D6C7"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E-mail:</w:t>
      </w:r>
    </w:p>
    <w:p w14:paraId="18978A5B"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p>
    <w:p w14:paraId="08A3746B"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r w:rsidRPr="00761EE2">
        <w:rPr>
          <w:rFonts w:ascii="Times New Roman" w:hAnsi="Times New Roman"/>
          <w:b/>
          <w:bCs/>
          <w:sz w:val="24"/>
          <w:szCs w:val="24"/>
          <w:lang w:val="sq-AL" w:eastAsia="en-GB"/>
        </w:rPr>
        <w:t>Nënshkrimi dhe vula e Ankuesit</w:t>
      </w:r>
    </w:p>
    <w:p w14:paraId="01B5D88F" w14:textId="77777777" w:rsidR="00DB73E1" w:rsidRPr="00761EE2" w:rsidRDefault="00DB73E1" w:rsidP="00DB73E1">
      <w:pPr>
        <w:tabs>
          <w:tab w:val="left" w:pos="1890"/>
          <w:tab w:val="left" w:pos="3870"/>
        </w:tabs>
        <w:spacing w:after="0"/>
        <w:rPr>
          <w:rFonts w:ascii="Times New Roman" w:hAnsi="Times New Roman"/>
          <w:b/>
          <w:bCs/>
          <w:sz w:val="24"/>
          <w:szCs w:val="24"/>
          <w:lang w:val="sq-AL" w:eastAsia="en-GB"/>
        </w:rPr>
      </w:pPr>
    </w:p>
    <w:p w14:paraId="38419574" w14:textId="77777777" w:rsidR="00DB73E1" w:rsidRPr="00761EE2" w:rsidRDefault="00DB73E1" w:rsidP="00DB73E1">
      <w:pPr>
        <w:tabs>
          <w:tab w:val="left" w:pos="1890"/>
          <w:tab w:val="left" w:pos="3870"/>
        </w:tabs>
        <w:spacing w:after="0"/>
        <w:rPr>
          <w:rFonts w:ascii="Times New Roman" w:hAnsi="Times New Roman"/>
          <w:b/>
          <w:sz w:val="24"/>
          <w:szCs w:val="24"/>
          <w:lang w:val="sq-AL"/>
        </w:rPr>
      </w:pPr>
      <w:r w:rsidRPr="00761EE2">
        <w:rPr>
          <w:rFonts w:ascii="Times New Roman" w:hAnsi="Times New Roman"/>
          <w:b/>
          <w:bCs/>
          <w:sz w:val="24"/>
          <w:szCs w:val="24"/>
          <w:lang w:val="sq-AL" w:eastAsia="en-GB"/>
        </w:rPr>
        <w:t>Administratori/ Përfaqësuesi i autorizuar</w:t>
      </w:r>
      <w:r w:rsidRPr="00761EE2">
        <w:rPr>
          <w:rFonts w:ascii="Times New Roman" w:hAnsi="Times New Roman"/>
          <w:b/>
          <w:sz w:val="24"/>
          <w:szCs w:val="24"/>
          <w:lang w:val="sq-AL"/>
        </w:rPr>
        <w:tab/>
      </w:r>
    </w:p>
    <w:p w14:paraId="470F6320" w14:textId="77777777" w:rsidR="00DB73E1" w:rsidRPr="00761EE2" w:rsidRDefault="00DB73E1" w:rsidP="00DB73E1">
      <w:pPr>
        <w:rPr>
          <w:rFonts w:ascii="Times New Roman" w:hAnsi="Times New Roman"/>
          <w:lang w:val="sq-AL"/>
        </w:rPr>
      </w:pPr>
    </w:p>
    <w:p w14:paraId="345AA741" w14:textId="77777777" w:rsidR="00DB73E1" w:rsidRPr="00346A8E" w:rsidRDefault="00DB73E1" w:rsidP="00DB73E1">
      <w:pPr>
        <w:rPr>
          <w:lang w:val="sq-AL"/>
        </w:rPr>
      </w:pPr>
    </w:p>
    <w:p w14:paraId="14CF4048" w14:textId="77777777" w:rsidR="00DB73E1" w:rsidRDefault="00DB73E1" w:rsidP="00DB73E1">
      <w:pPr>
        <w:rPr>
          <w:rFonts w:ascii="Times New Roman" w:hAnsi="Times New Roman"/>
          <w:b/>
          <w:sz w:val="24"/>
          <w:szCs w:val="24"/>
          <w:lang w:val="sq-AL"/>
        </w:rPr>
      </w:pPr>
    </w:p>
    <w:p w14:paraId="6DE1D18F" w14:textId="77777777" w:rsidR="00DB73E1" w:rsidRDefault="00DB73E1" w:rsidP="00DB73E1">
      <w:pPr>
        <w:rPr>
          <w:rFonts w:ascii="Times New Roman" w:hAnsi="Times New Roman"/>
          <w:b/>
          <w:sz w:val="24"/>
          <w:szCs w:val="24"/>
          <w:lang w:val="sq-AL"/>
        </w:rPr>
      </w:pPr>
    </w:p>
    <w:p w14:paraId="0B315F20" w14:textId="77777777" w:rsidR="00DB73E1" w:rsidRDefault="00DB73E1" w:rsidP="00DB73E1">
      <w:pPr>
        <w:rPr>
          <w:rFonts w:ascii="Times New Roman" w:hAnsi="Times New Roman"/>
          <w:b/>
          <w:sz w:val="24"/>
          <w:szCs w:val="24"/>
          <w:lang w:val="sq-AL"/>
        </w:rPr>
      </w:pPr>
    </w:p>
    <w:p w14:paraId="001B11FD" w14:textId="77777777" w:rsidR="00DB73E1" w:rsidRDefault="00DB73E1" w:rsidP="00DB73E1">
      <w:pPr>
        <w:rPr>
          <w:rFonts w:ascii="Times New Roman" w:hAnsi="Times New Roman"/>
          <w:b/>
          <w:sz w:val="24"/>
          <w:szCs w:val="24"/>
          <w:lang w:val="sq-AL"/>
        </w:rPr>
      </w:pPr>
    </w:p>
    <w:p w14:paraId="298DD5B4" w14:textId="77777777" w:rsidR="00DB73E1" w:rsidRDefault="00DB73E1" w:rsidP="00DB73E1">
      <w:pPr>
        <w:rPr>
          <w:rFonts w:ascii="Times New Roman" w:hAnsi="Times New Roman"/>
          <w:b/>
          <w:sz w:val="24"/>
          <w:szCs w:val="24"/>
          <w:lang w:val="sq-AL"/>
        </w:rPr>
      </w:pPr>
    </w:p>
    <w:p w14:paraId="414C161C" w14:textId="77777777" w:rsidR="00DB73E1" w:rsidRDefault="00DB73E1" w:rsidP="00DB73E1">
      <w:pPr>
        <w:rPr>
          <w:rFonts w:ascii="Times New Roman" w:hAnsi="Times New Roman"/>
          <w:b/>
          <w:sz w:val="24"/>
          <w:szCs w:val="24"/>
          <w:lang w:val="sq-AL"/>
        </w:rPr>
      </w:pPr>
    </w:p>
    <w:p w14:paraId="1EF90F7C" w14:textId="77777777" w:rsidR="00DB73E1" w:rsidRDefault="00DB73E1" w:rsidP="00DB73E1">
      <w:pPr>
        <w:rPr>
          <w:rFonts w:ascii="Times New Roman" w:hAnsi="Times New Roman"/>
          <w:b/>
          <w:sz w:val="24"/>
          <w:szCs w:val="24"/>
          <w:lang w:val="sq-AL"/>
        </w:rPr>
      </w:pPr>
    </w:p>
    <w:p w14:paraId="53D3BD52" w14:textId="77777777" w:rsidR="00DB73E1" w:rsidRDefault="00DB73E1" w:rsidP="00DB73E1">
      <w:pPr>
        <w:rPr>
          <w:rFonts w:ascii="Times New Roman" w:hAnsi="Times New Roman"/>
          <w:b/>
          <w:sz w:val="24"/>
          <w:szCs w:val="24"/>
          <w:lang w:val="sq-AL"/>
        </w:rPr>
      </w:pPr>
    </w:p>
    <w:p w14:paraId="7D12D23F" w14:textId="77777777" w:rsidR="00DB73E1" w:rsidRDefault="00DB73E1" w:rsidP="00DB73E1">
      <w:pPr>
        <w:rPr>
          <w:rFonts w:ascii="Times New Roman" w:hAnsi="Times New Roman"/>
          <w:b/>
          <w:sz w:val="24"/>
          <w:szCs w:val="24"/>
          <w:lang w:val="sq-AL"/>
        </w:rPr>
      </w:pPr>
    </w:p>
    <w:p w14:paraId="5618A476" w14:textId="77777777" w:rsidR="00DB73E1" w:rsidRDefault="00DB73E1" w:rsidP="00DB73E1">
      <w:pPr>
        <w:rPr>
          <w:rFonts w:ascii="Times New Roman" w:hAnsi="Times New Roman"/>
          <w:b/>
          <w:sz w:val="24"/>
          <w:szCs w:val="24"/>
          <w:lang w:val="sq-AL"/>
        </w:rPr>
      </w:pPr>
    </w:p>
    <w:p w14:paraId="0A6A1A2A" w14:textId="77777777" w:rsidR="00DB73E1" w:rsidRDefault="00DB73E1" w:rsidP="00DB73E1">
      <w:pPr>
        <w:rPr>
          <w:rFonts w:ascii="Times New Roman" w:hAnsi="Times New Roman"/>
          <w:b/>
          <w:sz w:val="24"/>
          <w:szCs w:val="24"/>
          <w:lang w:val="sq-AL"/>
        </w:rPr>
      </w:pPr>
    </w:p>
    <w:p w14:paraId="237A61D3" w14:textId="77777777" w:rsidR="00DB73E1" w:rsidRDefault="00DB73E1" w:rsidP="00DB73E1">
      <w:pPr>
        <w:rPr>
          <w:rFonts w:ascii="Times New Roman" w:hAnsi="Times New Roman"/>
          <w:b/>
          <w:sz w:val="24"/>
          <w:szCs w:val="24"/>
          <w:lang w:val="sq-AL"/>
        </w:rPr>
      </w:pPr>
    </w:p>
    <w:p w14:paraId="2907A7B5" w14:textId="77777777" w:rsidR="00DB73E1" w:rsidRDefault="00DB73E1" w:rsidP="00DB73E1">
      <w:pPr>
        <w:rPr>
          <w:rFonts w:ascii="Times New Roman" w:hAnsi="Times New Roman"/>
          <w:b/>
          <w:sz w:val="24"/>
          <w:szCs w:val="24"/>
          <w:lang w:val="sq-AL"/>
        </w:rPr>
      </w:pPr>
    </w:p>
    <w:p w14:paraId="25B98C3E" w14:textId="77777777" w:rsidR="00DB73E1" w:rsidRPr="00346A8E" w:rsidRDefault="00DB73E1" w:rsidP="00DB73E1">
      <w:pPr>
        <w:pStyle w:val="TenderForms"/>
        <w:spacing w:after="0"/>
        <w:jc w:val="left"/>
        <w:rPr>
          <w:rFonts w:ascii="Times New Roman" w:hAnsi="Times New Roman"/>
          <w:bCs w:val="0"/>
          <w:sz w:val="24"/>
          <w:szCs w:val="24"/>
          <w:lang w:val="sq-AL"/>
        </w:rPr>
      </w:pPr>
      <w:r w:rsidRPr="00346A8E">
        <w:rPr>
          <w:rFonts w:ascii="Times New Roman" w:hAnsi="Times New Roman"/>
          <w:bCs w:val="0"/>
          <w:sz w:val="24"/>
          <w:szCs w:val="24"/>
          <w:lang w:val="sq-AL"/>
        </w:rPr>
        <w:t>Shtojca 2</w:t>
      </w:r>
      <w:r>
        <w:rPr>
          <w:rFonts w:ascii="Times New Roman" w:hAnsi="Times New Roman"/>
          <w:bCs w:val="0"/>
          <w:sz w:val="24"/>
          <w:szCs w:val="24"/>
          <w:lang w:val="sq-AL"/>
        </w:rPr>
        <w:t>2.</w:t>
      </w:r>
    </w:p>
    <w:p w14:paraId="5A45F6EC" w14:textId="77777777" w:rsidR="00DB73E1" w:rsidRPr="004D5AD7" w:rsidRDefault="00DB73E1" w:rsidP="00DB73E1">
      <w:pPr>
        <w:pStyle w:val="TenderForms"/>
        <w:spacing w:after="0"/>
        <w:rPr>
          <w:rFonts w:ascii="Times New Roman" w:hAnsi="Times New Roman"/>
          <w:sz w:val="24"/>
          <w:szCs w:val="24"/>
          <w:shd w:val="clear" w:color="auto" w:fill="E2EFD9"/>
          <w:lang w:val="sq-AL"/>
        </w:rPr>
      </w:pPr>
    </w:p>
    <w:p w14:paraId="491E91C0" w14:textId="77777777" w:rsidR="00DB73E1" w:rsidRPr="00346A8E" w:rsidRDefault="00DB73E1" w:rsidP="00DB73E1">
      <w:pPr>
        <w:pStyle w:val="TenderForms"/>
        <w:spacing w:after="0"/>
        <w:rPr>
          <w:rFonts w:ascii="Times New Roman" w:hAnsi="Times New Roman"/>
          <w:bCs w:val="0"/>
          <w:sz w:val="24"/>
          <w:szCs w:val="24"/>
          <w:lang w:val="sq-AL"/>
        </w:rPr>
      </w:pPr>
      <w:r w:rsidRPr="00346A8E">
        <w:rPr>
          <w:rFonts w:ascii="Times New Roman" w:hAnsi="Times New Roman"/>
          <w:bCs w:val="0"/>
          <w:sz w:val="24"/>
          <w:szCs w:val="24"/>
          <w:lang w:val="sq-AL"/>
        </w:rPr>
        <w:t xml:space="preserve">FORMULARI I PARAQITJES SË ARGUMENTAVE NGA OPERATORËT EKONOMIKË TE INTERESUAR PRANË AUTORITETIT/ENTIT KONTRAKTOR DHE KOMISIONIT TË PROKURIMIT PUBLIK </w:t>
      </w:r>
    </w:p>
    <w:p w14:paraId="34CA60AC" w14:textId="77777777" w:rsidR="00DB73E1" w:rsidRPr="004D5AD7" w:rsidRDefault="00DB73E1" w:rsidP="00DB73E1">
      <w:pPr>
        <w:pStyle w:val="TenderForms"/>
        <w:spacing w:after="0"/>
        <w:rPr>
          <w:rFonts w:ascii="Times New Roman" w:hAnsi="Times New Roman"/>
          <w:sz w:val="24"/>
          <w:szCs w:val="24"/>
          <w:lang w:val="sq-AL"/>
        </w:rPr>
      </w:pPr>
    </w:p>
    <w:p w14:paraId="52EB6BDE"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b/>
          <w:sz w:val="24"/>
          <w:szCs w:val="24"/>
          <w:lang w:val="sq-AL"/>
        </w:rPr>
        <w:t>Paraqitja e argumentave nga operatorët ekonomikë të interesuar  drejtuar</w:t>
      </w:r>
      <w:r w:rsidRPr="004D5AD7">
        <w:rPr>
          <w:rFonts w:ascii="Times New Roman" w:hAnsi="Times New Roman"/>
          <w:sz w:val="24"/>
          <w:szCs w:val="24"/>
          <w:lang w:val="sq-AL"/>
        </w:rPr>
        <w:t xml:space="preserve">: </w:t>
      </w:r>
    </w:p>
    <w:p w14:paraId="2C960522" w14:textId="77777777" w:rsidR="00DB73E1" w:rsidRPr="004D5AD7" w:rsidRDefault="00DB73E1" w:rsidP="00DB73E1">
      <w:pPr>
        <w:spacing w:after="0"/>
        <w:rPr>
          <w:rFonts w:ascii="Times New Roman" w:hAnsi="Times New Roman"/>
          <w:sz w:val="24"/>
          <w:szCs w:val="24"/>
          <w:lang w:val="sq-AL"/>
        </w:rPr>
      </w:pPr>
    </w:p>
    <w:p w14:paraId="124FA8E5" w14:textId="77777777" w:rsidR="00DB73E1" w:rsidRPr="004D5AD7" w:rsidRDefault="00DB73E1" w:rsidP="00DB73E1">
      <w:pPr>
        <w:spacing w:after="0"/>
        <w:rPr>
          <w:rFonts w:ascii="Times New Roman" w:hAnsi="Times New Roman"/>
          <w:sz w:val="24"/>
          <w:szCs w:val="24"/>
          <w:lang w:val="sq-AL"/>
        </w:rPr>
      </w:pPr>
    </w:p>
    <w:p w14:paraId="150F0DDE"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 xml:space="preserve">Autoriteti/Entit Kontraktor dhe Komisionit të Prokurimit Publik   </w:t>
      </w:r>
      <w:r w:rsidRPr="004D5AD7">
        <w:rPr>
          <w:rFonts w:ascii="Times New Roman" w:hAnsi="Times New Roman"/>
          <w:sz w:val="24"/>
          <w:szCs w:val="24"/>
          <w:lang w:val="sq-AL"/>
        </w:rPr>
        <w:fldChar w:fldCharType="begin">
          <w:ffData>
            <w:name w:val=""/>
            <w:enabled/>
            <w:calcOnExit w:val="0"/>
            <w:checkBox>
              <w:size w:val="32"/>
              <w:default w:val="0"/>
            </w:checkBox>
          </w:ffData>
        </w:fldChar>
      </w:r>
      <w:r w:rsidRPr="004D5AD7">
        <w:rPr>
          <w:rFonts w:ascii="Times New Roman" w:hAnsi="Times New Roman"/>
          <w:sz w:val="24"/>
          <w:szCs w:val="24"/>
          <w:lang w:val="sq-AL"/>
        </w:rPr>
        <w:instrText xml:space="preserve"> FORMCHECKBOX </w:instrText>
      </w:r>
      <w:r w:rsidR="00C30B55">
        <w:rPr>
          <w:rFonts w:ascii="Times New Roman" w:hAnsi="Times New Roman"/>
          <w:sz w:val="24"/>
          <w:szCs w:val="24"/>
          <w:lang w:val="sq-AL"/>
        </w:rPr>
      </w:r>
      <w:r w:rsidR="00C30B55">
        <w:rPr>
          <w:rFonts w:ascii="Times New Roman" w:hAnsi="Times New Roman"/>
          <w:sz w:val="24"/>
          <w:szCs w:val="24"/>
          <w:lang w:val="sq-AL"/>
        </w:rPr>
        <w:fldChar w:fldCharType="separate"/>
      </w:r>
      <w:r w:rsidRPr="004D5AD7">
        <w:rPr>
          <w:rFonts w:ascii="Times New Roman" w:hAnsi="Times New Roman"/>
          <w:sz w:val="24"/>
          <w:szCs w:val="24"/>
          <w:lang w:val="sq-AL"/>
        </w:rPr>
        <w:fldChar w:fldCharType="end"/>
      </w:r>
      <w:r w:rsidRPr="004D5AD7">
        <w:rPr>
          <w:rFonts w:ascii="Times New Roman" w:hAnsi="Times New Roman"/>
          <w:sz w:val="24"/>
          <w:szCs w:val="24"/>
          <w:lang w:val="sq-AL"/>
        </w:rPr>
        <w:t xml:space="preserve"> </w:t>
      </w:r>
    </w:p>
    <w:p w14:paraId="7D93CBB8" w14:textId="77777777" w:rsidR="00DB73E1" w:rsidRPr="004D5AD7" w:rsidRDefault="00DB73E1" w:rsidP="00DB73E1">
      <w:pPr>
        <w:spacing w:after="0"/>
        <w:rPr>
          <w:rFonts w:ascii="Times New Roman" w:hAnsi="Times New Roman"/>
          <w:b/>
          <w:bCs/>
          <w:sz w:val="24"/>
          <w:szCs w:val="24"/>
          <w:lang w:val="sq-AL"/>
        </w:rPr>
      </w:pPr>
    </w:p>
    <w:p w14:paraId="29FB5C63" w14:textId="77777777" w:rsidR="00DB73E1" w:rsidRPr="004D5AD7" w:rsidRDefault="00DB73E1" w:rsidP="00DB73E1">
      <w:pPr>
        <w:spacing w:after="0"/>
        <w:rPr>
          <w:rFonts w:ascii="Times New Roman" w:hAnsi="Times New Roman"/>
          <w:b/>
          <w:bCs/>
          <w:sz w:val="24"/>
          <w:szCs w:val="24"/>
          <w:lang w:val="sq-AL"/>
        </w:rPr>
      </w:pPr>
    </w:p>
    <w:p w14:paraId="2B141643" w14:textId="77777777" w:rsidR="00DB73E1" w:rsidRPr="004D5AD7" w:rsidRDefault="00DB73E1" w:rsidP="00DB73E1">
      <w:pPr>
        <w:spacing w:after="0"/>
        <w:rPr>
          <w:rFonts w:ascii="Times New Roman" w:hAnsi="Times New Roman"/>
          <w:b/>
          <w:bCs/>
          <w:sz w:val="24"/>
          <w:szCs w:val="24"/>
          <w:lang w:val="sq-AL"/>
        </w:rPr>
      </w:pPr>
      <w:r w:rsidRPr="004D5AD7">
        <w:rPr>
          <w:rFonts w:ascii="Times New Roman" w:hAnsi="Times New Roman"/>
          <w:b/>
          <w:bCs/>
          <w:sz w:val="24"/>
          <w:szCs w:val="24"/>
          <w:lang w:val="sq-AL"/>
        </w:rPr>
        <w:t>Seksioni I. Identifikimi i Operatorit/ëve Ekonomikë/Bashkimit të operatorëve ekonomikë</w:t>
      </w:r>
    </w:p>
    <w:p w14:paraId="3CA6C914" w14:textId="77777777" w:rsidR="00DB73E1" w:rsidRPr="004D5AD7" w:rsidRDefault="00DB73E1" w:rsidP="00DB73E1">
      <w:pPr>
        <w:spacing w:after="0"/>
        <w:rPr>
          <w:rFonts w:ascii="Times New Roman" w:hAnsi="Times New Roman"/>
          <w:b/>
          <w:bCs/>
          <w:sz w:val="24"/>
          <w:szCs w:val="24"/>
          <w:lang w:val="sq-AL"/>
        </w:rPr>
      </w:pPr>
    </w:p>
    <w:p w14:paraId="657CDBB4" w14:textId="77777777" w:rsidR="00DB73E1" w:rsidRPr="004D5AD7" w:rsidRDefault="00DB73E1" w:rsidP="00DB73E1">
      <w:pPr>
        <w:spacing w:after="0"/>
        <w:rPr>
          <w:rFonts w:ascii="Times New Roman" w:hAnsi="Times New Roman"/>
          <w:i/>
          <w:iCs/>
          <w:sz w:val="24"/>
          <w:szCs w:val="24"/>
          <w:lang w:val="sq-AL"/>
        </w:rPr>
      </w:pPr>
      <w:r w:rsidRPr="004D5AD7">
        <w:rPr>
          <w:rFonts w:ascii="Times New Roman" w:hAnsi="Times New Roman"/>
          <w:i/>
          <w:iCs/>
          <w:sz w:val="24"/>
          <w:szCs w:val="24"/>
          <w:lang w:val="sq-AL"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00"/>
        <w:gridCol w:w="1395"/>
        <w:gridCol w:w="498"/>
        <w:gridCol w:w="99"/>
        <w:gridCol w:w="1595"/>
        <w:gridCol w:w="498"/>
        <w:gridCol w:w="2190"/>
      </w:tblGrid>
      <w:tr w:rsidR="00DB73E1" w:rsidRPr="004D5AD7" w14:paraId="3D67AAF0" w14:textId="77777777" w:rsidTr="002D600E">
        <w:trPr>
          <w:cantSplit/>
        </w:trPr>
        <w:tc>
          <w:tcPr>
            <w:tcW w:w="5000" w:type="pct"/>
            <w:gridSpan w:val="8"/>
            <w:tcBorders>
              <w:top w:val="nil"/>
              <w:left w:val="nil"/>
              <w:bottom w:val="nil"/>
              <w:right w:val="nil"/>
            </w:tcBorders>
          </w:tcPr>
          <w:p w14:paraId="0205879F"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A"/>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2930A293"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Emri i plotë i Operatorit Ekonomik/Operatorëve Ekonomikë (ju lutem shtypeni)</w:t>
            </w:r>
          </w:p>
          <w:p w14:paraId="49D9A3A4"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Nuis/Nipt</w:t>
            </w:r>
          </w:p>
        </w:tc>
      </w:tr>
      <w:tr w:rsidR="00DB73E1" w:rsidRPr="004D5AD7" w14:paraId="28C74B55" w14:textId="77777777" w:rsidTr="002D600E">
        <w:trPr>
          <w:cantSplit/>
        </w:trPr>
        <w:tc>
          <w:tcPr>
            <w:tcW w:w="5000" w:type="pct"/>
            <w:gridSpan w:val="8"/>
            <w:tcBorders>
              <w:top w:val="nil"/>
              <w:left w:val="nil"/>
              <w:bottom w:val="nil"/>
              <w:right w:val="nil"/>
            </w:tcBorders>
          </w:tcPr>
          <w:p w14:paraId="4D15834B"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B"/>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4D5AA05F"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Adresa</w:t>
            </w:r>
          </w:p>
        </w:tc>
      </w:tr>
      <w:tr w:rsidR="00DB73E1" w:rsidRPr="004D5AD7" w14:paraId="008FD04C" w14:textId="77777777" w:rsidTr="002D600E">
        <w:trPr>
          <w:cantSplit/>
        </w:trPr>
        <w:tc>
          <w:tcPr>
            <w:tcW w:w="1488" w:type="pct"/>
            <w:tcBorders>
              <w:top w:val="nil"/>
              <w:left w:val="nil"/>
              <w:bottom w:val="nil"/>
              <w:right w:val="nil"/>
            </w:tcBorders>
          </w:tcPr>
          <w:p w14:paraId="00A1C829"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E"/>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59887CEC"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Qyteti</w:t>
            </w:r>
          </w:p>
        </w:tc>
        <w:tc>
          <w:tcPr>
            <w:tcW w:w="160" w:type="pct"/>
            <w:tcBorders>
              <w:top w:val="nil"/>
              <w:left w:val="nil"/>
              <w:bottom w:val="nil"/>
              <w:right w:val="nil"/>
            </w:tcBorders>
          </w:tcPr>
          <w:p w14:paraId="642D5422" w14:textId="77777777" w:rsidR="00DB73E1" w:rsidRPr="004D5AD7" w:rsidRDefault="00DB73E1" w:rsidP="002D600E">
            <w:pPr>
              <w:spacing w:after="0"/>
              <w:jc w:val="center"/>
              <w:rPr>
                <w:rFonts w:ascii="Times New Roman" w:hAnsi="Times New Roman"/>
                <w:sz w:val="24"/>
                <w:szCs w:val="24"/>
                <w:lang w:val="sq-AL"/>
              </w:rPr>
            </w:pPr>
          </w:p>
        </w:tc>
        <w:tc>
          <w:tcPr>
            <w:tcW w:w="1916" w:type="pct"/>
            <w:gridSpan w:val="4"/>
            <w:tcBorders>
              <w:top w:val="nil"/>
              <w:left w:val="nil"/>
              <w:bottom w:val="nil"/>
              <w:right w:val="nil"/>
            </w:tcBorders>
          </w:tcPr>
          <w:p w14:paraId="3A017EF5" w14:textId="77777777" w:rsidR="00DB73E1" w:rsidRPr="004D5AD7" w:rsidRDefault="00DB73E1" w:rsidP="002D600E">
            <w:pPr>
              <w:pStyle w:val="Field"/>
              <w:spacing w:before="0" w:after="0"/>
              <w:rPr>
                <w:noProof w:val="0"/>
                <w:sz w:val="24"/>
                <w:szCs w:val="24"/>
                <w:lang w:val="sq-AL"/>
              </w:rPr>
            </w:pPr>
          </w:p>
          <w:p w14:paraId="66705857"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Shteti</w:t>
            </w:r>
          </w:p>
        </w:tc>
        <w:tc>
          <w:tcPr>
            <w:tcW w:w="266" w:type="pct"/>
            <w:tcBorders>
              <w:top w:val="nil"/>
              <w:left w:val="nil"/>
              <w:bottom w:val="nil"/>
              <w:right w:val="nil"/>
            </w:tcBorders>
          </w:tcPr>
          <w:p w14:paraId="7EF9EB8D" w14:textId="77777777" w:rsidR="00DB73E1" w:rsidRPr="004D5AD7" w:rsidRDefault="00DB73E1" w:rsidP="002D600E">
            <w:pPr>
              <w:spacing w:after="0"/>
              <w:jc w:val="center"/>
              <w:rPr>
                <w:rFonts w:ascii="Times New Roman" w:hAnsi="Times New Roman"/>
                <w:sz w:val="24"/>
                <w:szCs w:val="24"/>
                <w:lang w:val="sq-AL"/>
              </w:rPr>
            </w:pPr>
          </w:p>
        </w:tc>
        <w:tc>
          <w:tcPr>
            <w:tcW w:w="1170" w:type="pct"/>
            <w:tcBorders>
              <w:top w:val="nil"/>
              <w:left w:val="nil"/>
              <w:bottom w:val="nil"/>
              <w:right w:val="nil"/>
            </w:tcBorders>
          </w:tcPr>
          <w:p w14:paraId="54CE7A48"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H"/>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1035F1F4"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Kodi Postar / Posta</w:t>
            </w:r>
          </w:p>
        </w:tc>
      </w:tr>
      <w:tr w:rsidR="00DB73E1" w:rsidRPr="009C5344" w14:paraId="47DDDE8C" w14:textId="77777777" w:rsidTr="002D600E">
        <w:trPr>
          <w:cantSplit/>
          <w:trHeight w:val="60"/>
        </w:trPr>
        <w:tc>
          <w:tcPr>
            <w:tcW w:w="2393" w:type="pct"/>
            <w:gridSpan w:val="3"/>
            <w:tcBorders>
              <w:top w:val="nil"/>
              <w:left w:val="nil"/>
              <w:bottom w:val="nil"/>
              <w:right w:val="nil"/>
            </w:tcBorders>
          </w:tcPr>
          <w:p w14:paraId="28369EFF"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527E56A2"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Numri i telefonit (përfshirë kodin e zonës)</w:t>
            </w:r>
          </w:p>
        </w:tc>
        <w:tc>
          <w:tcPr>
            <w:tcW w:w="266" w:type="pct"/>
            <w:tcBorders>
              <w:top w:val="nil"/>
              <w:left w:val="nil"/>
              <w:bottom w:val="nil"/>
              <w:right w:val="nil"/>
            </w:tcBorders>
          </w:tcPr>
          <w:p w14:paraId="53CE5A75" w14:textId="77777777" w:rsidR="00DB73E1" w:rsidRPr="004D5AD7" w:rsidRDefault="00DB73E1" w:rsidP="002D600E">
            <w:pPr>
              <w:spacing w:after="0"/>
              <w:rPr>
                <w:rFonts w:ascii="Times New Roman" w:hAnsi="Times New Roman"/>
                <w:sz w:val="24"/>
                <w:szCs w:val="24"/>
                <w:lang w:val="sq-AL"/>
              </w:rPr>
            </w:pPr>
          </w:p>
        </w:tc>
        <w:tc>
          <w:tcPr>
            <w:tcW w:w="2341" w:type="pct"/>
            <w:gridSpan w:val="4"/>
            <w:tcBorders>
              <w:top w:val="nil"/>
              <w:left w:val="nil"/>
              <w:bottom w:val="nil"/>
              <w:right w:val="nil"/>
            </w:tcBorders>
          </w:tcPr>
          <w:p w14:paraId="2E711552"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434BA3F6"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Numri i faksit (përfshirë kodin e zonës)</w:t>
            </w:r>
          </w:p>
        </w:tc>
      </w:tr>
      <w:tr w:rsidR="00DB73E1" w:rsidRPr="004D5AD7" w14:paraId="3FFDD042" w14:textId="77777777" w:rsidTr="002D600E">
        <w:trPr>
          <w:cantSplit/>
        </w:trPr>
        <w:tc>
          <w:tcPr>
            <w:tcW w:w="5000" w:type="pct"/>
            <w:gridSpan w:val="8"/>
            <w:tcBorders>
              <w:top w:val="nil"/>
              <w:left w:val="nil"/>
              <w:bottom w:val="nil"/>
              <w:right w:val="nil"/>
            </w:tcBorders>
          </w:tcPr>
          <w:p w14:paraId="25AF73F5"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K"/>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57004256"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E</w:t>
            </w:r>
            <w:r w:rsidRPr="004D5AD7">
              <w:rPr>
                <w:rFonts w:ascii="Times New Roman" w:hAnsi="Times New Roman"/>
                <w:lang w:val="sq-AL"/>
              </w:rPr>
              <w:noBreakHyphen/>
              <w:t>mail</w:t>
            </w:r>
          </w:p>
        </w:tc>
      </w:tr>
      <w:tr w:rsidR="00DB73E1" w:rsidRPr="009C5344" w14:paraId="03A27B25" w14:textId="77777777" w:rsidTr="002D600E">
        <w:trPr>
          <w:cantSplit/>
        </w:trPr>
        <w:tc>
          <w:tcPr>
            <w:tcW w:w="5000" w:type="pct"/>
            <w:gridSpan w:val="8"/>
            <w:tcBorders>
              <w:top w:val="nil"/>
              <w:left w:val="nil"/>
              <w:bottom w:val="nil"/>
              <w:right w:val="nil"/>
            </w:tcBorders>
          </w:tcPr>
          <w:p w14:paraId="072B46DA"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L"/>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2249C8A1"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Emri dhe titulli i zyrtarit të autorizuar për dërgimin e këyre kundërshtimeve (ju lutemi shkruani)</w:t>
            </w:r>
          </w:p>
        </w:tc>
      </w:tr>
      <w:tr w:rsidR="00DB73E1" w:rsidRPr="004D5AD7" w14:paraId="7CD891AA" w14:textId="77777777" w:rsidTr="002D600E">
        <w:trPr>
          <w:cantSplit/>
        </w:trPr>
        <w:tc>
          <w:tcPr>
            <w:tcW w:w="2393" w:type="pct"/>
            <w:gridSpan w:val="3"/>
            <w:tcBorders>
              <w:top w:val="nil"/>
              <w:left w:val="nil"/>
              <w:bottom w:val="nil"/>
              <w:right w:val="nil"/>
            </w:tcBorders>
          </w:tcPr>
          <w:p w14:paraId="0B5AE5D4" w14:textId="77777777" w:rsidR="00DB73E1" w:rsidRPr="004D5AD7" w:rsidRDefault="00DB73E1" w:rsidP="002D600E">
            <w:pPr>
              <w:pStyle w:val="Field"/>
              <w:spacing w:before="0" w:after="0"/>
              <w:rPr>
                <w:noProof w:val="0"/>
                <w:sz w:val="24"/>
                <w:szCs w:val="24"/>
                <w:lang w:val="sq-AL"/>
              </w:rPr>
            </w:pPr>
          </w:p>
          <w:p w14:paraId="392FB003"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Nënshkrimi i zyrtarit të autorizuar</w:t>
            </w:r>
          </w:p>
        </w:tc>
        <w:tc>
          <w:tcPr>
            <w:tcW w:w="319" w:type="pct"/>
            <w:gridSpan w:val="2"/>
            <w:tcBorders>
              <w:top w:val="nil"/>
              <w:left w:val="nil"/>
              <w:bottom w:val="nil"/>
              <w:right w:val="nil"/>
            </w:tcBorders>
          </w:tcPr>
          <w:p w14:paraId="75802D31" w14:textId="77777777" w:rsidR="00DB73E1" w:rsidRPr="004D5AD7" w:rsidRDefault="00DB73E1" w:rsidP="002D600E">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5152A34A"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N"/>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6A4F3CB3"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Data (viti</w:t>
            </w:r>
            <w:r w:rsidRPr="004D5AD7">
              <w:rPr>
                <w:rFonts w:ascii="Times New Roman" w:hAnsi="Times New Roman"/>
                <w:bCs/>
                <w:lang w:val="sq-AL"/>
              </w:rPr>
              <w:t>/muaji/dita)</w:t>
            </w:r>
          </w:p>
        </w:tc>
      </w:tr>
      <w:tr w:rsidR="00DB73E1" w:rsidRPr="009C5344" w14:paraId="1CF6806C" w14:textId="77777777" w:rsidTr="002D600E">
        <w:trPr>
          <w:cantSplit/>
        </w:trPr>
        <w:tc>
          <w:tcPr>
            <w:tcW w:w="2393" w:type="pct"/>
            <w:gridSpan w:val="3"/>
            <w:tcBorders>
              <w:top w:val="nil"/>
              <w:left w:val="nil"/>
              <w:bottom w:val="nil"/>
              <w:right w:val="nil"/>
            </w:tcBorders>
          </w:tcPr>
          <w:p w14:paraId="1B592384"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I"/>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45B44310"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Numri i telefonit (përfshirë kodin e zonës)</w:t>
            </w:r>
          </w:p>
        </w:tc>
        <w:tc>
          <w:tcPr>
            <w:tcW w:w="319" w:type="pct"/>
            <w:gridSpan w:val="2"/>
            <w:tcBorders>
              <w:top w:val="nil"/>
              <w:left w:val="nil"/>
              <w:bottom w:val="nil"/>
              <w:right w:val="nil"/>
            </w:tcBorders>
          </w:tcPr>
          <w:p w14:paraId="2F7D9AEC" w14:textId="77777777" w:rsidR="00DB73E1" w:rsidRPr="004D5AD7" w:rsidRDefault="00DB73E1" w:rsidP="002D600E">
            <w:pPr>
              <w:spacing w:after="0"/>
              <w:rPr>
                <w:rFonts w:ascii="Times New Roman" w:hAnsi="Times New Roman"/>
                <w:sz w:val="24"/>
                <w:szCs w:val="24"/>
                <w:lang w:val="sq-AL"/>
              </w:rPr>
            </w:pPr>
          </w:p>
        </w:tc>
        <w:tc>
          <w:tcPr>
            <w:tcW w:w="2288" w:type="pct"/>
            <w:gridSpan w:val="3"/>
            <w:tcBorders>
              <w:top w:val="nil"/>
              <w:left w:val="nil"/>
              <w:bottom w:val="nil"/>
              <w:right w:val="nil"/>
            </w:tcBorders>
          </w:tcPr>
          <w:p w14:paraId="00AD2EF9"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1J"/>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0EEFB4C4"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Numri i faksit (përfshirë kodin e zonës)</w:t>
            </w:r>
          </w:p>
        </w:tc>
      </w:tr>
    </w:tbl>
    <w:p w14:paraId="37A97D93" w14:textId="77777777" w:rsidR="00DB73E1" w:rsidRPr="004D5AD7" w:rsidRDefault="00DB73E1" w:rsidP="00DB73E1">
      <w:pPr>
        <w:spacing w:after="0"/>
        <w:jc w:val="center"/>
        <w:rPr>
          <w:rFonts w:ascii="Times New Roman" w:hAnsi="Times New Roman"/>
          <w:b/>
          <w:bCs/>
          <w:sz w:val="24"/>
          <w:szCs w:val="24"/>
          <w:lang w:val="sq-AL"/>
        </w:rPr>
      </w:pPr>
    </w:p>
    <w:p w14:paraId="7C43336C" w14:textId="77777777" w:rsidR="00DB73E1" w:rsidRPr="004D5AD7" w:rsidRDefault="00DB73E1" w:rsidP="00DB73E1">
      <w:pPr>
        <w:spacing w:after="0"/>
        <w:rPr>
          <w:rFonts w:ascii="Times New Roman" w:hAnsi="Times New Roman"/>
          <w:b/>
          <w:bCs/>
          <w:sz w:val="24"/>
          <w:szCs w:val="24"/>
          <w:lang w:val="sq-AL"/>
        </w:rPr>
      </w:pPr>
    </w:p>
    <w:p w14:paraId="3918B59D" w14:textId="77777777" w:rsidR="00DB73E1" w:rsidRPr="004D5AD7" w:rsidRDefault="00DB73E1" w:rsidP="00DB73E1">
      <w:pPr>
        <w:spacing w:after="0"/>
        <w:rPr>
          <w:rFonts w:ascii="Times New Roman" w:hAnsi="Times New Roman"/>
          <w:b/>
          <w:bCs/>
          <w:sz w:val="24"/>
          <w:szCs w:val="24"/>
          <w:lang w:val="sq-AL"/>
        </w:rPr>
      </w:pPr>
      <w:r w:rsidRPr="004D5AD7">
        <w:rPr>
          <w:rFonts w:ascii="Times New Roman" w:hAnsi="Times New Roman"/>
          <w:b/>
          <w:bCs/>
          <w:sz w:val="24"/>
          <w:szCs w:val="24"/>
          <w:lang w:val="sq-AL"/>
        </w:rPr>
        <w:t>Seksioni II. Informacion mbi procedurën</w:t>
      </w:r>
    </w:p>
    <w:p w14:paraId="03FC19C9" w14:textId="77777777" w:rsidR="00DB73E1" w:rsidRPr="004D5AD7" w:rsidRDefault="00DB73E1" w:rsidP="00DB73E1">
      <w:pPr>
        <w:spacing w:after="0"/>
        <w:rPr>
          <w:rFonts w:ascii="Times New Roman" w:hAnsi="Times New Roman"/>
          <w:b/>
          <w:bCs/>
          <w:sz w:val="24"/>
          <w:szCs w:val="24"/>
          <w:lang w:val="sq-AL"/>
        </w:rPr>
      </w:pPr>
    </w:p>
    <w:p w14:paraId="7975EE03"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1.</w:t>
      </w:r>
      <w:r w:rsidRPr="004D5AD7">
        <w:rPr>
          <w:rFonts w:ascii="Times New Roman" w:hAnsi="Times New Roman"/>
          <w:sz w:val="24"/>
          <w:szCs w:val="24"/>
          <w:lang w:val="sq-AL"/>
        </w:rPr>
        <w:tab/>
        <w:t xml:space="preserve"> Numri i referencës së procedurës/Lotit ________________________________________________________________________</w:t>
      </w:r>
    </w:p>
    <w:p w14:paraId="3C38D98F" w14:textId="77777777" w:rsidR="00DB73E1" w:rsidRPr="004D5AD7" w:rsidRDefault="00DB73E1" w:rsidP="00DB73E1">
      <w:pPr>
        <w:spacing w:after="0"/>
        <w:ind w:right="53"/>
        <w:rPr>
          <w:rFonts w:ascii="Times New Roman" w:hAnsi="Times New Roman"/>
          <w:sz w:val="24"/>
          <w:szCs w:val="24"/>
          <w:lang w:val="sq-AL"/>
        </w:rPr>
      </w:pPr>
      <w:r w:rsidRPr="004D5AD7">
        <w:rPr>
          <w:rFonts w:ascii="Times New Roman" w:hAnsi="Times New Roman"/>
          <w:i/>
          <w:sz w:val="24"/>
          <w:szCs w:val="24"/>
          <w:lang w:val="sq-AL"/>
        </w:rPr>
        <w:t xml:space="preserve">Plotësoni numrin e references se kontratës në njoftimin e kontratës ose në dokumentet e tenderit.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390"/>
        <w:gridCol w:w="470"/>
      </w:tblGrid>
      <w:tr w:rsidR="00DB73E1" w:rsidRPr="009C5344" w14:paraId="000A0161" w14:textId="77777777" w:rsidTr="002D600E">
        <w:trPr>
          <w:cantSplit/>
          <w:trHeight w:hRule="exact" w:val="705"/>
        </w:trPr>
        <w:tc>
          <w:tcPr>
            <w:tcW w:w="5000" w:type="pct"/>
            <w:gridSpan w:val="3"/>
            <w:tcBorders>
              <w:top w:val="nil"/>
              <w:left w:val="nil"/>
              <w:bottom w:val="nil"/>
              <w:right w:val="nil"/>
            </w:tcBorders>
          </w:tcPr>
          <w:p w14:paraId="6BFF0F26" w14:textId="77777777" w:rsidR="00DB73E1" w:rsidRPr="004D5AD7" w:rsidRDefault="00DB73E1" w:rsidP="002D600E">
            <w:pPr>
              <w:pStyle w:val="Field"/>
              <w:spacing w:before="0" w:after="0"/>
              <w:rPr>
                <w:noProof w:val="0"/>
                <w:sz w:val="24"/>
                <w:szCs w:val="24"/>
                <w:lang w:val="sq-AL"/>
              </w:rPr>
            </w:pPr>
          </w:p>
          <w:p w14:paraId="32F51A98" w14:textId="77777777" w:rsidR="00DB73E1" w:rsidRPr="004D5AD7" w:rsidRDefault="00DB73E1" w:rsidP="002D600E">
            <w:pPr>
              <w:pStyle w:val="Description"/>
              <w:spacing w:after="0"/>
              <w:rPr>
                <w:rFonts w:ascii="Times New Roman" w:hAnsi="Times New Roman"/>
                <w:lang w:val="sq-AL"/>
              </w:rPr>
            </w:pPr>
          </w:p>
        </w:tc>
      </w:tr>
      <w:tr w:rsidR="00DB73E1" w:rsidRPr="009C5344" w14:paraId="6D5D8452" w14:textId="77777777" w:rsidTr="002D600E">
        <w:trPr>
          <w:cantSplit/>
          <w:trHeight w:hRule="exact" w:val="705"/>
        </w:trPr>
        <w:tc>
          <w:tcPr>
            <w:tcW w:w="5000" w:type="pct"/>
            <w:gridSpan w:val="3"/>
            <w:tcBorders>
              <w:top w:val="nil"/>
              <w:left w:val="nil"/>
              <w:bottom w:val="nil"/>
              <w:right w:val="nil"/>
            </w:tcBorders>
          </w:tcPr>
          <w:p w14:paraId="1AE396A5" w14:textId="77777777" w:rsidR="00DB73E1" w:rsidRPr="004D5AD7" w:rsidRDefault="00DB73E1" w:rsidP="002D600E">
            <w:pPr>
              <w:pStyle w:val="Field"/>
              <w:rPr>
                <w:noProof w:val="0"/>
                <w:sz w:val="24"/>
                <w:szCs w:val="24"/>
                <w:lang w:val="sq-AL"/>
              </w:rPr>
            </w:pPr>
            <w:r w:rsidRPr="004D5AD7">
              <w:rPr>
                <w:noProof w:val="0"/>
                <w:sz w:val="24"/>
                <w:szCs w:val="24"/>
                <w:lang w:val="sq-AL"/>
              </w:rPr>
              <w:t xml:space="preserve">2. Lloji i Procedurës  </w:t>
            </w:r>
          </w:p>
          <w:p w14:paraId="2816F875" w14:textId="77777777" w:rsidR="00DB73E1" w:rsidRPr="004D5AD7" w:rsidRDefault="00DB73E1" w:rsidP="002D600E">
            <w:pPr>
              <w:pStyle w:val="Field"/>
              <w:rPr>
                <w:noProof w:val="0"/>
                <w:sz w:val="24"/>
                <w:szCs w:val="24"/>
                <w:lang w:val="sq-AL"/>
              </w:rPr>
            </w:pPr>
          </w:p>
          <w:p w14:paraId="144670AE" w14:textId="77777777" w:rsidR="00DB73E1" w:rsidRPr="004D5AD7" w:rsidRDefault="00DB73E1" w:rsidP="002D600E">
            <w:pPr>
              <w:pStyle w:val="Field"/>
              <w:rPr>
                <w:noProof w:val="0"/>
                <w:sz w:val="24"/>
                <w:szCs w:val="24"/>
                <w:lang w:val="sq-AL"/>
              </w:rPr>
            </w:pPr>
            <w:r w:rsidRPr="004D5AD7">
              <w:rPr>
                <w:noProof w:val="0"/>
                <w:sz w:val="24"/>
                <w:szCs w:val="24"/>
                <w:lang w:val="sq-AL"/>
              </w:rPr>
              <w:t xml:space="preserve">Plotësoni llojin e procedurës së përdorur për prokurimin në fjalë. </w:t>
            </w:r>
          </w:p>
        </w:tc>
      </w:tr>
      <w:tr w:rsidR="00DB73E1" w:rsidRPr="009C5344" w14:paraId="690B11F0"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7AA3813"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Procedurë e hapur</w:t>
            </w:r>
          </w:p>
        </w:tc>
        <w:tc>
          <w:tcPr>
            <w:tcW w:w="2345" w:type="pct"/>
            <w:hideMark/>
          </w:tcPr>
          <w:p w14:paraId="1835F52A"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Procedurë e hapur e thjeshtuar</w:t>
            </w:r>
          </w:p>
        </w:tc>
      </w:tr>
      <w:tr w:rsidR="00DB73E1" w:rsidRPr="004D5AD7" w14:paraId="34933B8C"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68BC218A" w14:textId="77777777" w:rsidR="00DB73E1" w:rsidRPr="004D5AD7" w:rsidRDefault="00DB73E1" w:rsidP="002D600E">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145FA6EB" w14:textId="77777777" w:rsidR="00DB73E1" w:rsidRPr="004D5AD7" w:rsidRDefault="00DB73E1" w:rsidP="002D600E">
            <w:pPr>
              <w:spacing w:after="80"/>
              <w:jc w:val="center"/>
              <w:rPr>
                <w:rFonts w:ascii="Times New Roman" w:hAnsi="Times New Roman"/>
                <w:sz w:val="24"/>
                <w:lang w:val="sq-AL" w:eastAsia="sq-AL"/>
              </w:rPr>
            </w:pPr>
            <w:r w:rsidRPr="004D5AD7">
              <w:rPr>
                <w:rFonts w:ascii="Times New Roman" w:hAnsi="Times New Roman"/>
                <w:b/>
                <w:sz w:val="24"/>
                <w:lang w:val="sq-AL" w:eastAsia="sq-AL"/>
              </w:rPr>
              <w:sym w:font="Times New Roman" w:char="F064"/>
            </w:r>
          </w:p>
        </w:tc>
      </w:tr>
      <w:tr w:rsidR="00DB73E1" w:rsidRPr="004D5AD7" w14:paraId="5F0D2723"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0F6029DA"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 xml:space="preserve">Procedurë e kufizuar </w:t>
            </w:r>
          </w:p>
        </w:tc>
        <w:tc>
          <w:tcPr>
            <w:tcW w:w="2345" w:type="pct"/>
            <w:hideMark/>
          </w:tcPr>
          <w:p w14:paraId="77324850"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Procedurë konkurruese me negocim</w:t>
            </w:r>
          </w:p>
        </w:tc>
      </w:tr>
      <w:tr w:rsidR="00DB73E1" w:rsidRPr="004D5AD7" w14:paraId="300BEB00"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16A35025" w14:textId="77777777" w:rsidR="00DB73E1" w:rsidRPr="004D5AD7" w:rsidRDefault="00DB73E1" w:rsidP="002D600E">
            <w:pPr>
              <w:spacing w:after="80"/>
              <w:jc w:val="center"/>
              <w:rPr>
                <w:rFonts w:ascii="MT Extra" w:hAnsi="MT Extra"/>
                <w:lang w:val="sq-AL" w:eastAsia="sq-AL"/>
              </w:rPr>
            </w:pPr>
            <w:r w:rsidRPr="004D5AD7">
              <w:rPr>
                <w:rFonts w:ascii="Times New Roman" w:hAnsi="Times New Roman"/>
                <w:b/>
                <w:sz w:val="24"/>
                <w:lang w:val="sq-AL" w:eastAsia="sq-AL"/>
              </w:rPr>
              <w:sym w:font="Times New Roman" w:char="F064"/>
            </w:r>
          </w:p>
        </w:tc>
        <w:tc>
          <w:tcPr>
            <w:tcW w:w="2345" w:type="pct"/>
            <w:hideMark/>
          </w:tcPr>
          <w:p w14:paraId="12465A89" w14:textId="77777777" w:rsidR="00DB73E1" w:rsidRPr="004D5AD7" w:rsidRDefault="00DB73E1" w:rsidP="002D600E">
            <w:pPr>
              <w:spacing w:after="80"/>
              <w:jc w:val="center"/>
              <w:rPr>
                <w:rFonts w:ascii="MT Extra" w:hAnsi="MT Extra"/>
                <w:lang w:val="sq-AL" w:eastAsia="sq-AL"/>
              </w:rPr>
            </w:pPr>
            <w:r w:rsidRPr="004D5AD7">
              <w:rPr>
                <w:b/>
                <w:lang w:val="sq-AL" w:eastAsia="sq-AL"/>
              </w:rPr>
              <w:sym w:font="Times New Roman" w:char="F064"/>
            </w:r>
          </w:p>
        </w:tc>
      </w:tr>
      <w:tr w:rsidR="00DB73E1" w:rsidRPr="004D5AD7" w14:paraId="33BDAFC0"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54431F70"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 xml:space="preserve">Partneritet për inovacion </w:t>
            </w:r>
          </w:p>
        </w:tc>
        <w:tc>
          <w:tcPr>
            <w:tcW w:w="2345" w:type="pct"/>
            <w:hideMark/>
          </w:tcPr>
          <w:p w14:paraId="2E19ED9F"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Dialog konkurrues</w:t>
            </w:r>
          </w:p>
        </w:tc>
      </w:tr>
      <w:tr w:rsidR="00DB73E1" w:rsidRPr="004D5AD7" w14:paraId="170CDEC4"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trHeight w:val="708"/>
          <w:jc w:val="center"/>
        </w:trPr>
        <w:tc>
          <w:tcPr>
            <w:tcW w:w="2404" w:type="pct"/>
            <w:hideMark/>
          </w:tcPr>
          <w:p w14:paraId="0F0C1B11" w14:textId="77777777" w:rsidR="00DB73E1" w:rsidRPr="004D5AD7" w:rsidRDefault="00DB73E1" w:rsidP="002D600E">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5E770522" w14:textId="77777777" w:rsidR="00DB73E1" w:rsidRPr="004D5AD7" w:rsidRDefault="00DB73E1" w:rsidP="002D600E">
            <w:pPr>
              <w:spacing w:after="80"/>
              <w:jc w:val="center"/>
              <w:rPr>
                <w:rFonts w:ascii="MT Extra" w:hAnsi="MT Extra"/>
                <w:lang w:val="sq-AL" w:eastAsia="sq-AL"/>
              </w:rPr>
            </w:pPr>
            <w:r w:rsidRPr="004D5AD7">
              <w:rPr>
                <w:b/>
                <w:lang w:val="sq-AL" w:eastAsia="sq-AL"/>
              </w:rPr>
              <w:sym w:font="Times New Roman" w:char="F064"/>
            </w:r>
          </w:p>
        </w:tc>
      </w:tr>
      <w:tr w:rsidR="00DB73E1" w:rsidRPr="004D5AD7" w14:paraId="2D019E2D"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63CAD0E1"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bCs/>
                <w:sz w:val="24"/>
                <w:lang w:eastAsia="sq-AL"/>
              </w:rPr>
              <w:t>Procedurë me negocim me shpallje paraprake të njoftimit</w:t>
            </w:r>
          </w:p>
        </w:tc>
        <w:tc>
          <w:tcPr>
            <w:tcW w:w="2345" w:type="pct"/>
            <w:hideMark/>
          </w:tcPr>
          <w:p w14:paraId="76BC331C" w14:textId="77777777" w:rsidR="00DB73E1" w:rsidRPr="004D5AD7" w:rsidRDefault="00DB73E1" w:rsidP="002D600E">
            <w:pPr>
              <w:spacing w:after="80"/>
              <w:rPr>
                <w:rFonts w:ascii="Times New Roman" w:hAnsi="Times New Roman"/>
                <w:sz w:val="24"/>
                <w:lang w:val="sq-AL" w:eastAsia="sq-AL"/>
              </w:rPr>
            </w:pPr>
            <w:r w:rsidRPr="004D5AD7">
              <w:rPr>
                <w:rFonts w:ascii="Times New Roman" w:hAnsi="Times New Roman"/>
                <w:sz w:val="24"/>
                <w:lang w:val="sq-AL" w:eastAsia="sq-AL"/>
              </w:rPr>
              <w:t>Procedurë me negocim pa shpallje paraprake të njoftimit të kontratës</w:t>
            </w:r>
          </w:p>
        </w:tc>
      </w:tr>
      <w:tr w:rsidR="00DB73E1" w:rsidRPr="004D5AD7" w14:paraId="2CF320DF" w14:textId="77777777" w:rsidTr="002D600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51" w:type="pct"/>
          <w:jc w:val="center"/>
        </w:trPr>
        <w:tc>
          <w:tcPr>
            <w:tcW w:w="2404" w:type="pct"/>
            <w:hideMark/>
          </w:tcPr>
          <w:p w14:paraId="321DF87E" w14:textId="77777777" w:rsidR="00DB73E1" w:rsidRPr="004D5AD7" w:rsidRDefault="00DB73E1" w:rsidP="002D600E">
            <w:pPr>
              <w:spacing w:after="80"/>
              <w:jc w:val="center"/>
              <w:rPr>
                <w:rFonts w:ascii="Times New Roman" w:hAnsi="Times New Roman"/>
                <w:b/>
                <w:sz w:val="24"/>
                <w:lang w:val="sq-AL" w:eastAsia="sq-AL"/>
              </w:rPr>
            </w:pPr>
            <w:r w:rsidRPr="004D5AD7">
              <w:rPr>
                <w:rFonts w:ascii="Times New Roman" w:hAnsi="Times New Roman"/>
                <w:b/>
                <w:sz w:val="24"/>
                <w:lang w:val="sq-AL" w:eastAsia="sq-AL"/>
              </w:rPr>
              <w:sym w:font="Times New Roman" w:char="F064"/>
            </w:r>
          </w:p>
        </w:tc>
        <w:tc>
          <w:tcPr>
            <w:tcW w:w="2345" w:type="pct"/>
            <w:hideMark/>
          </w:tcPr>
          <w:p w14:paraId="42D2D2F0" w14:textId="77777777" w:rsidR="00DB73E1" w:rsidRPr="004D5AD7" w:rsidRDefault="00DB73E1" w:rsidP="002D600E">
            <w:pPr>
              <w:spacing w:after="80"/>
              <w:jc w:val="center"/>
              <w:rPr>
                <w:rFonts w:ascii="MT Extra" w:hAnsi="MT Extra"/>
                <w:lang w:val="sq-AL" w:eastAsia="sq-AL"/>
              </w:rPr>
            </w:pPr>
            <w:r w:rsidRPr="004D5AD7">
              <w:rPr>
                <w:b/>
                <w:lang w:val="sq-AL" w:eastAsia="sq-AL"/>
              </w:rPr>
              <w:sym w:font="Times New Roman" w:char="F064"/>
            </w:r>
          </w:p>
        </w:tc>
      </w:tr>
    </w:tbl>
    <w:p w14:paraId="0640E322" w14:textId="77777777" w:rsidR="00DB73E1" w:rsidRPr="004D5AD7" w:rsidRDefault="00DB73E1" w:rsidP="00DB73E1">
      <w:pPr>
        <w:spacing w:after="0"/>
        <w:rPr>
          <w:rFonts w:ascii="Times New Roman" w:hAnsi="Times New Roman"/>
          <w:sz w:val="24"/>
          <w:szCs w:val="24"/>
          <w:lang w:val="sq-AL"/>
        </w:rPr>
      </w:pPr>
    </w:p>
    <w:p w14:paraId="025633D9"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Autoriteti /Enti Kontraktor </w:t>
      </w:r>
    </w:p>
    <w:p w14:paraId="400FAA8E" w14:textId="77777777" w:rsidR="00DB73E1" w:rsidRPr="004D5AD7" w:rsidRDefault="00DB73E1" w:rsidP="00DB73E1">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Emri i autoritetit/entit kontraktor që administron procesin e prokurimit.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4D5AD7" w14:paraId="37EE6046" w14:textId="77777777" w:rsidTr="002D600E">
        <w:trPr>
          <w:cantSplit/>
          <w:trHeight w:hRule="exact" w:val="720"/>
        </w:trPr>
        <w:tc>
          <w:tcPr>
            <w:tcW w:w="5000" w:type="pct"/>
            <w:tcBorders>
              <w:top w:val="nil"/>
              <w:left w:val="nil"/>
              <w:bottom w:val="nil"/>
              <w:right w:val="nil"/>
            </w:tcBorders>
          </w:tcPr>
          <w:p w14:paraId="340ECF33"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3C"/>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372F9831" w14:textId="77777777" w:rsidR="00DB73E1" w:rsidRPr="004D5AD7" w:rsidRDefault="00DB73E1" w:rsidP="002D600E">
            <w:pPr>
              <w:pStyle w:val="Description"/>
              <w:spacing w:after="0"/>
              <w:rPr>
                <w:rFonts w:ascii="Times New Roman" w:hAnsi="Times New Roman"/>
                <w:lang w:val="sq-AL"/>
              </w:rPr>
            </w:pPr>
          </w:p>
        </w:tc>
      </w:tr>
    </w:tbl>
    <w:p w14:paraId="4EF03A6A"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4.</w:t>
      </w:r>
      <w:r w:rsidRPr="004D5AD7">
        <w:rPr>
          <w:rFonts w:ascii="Times New Roman" w:hAnsi="Times New Roman"/>
          <w:sz w:val="24"/>
          <w:szCs w:val="24"/>
          <w:lang w:val="sq-AL"/>
        </w:rPr>
        <w:tab/>
        <w:t>Vlera e përllogaritur e prokurimit</w:t>
      </w:r>
    </w:p>
    <w:p w14:paraId="70FDDE4E"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w:t>
      </w:r>
    </w:p>
    <w:p w14:paraId="56464275" w14:textId="77777777" w:rsidR="00DB73E1" w:rsidRPr="004D5AD7" w:rsidRDefault="00DB73E1" w:rsidP="00DB73E1">
      <w:pPr>
        <w:keepNext/>
        <w:keepLines/>
        <w:spacing w:after="0"/>
        <w:ind w:left="72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Vlera e përllogaritur e kontratës/</w:t>
      </w:r>
      <w:r w:rsidRPr="004D5AD7">
        <w:rPr>
          <w:rFonts w:ascii="Times New Roman" w:hAnsi="Times New Roman"/>
          <w:sz w:val="24"/>
          <w:szCs w:val="24"/>
          <w:lang w:val="sq-AL"/>
        </w:rPr>
        <w:t xml:space="preserve"> Marrëveshjes Kuadër</w:t>
      </w:r>
      <w:r w:rsidRPr="004D5AD7">
        <w:rPr>
          <w:rFonts w:ascii="Times New Roman" w:hAnsi="Times New Roman"/>
          <w:i/>
          <w:iCs/>
          <w:sz w:val="24"/>
          <w:szCs w:val="24"/>
          <w:lang w:val="sq-AL" w:eastAsia="en-GB"/>
        </w:rPr>
        <w:t xml:space="preserve"> (shuma në shifra dhe fjalë)</w:t>
      </w:r>
    </w:p>
    <w:p w14:paraId="6070608A" w14:textId="77777777" w:rsidR="00DB73E1" w:rsidRPr="004D5AD7" w:rsidRDefault="00DB73E1" w:rsidP="00DB73E1">
      <w:pPr>
        <w:spacing w:after="0"/>
        <w:rPr>
          <w:rFonts w:ascii="Times New Roman" w:hAnsi="Times New Roman"/>
          <w:sz w:val="24"/>
          <w:szCs w:val="24"/>
          <w:lang w:val="sq-AL"/>
        </w:rPr>
      </w:pPr>
    </w:p>
    <w:p w14:paraId="52346666" w14:textId="77777777" w:rsidR="00DB73E1" w:rsidRPr="004D5AD7" w:rsidRDefault="00DB73E1" w:rsidP="00DB73E1">
      <w:pPr>
        <w:spacing w:after="0"/>
        <w:rPr>
          <w:rFonts w:ascii="Times New Roman" w:hAnsi="Times New Roman"/>
          <w:sz w:val="24"/>
          <w:szCs w:val="24"/>
          <w:lang w:val="sq-AL"/>
        </w:rPr>
      </w:pPr>
    </w:p>
    <w:p w14:paraId="3F492FD8"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5.</w:t>
      </w:r>
      <w:r w:rsidRPr="004D5AD7">
        <w:rPr>
          <w:rFonts w:ascii="Times New Roman" w:hAnsi="Times New Roman"/>
          <w:sz w:val="24"/>
          <w:szCs w:val="24"/>
          <w:lang w:val="sq-AL"/>
        </w:rPr>
        <w:tab/>
        <w:t>Objekti i kontratës/Marrëveshjes Kuadër</w:t>
      </w:r>
    </w:p>
    <w:p w14:paraId="75BD54AC"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______________________________________________________________________</w:t>
      </w:r>
    </w:p>
    <w:p w14:paraId="7B663734" w14:textId="77777777" w:rsidR="00DB73E1" w:rsidRPr="004D5AD7" w:rsidRDefault="00DB73E1" w:rsidP="00DB73E1">
      <w:pPr>
        <w:keepNext/>
        <w:keepLines/>
        <w:spacing w:after="0"/>
        <w:rPr>
          <w:rFonts w:ascii="Times New Roman" w:hAnsi="Times New Roman"/>
          <w:bCs/>
          <w:i/>
          <w:iCs/>
          <w:sz w:val="24"/>
          <w:szCs w:val="24"/>
          <w:u w:val="single"/>
          <w:lang w:val="sq-AL"/>
        </w:rPr>
      </w:pPr>
      <w:r w:rsidRPr="004D5AD7">
        <w:rPr>
          <w:rFonts w:ascii="Times New Roman" w:hAnsi="Times New Roman"/>
          <w:i/>
          <w:iCs/>
          <w:sz w:val="24"/>
          <w:szCs w:val="24"/>
          <w:lang w:val="sq-AL" w:eastAsia="en-GB"/>
        </w:rPr>
        <w:t>Përshkrimi i shkurtër i punëve / mallrave / shërbimeve objekt kontrate/marreveshje kuader.</w:t>
      </w:r>
      <w:r w:rsidRPr="004D5AD7">
        <w:rPr>
          <w:rFonts w:ascii="Times New Roman" w:hAnsi="Times New Roman"/>
          <w:i/>
          <w:iCs/>
          <w:sz w:val="24"/>
          <w:szCs w:val="24"/>
          <w:lang w:val="sq-AL"/>
        </w:rPr>
        <w:t xml:space="preserve"> </w:t>
      </w:r>
    </w:p>
    <w:p w14:paraId="1B60B550" w14:textId="77777777" w:rsidR="00DB73E1" w:rsidRPr="004D5AD7" w:rsidRDefault="00DB73E1" w:rsidP="00DB73E1">
      <w:pPr>
        <w:spacing w:after="0"/>
        <w:rPr>
          <w:rFonts w:ascii="Times New Roman" w:hAnsi="Times New Roman"/>
          <w:sz w:val="24"/>
          <w:szCs w:val="24"/>
          <w:lang w:val="sq-AL"/>
        </w:rPr>
      </w:pPr>
    </w:p>
    <w:p w14:paraId="6818756F" w14:textId="77777777" w:rsidR="00DB73E1" w:rsidRPr="004D5AD7" w:rsidRDefault="00DB73E1" w:rsidP="00DB73E1">
      <w:pPr>
        <w:spacing w:after="0"/>
        <w:rPr>
          <w:rFonts w:ascii="Times New Roman" w:hAnsi="Times New Roman"/>
          <w:sz w:val="24"/>
          <w:szCs w:val="24"/>
          <w:lang w:val="sq-AL"/>
        </w:rPr>
      </w:pPr>
    </w:p>
    <w:p w14:paraId="0D5E0615"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6.</w:t>
      </w:r>
      <w:r w:rsidRPr="004D5AD7">
        <w:rPr>
          <w:rFonts w:ascii="Times New Roman" w:hAnsi="Times New Roman"/>
          <w:sz w:val="24"/>
          <w:szCs w:val="24"/>
          <w:lang w:val="sq-AL"/>
        </w:rPr>
        <w:tab/>
        <w:t>Afati i fundit për paraqitjen e ofertës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4D5AD7" w14:paraId="30E3458D" w14:textId="77777777" w:rsidTr="002D600E">
        <w:trPr>
          <w:cantSplit/>
          <w:trHeight w:hRule="exact" w:val="961"/>
        </w:trPr>
        <w:tc>
          <w:tcPr>
            <w:tcW w:w="5000" w:type="pct"/>
            <w:tcBorders>
              <w:top w:val="nil"/>
              <w:left w:val="nil"/>
              <w:bottom w:val="nil"/>
              <w:right w:val="nil"/>
            </w:tcBorders>
          </w:tcPr>
          <w:p w14:paraId="6B1C168A"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3F"/>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Pr="004D5AD7">
              <w:rPr>
                <w:noProof w:val="0"/>
                <w:sz w:val="24"/>
                <w:szCs w:val="24"/>
                <w:lang w:val="sq-AL"/>
              </w:rPr>
              <w:instrText xml:space="preserve"> FORMTEXT </w:instrText>
            </w:r>
            <w:r w:rsidR="00C30B55">
              <w:rPr>
                <w:noProof w:val="0"/>
                <w:sz w:val="24"/>
                <w:szCs w:val="24"/>
                <w:lang w:val="sq-AL"/>
              </w:rPr>
              <w:fldChar w:fldCharType="separate"/>
            </w:r>
            <w:r w:rsidRPr="004D5AD7">
              <w:rPr>
                <w:noProof w:val="0"/>
                <w:sz w:val="24"/>
                <w:szCs w:val="24"/>
                <w:lang w:val="sq-AL"/>
              </w:rPr>
              <w:fldChar w:fldCharType="end"/>
            </w:r>
          </w:p>
          <w:p w14:paraId="2F998DD7"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Data (viti</w:t>
            </w:r>
            <w:r w:rsidRPr="004D5AD7">
              <w:rPr>
                <w:rFonts w:ascii="Times New Roman" w:hAnsi="Times New Roman"/>
                <w:bCs/>
                <w:lang w:val="sq-AL"/>
              </w:rPr>
              <w:t>/muaji/dita)</w:t>
            </w:r>
          </w:p>
        </w:tc>
      </w:tr>
    </w:tbl>
    <w:p w14:paraId="19F000E6"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7.</w:t>
      </w:r>
      <w:r w:rsidRPr="004D5AD7">
        <w:rPr>
          <w:rFonts w:ascii="Times New Roman" w:hAnsi="Times New Roman"/>
          <w:sz w:val="24"/>
          <w:szCs w:val="24"/>
          <w:lang w:val="sq-AL"/>
        </w:rPr>
        <w:tab/>
        <w:t xml:space="preserve">Ankesa që po shqyrtohet: </w:t>
      </w:r>
    </w:p>
    <w:p w14:paraId="275F46C1"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w:t>
      </w:r>
      <w:r w:rsidRPr="004D5AD7">
        <w:rPr>
          <w:rFonts w:ascii="Times New Roman" w:hAnsi="Times New Roman"/>
          <w:i/>
          <w:sz w:val="24"/>
          <w:szCs w:val="24"/>
          <w:lang w:val="sq-AL"/>
        </w:rPr>
        <w:t>emri i Operatorit ekonomik që ka paraqitur ankesë për këtë procedurë prokurimi</w:t>
      </w:r>
      <w:r w:rsidRPr="004D5AD7">
        <w:rPr>
          <w:rFonts w:ascii="Times New Roman" w:hAnsi="Times New Roman"/>
          <w:sz w:val="24"/>
          <w:szCs w:val="24"/>
          <w:lang w:val="sq-AL"/>
        </w:rPr>
        <w:t>)</w:t>
      </w:r>
    </w:p>
    <w:p w14:paraId="0D2A33BB"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______________________________________________</w:t>
      </w:r>
    </w:p>
    <w:p w14:paraId="270F49B4" w14:textId="77777777" w:rsidR="00DB73E1" w:rsidRPr="004D5AD7" w:rsidRDefault="00DB73E1" w:rsidP="00DB73E1">
      <w:pPr>
        <w:spacing w:after="0"/>
        <w:rPr>
          <w:rFonts w:ascii="Times New Roman" w:hAnsi="Times New Roman"/>
          <w:sz w:val="24"/>
          <w:szCs w:val="24"/>
          <w:lang w:val="sq-AL"/>
        </w:rPr>
      </w:pPr>
    </w:p>
    <w:p w14:paraId="108B3DC8" w14:textId="77777777" w:rsidR="00DB73E1" w:rsidRPr="004D5AD7" w:rsidRDefault="00DB73E1" w:rsidP="00DB73E1">
      <w:pPr>
        <w:spacing w:after="0"/>
        <w:rPr>
          <w:rFonts w:ascii="Times New Roman" w:hAnsi="Times New Roman"/>
          <w:sz w:val="24"/>
          <w:szCs w:val="24"/>
          <w:lang w:val="sq-AL"/>
        </w:rPr>
      </w:pPr>
    </w:p>
    <w:p w14:paraId="48CDEEC2"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 xml:space="preserve">8. Data e Publikimit të Njoftimit të Fituesit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DB73E1" w:rsidRPr="004D5AD7" w14:paraId="3BAE1A9C" w14:textId="77777777" w:rsidTr="002D600E">
        <w:trPr>
          <w:cantSplit/>
          <w:trHeight w:hRule="exact" w:val="849"/>
        </w:trPr>
        <w:tc>
          <w:tcPr>
            <w:tcW w:w="5000" w:type="pct"/>
            <w:tcBorders>
              <w:top w:val="nil"/>
              <w:left w:val="nil"/>
              <w:bottom w:val="nil"/>
              <w:right w:val="nil"/>
            </w:tcBorders>
          </w:tcPr>
          <w:p w14:paraId="1F4D5ECC"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3H"/>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r w:rsidRPr="004D5AD7">
              <w:rPr>
                <w:noProof w:val="0"/>
                <w:sz w:val="24"/>
                <w:szCs w:val="24"/>
                <w:lang w:val="sq-AL"/>
              </w:rPr>
              <w:fldChar w:fldCharType="begin"/>
            </w:r>
            <w:r w:rsidRPr="004D5AD7">
              <w:rPr>
                <w:noProof w:val="0"/>
                <w:sz w:val="24"/>
                <w:szCs w:val="24"/>
                <w:lang w:val="sq-AL"/>
              </w:rPr>
              <w:instrText xml:space="preserve"> FORMTEXT </w:instrText>
            </w:r>
            <w:r w:rsidR="00C30B55">
              <w:rPr>
                <w:noProof w:val="0"/>
                <w:sz w:val="24"/>
                <w:szCs w:val="24"/>
                <w:lang w:val="sq-AL"/>
              </w:rPr>
              <w:fldChar w:fldCharType="separate"/>
            </w:r>
            <w:r w:rsidRPr="004D5AD7">
              <w:rPr>
                <w:noProof w:val="0"/>
                <w:sz w:val="24"/>
                <w:szCs w:val="24"/>
                <w:lang w:val="sq-AL"/>
              </w:rPr>
              <w:fldChar w:fldCharType="end"/>
            </w:r>
          </w:p>
          <w:p w14:paraId="763A752C" w14:textId="77777777" w:rsidR="00DB73E1" w:rsidRPr="004D5AD7" w:rsidRDefault="00DB73E1" w:rsidP="002D600E">
            <w:pPr>
              <w:pStyle w:val="Description"/>
              <w:spacing w:after="0"/>
              <w:rPr>
                <w:rFonts w:ascii="Times New Roman" w:hAnsi="Times New Roman"/>
                <w:lang w:val="sq-AL"/>
              </w:rPr>
            </w:pPr>
            <w:r w:rsidRPr="004D5AD7">
              <w:rPr>
                <w:rFonts w:ascii="Times New Roman" w:hAnsi="Times New Roman"/>
                <w:lang w:val="sq-AL"/>
              </w:rPr>
              <w:t>Data (viti</w:t>
            </w:r>
            <w:r w:rsidRPr="004D5AD7">
              <w:rPr>
                <w:rFonts w:ascii="Times New Roman" w:hAnsi="Times New Roman"/>
                <w:bCs/>
                <w:lang w:val="sq-AL"/>
              </w:rPr>
              <w:t xml:space="preserve">/muaji/dita)  </w:t>
            </w:r>
          </w:p>
        </w:tc>
      </w:tr>
    </w:tbl>
    <w:p w14:paraId="213FB5CE" w14:textId="77777777" w:rsidR="00DB73E1" w:rsidRPr="004D5AD7" w:rsidRDefault="00DB73E1" w:rsidP="00DB73E1">
      <w:pPr>
        <w:spacing w:after="0"/>
        <w:rPr>
          <w:rFonts w:ascii="Times New Roman" w:hAnsi="Times New Roman"/>
          <w:sz w:val="24"/>
          <w:szCs w:val="24"/>
          <w:lang w:val="sq-AL"/>
        </w:rPr>
      </w:pPr>
    </w:p>
    <w:p w14:paraId="242E5F3A" w14:textId="77777777" w:rsidR="00DB73E1" w:rsidRPr="004D5AD7" w:rsidRDefault="00DB73E1" w:rsidP="00DB73E1">
      <w:pPr>
        <w:spacing w:after="0"/>
        <w:rPr>
          <w:rFonts w:ascii="Times New Roman" w:hAnsi="Times New Roman"/>
          <w:b/>
          <w:bCs/>
          <w:sz w:val="24"/>
          <w:szCs w:val="24"/>
          <w:lang w:val="sq-AL"/>
        </w:rPr>
      </w:pPr>
      <w:r w:rsidRPr="004D5AD7">
        <w:rPr>
          <w:rFonts w:ascii="Times New Roman" w:hAnsi="Times New Roman"/>
          <w:b/>
          <w:bCs/>
          <w:sz w:val="24"/>
          <w:szCs w:val="24"/>
          <w:lang w:val="sq-AL"/>
        </w:rPr>
        <w:t xml:space="preserve">Seksioni III. Argumentat mbi ankesën e paraqitur nga Operatori/ët ekonomikë </w:t>
      </w:r>
    </w:p>
    <w:p w14:paraId="2208012C" w14:textId="77777777" w:rsidR="00DB73E1" w:rsidRPr="004D5AD7" w:rsidRDefault="00DB73E1" w:rsidP="00DB73E1">
      <w:pPr>
        <w:spacing w:after="0"/>
        <w:rPr>
          <w:rFonts w:ascii="Times New Roman" w:hAnsi="Times New Roman"/>
          <w:b/>
          <w:bCs/>
          <w:sz w:val="24"/>
          <w:szCs w:val="24"/>
          <w:lang w:val="sq-AL"/>
        </w:rPr>
      </w:pPr>
    </w:p>
    <w:p w14:paraId="2821CB4E"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 xml:space="preserve">1. Baza ligjore </w:t>
      </w:r>
    </w:p>
    <w:p w14:paraId="33812C67" w14:textId="77777777" w:rsidR="00DB73E1" w:rsidRPr="004D5AD7" w:rsidRDefault="00DB73E1" w:rsidP="00DB73E1">
      <w:pPr>
        <w:spacing w:after="0"/>
        <w:rPr>
          <w:rStyle w:val="DescriptionChar"/>
          <w:rFonts w:ascii="Times New Roman" w:hAnsi="Times New Roman"/>
          <w:sz w:val="24"/>
          <w:szCs w:val="24"/>
          <w:lang w:val="sq-AL"/>
        </w:rPr>
      </w:pPr>
    </w:p>
    <w:p w14:paraId="7D9146AD" w14:textId="77777777" w:rsidR="00DB73E1" w:rsidRPr="004D5AD7" w:rsidRDefault="00DB73E1" w:rsidP="00DB73E1">
      <w:pPr>
        <w:spacing w:after="0"/>
        <w:rPr>
          <w:rFonts w:ascii="Times New Roman" w:hAnsi="Times New Roman"/>
          <w:sz w:val="24"/>
          <w:szCs w:val="24"/>
          <w:lang w:val="sq-AL"/>
        </w:rPr>
      </w:pPr>
      <w:r w:rsidRPr="004D5AD7">
        <w:rPr>
          <w:rStyle w:val="DescriptionChar"/>
          <w:rFonts w:ascii="Times New Roman" w:hAnsi="Times New Roman"/>
          <w:sz w:val="24"/>
          <w:szCs w:val="24"/>
          <w:lang w:val="sq-AL"/>
        </w:rPr>
        <w:t>(</w:t>
      </w:r>
      <w:r w:rsidRPr="004D5AD7">
        <w:rPr>
          <w:rFonts w:ascii="Times New Roman" w:hAnsi="Times New Roman"/>
          <w:sz w:val="24"/>
          <w:szCs w:val="24"/>
          <w:lang w:val="sq-AL" w:eastAsia="en-GB"/>
        </w:rPr>
        <w:t>Shkelje/arsyetime ligjore, bazuar në vendime, akte, dokumente, etj.)</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B73E1" w:rsidRPr="004D5AD7" w14:paraId="33BD8625" w14:textId="77777777" w:rsidTr="002D600E">
        <w:trPr>
          <w:cantSplit/>
          <w:trHeight w:hRule="exact" w:val="720"/>
        </w:trPr>
        <w:tc>
          <w:tcPr>
            <w:tcW w:w="8640" w:type="dxa"/>
            <w:tcBorders>
              <w:top w:val="nil"/>
              <w:left w:val="nil"/>
              <w:bottom w:val="nil"/>
              <w:right w:val="nil"/>
            </w:tcBorders>
          </w:tcPr>
          <w:p w14:paraId="49516431" w14:textId="77777777" w:rsidR="00DB73E1" w:rsidRPr="004D5AD7" w:rsidRDefault="00DB73E1" w:rsidP="002D600E">
            <w:pPr>
              <w:pStyle w:val="Field"/>
              <w:spacing w:before="0" w:after="0"/>
              <w:rPr>
                <w:noProof w:val="0"/>
                <w:sz w:val="24"/>
                <w:szCs w:val="24"/>
                <w:lang w:val="sq-AL"/>
              </w:rPr>
            </w:pPr>
            <w:r w:rsidRPr="004D5AD7">
              <w:rPr>
                <w:noProof w:val="0"/>
                <w:sz w:val="24"/>
                <w:szCs w:val="24"/>
                <w:lang w:val="sq-AL"/>
              </w:rPr>
              <w:fldChar w:fldCharType="begin">
                <w:ffData>
                  <w:name w:val="A5A"/>
                  <w:enabled/>
                  <w:calcOnExit w:val="0"/>
                  <w:textInput/>
                </w:ffData>
              </w:fldChar>
            </w:r>
            <w:r w:rsidRPr="004D5AD7">
              <w:rPr>
                <w:noProof w:val="0"/>
                <w:sz w:val="24"/>
                <w:szCs w:val="24"/>
                <w:lang w:val="sq-AL"/>
              </w:rPr>
              <w:instrText xml:space="preserve"> FORMTEXT </w:instrText>
            </w:r>
            <w:r w:rsidRPr="004D5AD7">
              <w:rPr>
                <w:noProof w:val="0"/>
                <w:sz w:val="24"/>
                <w:szCs w:val="24"/>
                <w:lang w:val="sq-AL"/>
              </w:rPr>
            </w:r>
            <w:r w:rsidRPr="004D5AD7">
              <w:rPr>
                <w:noProof w:val="0"/>
                <w:sz w:val="24"/>
                <w:szCs w:val="24"/>
                <w:lang w:val="sq-AL"/>
              </w:rPr>
              <w:fldChar w:fldCharType="separate"/>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t> </w:t>
            </w:r>
            <w:r w:rsidRPr="004D5AD7">
              <w:rPr>
                <w:noProof w:val="0"/>
                <w:sz w:val="24"/>
                <w:szCs w:val="24"/>
                <w:lang w:val="sq-AL"/>
              </w:rPr>
              <w:fldChar w:fldCharType="end"/>
            </w:r>
          </w:p>
          <w:p w14:paraId="527D83B1" w14:textId="77777777" w:rsidR="00DB73E1" w:rsidRPr="004D5AD7" w:rsidRDefault="00DB73E1" w:rsidP="002D600E">
            <w:pPr>
              <w:pStyle w:val="Description"/>
              <w:spacing w:after="0"/>
              <w:rPr>
                <w:rFonts w:ascii="Times New Roman" w:hAnsi="Times New Roman"/>
                <w:lang w:val="sq-AL"/>
              </w:rPr>
            </w:pPr>
          </w:p>
          <w:p w14:paraId="3431F99D" w14:textId="77777777" w:rsidR="00DB73E1" w:rsidRPr="004D5AD7" w:rsidRDefault="00DB73E1" w:rsidP="002D600E">
            <w:pPr>
              <w:pStyle w:val="Description"/>
              <w:spacing w:after="0"/>
              <w:rPr>
                <w:rFonts w:ascii="Times New Roman" w:hAnsi="Times New Roman"/>
                <w:lang w:val="sq-AL"/>
              </w:rPr>
            </w:pPr>
          </w:p>
          <w:p w14:paraId="7C41CD7B" w14:textId="77777777" w:rsidR="00DB73E1" w:rsidRPr="004D5AD7" w:rsidRDefault="00DB73E1" w:rsidP="002D600E">
            <w:pPr>
              <w:pStyle w:val="Description"/>
              <w:spacing w:after="0"/>
              <w:rPr>
                <w:rFonts w:ascii="Times New Roman" w:hAnsi="Times New Roman"/>
                <w:lang w:val="sq-AL"/>
              </w:rPr>
            </w:pPr>
          </w:p>
          <w:p w14:paraId="0374D289" w14:textId="77777777" w:rsidR="00DB73E1" w:rsidRPr="004D5AD7" w:rsidRDefault="00DB73E1" w:rsidP="002D600E">
            <w:pPr>
              <w:pStyle w:val="Description"/>
              <w:spacing w:after="0"/>
              <w:rPr>
                <w:rFonts w:ascii="Times New Roman" w:hAnsi="Times New Roman"/>
                <w:lang w:val="sq-AL"/>
              </w:rPr>
            </w:pPr>
          </w:p>
        </w:tc>
      </w:tr>
    </w:tbl>
    <w:p w14:paraId="08D01203"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 xml:space="preserve">2. Deklaratë e hollësishme e argumenteve mbi ankesën e paraqitur </w:t>
      </w:r>
    </w:p>
    <w:p w14:paraId="314FA507" w14:textId="77777777" w:rsidR="00DB73E1" w:rsidRPr="004D5AD7" w:rsidRDefault="00DB73E1" w:rsidP="00DB73E1">
      <w:pPr>
        <w:spacing w:after="0"/>
        <w:rPr>
          <w:rFonts w:ascii="Times New Roman" w:hAnsi="Times New Roman"/>
          <w:sz w:val="24"/>
          <w:szCs w:val="24"/>
          <w:lang w:val="sq-AL"/>
        </w:rPr>
      </w:pPr>
    </w:p>
    <w:p w14:paraId="577AD043" w14:textId="77777777" w:rsidR="00DB73E1" w:rsidRPr="004D5AD7" w:rsidRDefault="00DB73E1" w:rsidP="00DB73E1">
      <w:pPr>
        <w:spacing w:after="0"/>
        <w:rPr>
          <w:rFonts w:ascii="Times New Roman" w:hAnsi="Times New Roman"/>
          <w:i/>
          <w:iCs/>
          <w:sz w:val="24"/>
          <w:szCs w:val="24"/>
          <w:lang w:val="sq-AL" w:eastAsia="en-GB"/>
        </w:rPr>
      </w:pPr>
      <w:r w:rsidRPr="004D5AD7">
        <w:rPr>
          <w:rFonts w:ascii="Times New Roman" w:hAnsi="Times New Roman"/>
          <w:i/>
          <w:iCs/>
          <w:sz w:val="24"/>
          <w:szCs w:val="24"/>
          <w:lang w:val="sq-AL" w:eastAsia="en-GB"/>
        </w:rPr>
        <w:t>Jepni një deklaratë të hollësishme të fakteve dhe argumenteve që mbështesin argumentimet tuaja. Për çfarëdo arsye, specifikoni datën në të cilën u vutë  në  dijeni për faktet e lidhura me arsyet e ketyre srgumenteve. Përmendni seksionet përkatëse të Dokumenteve të Tenderit, nëse është e zbatueshme. Përdorni faqe shtesë nëse është e nevojshme.</w:t>
      </w:r>
    </w:p>
    <w:p w14:paraId="1D948890" w14:textId="77777777" w:rsidR="00DB73E1" w:rsidRPr="004D5AD7" w:rsidRDefault="00DB73E1" w:rsidP="00DB73E1">
      <w:pPr>
        <w:spacing w:after="0"/>
        <w:rPr>
          <w:rFonts w:ascii="Times New Roman" w:hAnsi="Times New Roman"/>
          <w:sz w:val="24"/>
          <w:szCs w:val="24"/>
          <w:lang w:val="sq-AL"/>
        </w:rPr>
      </w:pPr>
    </w:p>
    <w:p w14:paraId="6647B734" w14:textId="77777777" w:rsidR="00DB73E1" w:rsidRPr="004D5AD7" w:rsidRDefault="00DB73E1" w:rsidP="00DB73E1">
      <w:pPr>
        <w:spacing w:after="0"/>
        <w:rPr>
          <w:rFonts w:ascii="Times New Roman" w:hAnsi="Times New Roman"/>
          <w:sz w:val="24"/>
          <w:szCs w:val="24"/>
          <w:lang w:val="sq-AL"/>
        </w:rPr>
      </w:pPr>
      <w:r w:rsidRPr="004D5AD7">
        <w:rPr>
          <w:rFonts w:ascii="Times New Roman" w:hAnsi="Times New Roman"/>
          <w:sz w:val="24"/>
          <w:szCs w:val="24"/>
          <w:lang w:val="sq-AL"/>
        </w:rPr>
        <w:t>3.</w:t>
      </w:r>
      <w:r w:rsidRPr="004D5AD7">
        <w:rPr>
          <w:rFonts w:ascii="Times New Roman" w:hAnsi="Times New Roman"/>
          <w:sz w:val="24"/>
          <w:szCs w:val="24"/>
          <w:lang w:val="sq-AL"/>
        </w:rPr>
        <w:tab/>
        <w:t xml:space="preserve">Lista e informacionit konfidencial </w:t>
      </w:r>
    </w:p>
    <w:p w14:paraId="684C3D40" w14:textId="77777777" w:rsidR="00DB73E1" w:rsidRPr="004D5AD7" w:rsidRDefault="00DB73E1" w:rsidP="00DB73E1">
      <w:pPr>
        <w:keepNext/>
        <w:keepLines/>
        <w:spacing w:after="0"/>
        <w:rPr>
          <w:rFonts w:ascii="Times New Roman" w:hAnsi="Times New Roman"/>
          <w:bCs/>
          <w:i/>
          <w:iCs/>
          <w:sz w:val="24"/>
          <w:szCs w:val="24"/>
          <w:lang w:val="sq-AL"/>
        </w:rPr>
      </w:pPr>
      <w:r w:rsidRPr="004D5AD7">
        <w:rPr>
          <w:rFonts w:ascii="Times New Roman" w:hAnsi="Times New Roman"/>
          <w:i/>
          <w:iCs/>
          <w:sz w:val="24"/>
          <w:szCs w:val="24"/>
          <w:lang w:val="sq-AL" w:eastAsia="en-GB"/>
        </w:rPr>
        <w:t>Përcaktoni se cili informacion është konfidencial, nëse ka. Shpjegoni pse informacioni është ose një version i dokumenteve përkatëse me heqjen e pjesëve konfidenciale dhe një përmbledhje të  përmbajtjes</w:t>
      </w:r>
      <w:r w:rsidRPr="004D5AD7">
        <w:rPr>
          <w:rFonts w:ascii="Times New Roman" w:hAnsi="Times New Roman"/>
          <w:bCs/>
          <w:i/>
          <w:iCs/>
          <w:sz w:val="24"/>
          <w:szCs w:val="24"/>
          <w:lang w:val="sq-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DB73E1" w:rsidRPr="009C5344" w14:paraId="57086224" w14:textId="77777777" w:rsidTr="002D600E">
        <w:trPr>
          <w:cantSplit/>
          <w:trHeight w:hRule="exact" w:val="776"/>
        </w:trPr>
        <w:tc>
          <w:tcPr>
            <w:tcW w:w="9000" w:type="dxa"/>
            <w:tcBorders>
              <w:top w:val="nil"/>
              <w:left w:val="nil"/>
              <w:bottom w:val="nil"/>
              <w:right w:val="nil"/>
            </w:tcBorders>
          </w:tcPr>
          <w:p w14:paraId="4FD6A7A7" w14:textId="77777777" w:rsidR="00DB73E1" w:rsidRPr="004D5AD7" w:rsidRDefault="00DB73E1" w:rsidP="002D600E">
            <w:pPr>
              <w:pStyle w:val="Field"/>
              <w:spacing w:before="0" w:after="0"/>
              <w:rPr>
                <w:noProof w:val="0"/>
                <w:sz w:val="24"/>
                <w:szCs w:val="24"/>
                <w:lang w:val="sq-AL"/>
              </w:rPr>
            </w:pPr>
            <w:r w:rsidRPr="004D5AD7">
              <w:rPr>
                <w:i/>
                <w:iCs/>
                <w:sz w:val="24"/>
                <w:szCs w:val="24"/>
                <w:lang w:val="sq-AL" w:eastAsia="en-GB"/>
              </w:rPr>
              <w:t xml:space="preserve"> </w:t>
            </w:r>
          </w:p>
          <w:p w14:paraId="78EA7E9E" w14:textId="77777777" w:rsidR="00DB73E1" w:rsidRPr="004D5AD7" w:rsidRDefault="00DB73E1" w:rsidP="002D600E">
            <w:pPr>
              <w:pStyle w:val="Description"/>
              <w:spacing w:after="0"/>
              <w:rPr>
                <w:rFonts w:ascii="Times New Roman" w:hAnsi="Times New Roman"/>
                <w:lang w:val="sq-AL"/>
              </w:rPr>
            </w:pPr>
          </w:p>
        </w:tc>
      </w:tr>
    </w:tbl>
    <w:p w14:paraId="77A9EAE6" w14:textId="77777777" w:rsidR="00DB73E1" w:rsidRPr="004D5AD7" w:rsidRDefault="00DB73E1" w:rsidP="00DB73E1">
      <w:pPr>
        <w:keepNext/>
        <w:keepLines/>
        <w:spacing w:after="0"/>
        <w:rPr>
          <w:rFonts w:ascii="Times New Roman" w:hAnsi="Times New Roman"/>
          <w:sz w:val="24"/>
          <w:szCs w:val="24"/>
          <w:lang w:val="sq-AL" w:eastAsia="en-GB"/>
        </w:rPr>
      </w:pPr>
    </w:p>
    <w:p w14:paraId="4CA56201" w14:textId="77777777" w:rsidR="00DB73E1" w:rsidRPr="004D5AD7" w:rsidRDefault="00DB73E1" w:rsidP="00DB73E1">
      <w:pPr>
        <w:keepNext/>
        <w:keepLines/>
        <w:spacing w:after="0"/>
        <w:rPr>
          <w:rFonts w:ascii="Times New Roman" w:hAnsi="Times New Roman"/>
          <w:b/>
          <w:sz w:val="24"/>
          <w:szCs w:val="24"/>
          <w:lang w:val="sq-AL" w:eastAsia="en-GB"/>
        </w:rPr>
      </w:pPr>
      <w:r w:rsidRPr="004D5AD7">
        <w:rPr>
          <w:rFonts w:ascii="Times New Roman" w:hAnsi="Times New Roman"/>
          <w:sz w:val="24"/>
          <w:szCs w:val="24"/>
          <w:lang w:val="sq-AL" w:eastAsia="en-GB"/>
        </w:rPr>
        <w:t xml:space="preserve">Dërgojeni formularin e plotësuar të argumentimevemeve tuaja, si dhe të gjitha shtojcat e nevojshme dhe kopjet shtesë, </w:t>
      </w:r>
      <w:r w:rsidRPr="00930BD9">
        <w:rPr>
          <w:rFonts w:ascii="Times New Roman" w:hAnsi="Times New Roman"/>
          <w:sz w:val="24"/>
          <w:szCs w:val="24"/>
          <w:lang w:val="sq-AL" w:eastAsia="en-GB"/>
        </w:rPr>
        <w:t xml:space="preserve">në Sistemin </w:t>
      </w:r>
      <w:r>
        <w:rPr>
          <w:rFonts w:ascii="Times New Roman" w:hAnsi="Times New Roman"/>
          <w:sz w:val="24"/>
          <w:szCs w:val="24"/>
          <w:lang w:val="sq-AL" w:eastAsia="en-GB"/>
        </w:rPr>
        <w:t>e</w:t>
      </w:r>
      <w:r w:rsidRPr="00930BD9">
        <w:rPr>
          <w:rFonts w:ascii="Times New Roman" w:hAnsi="Times New Roman"/>
          <w:sz w:val="24"/>
          <w:szCs w:val="24"/>
          <w:lang w:val="sq-AL" w:eastAsia="en-GB"/>
        </w:rPr>
        <w:t xml:space="preserve"> Ankesave</w:t>
      </w:r>
      <w:r>
        <w:rPr>
          <w:rFonts w:ascii="Times New Roman" w:hAnsi="Times New Roman"/>
          <w:sz w:val="24"/>
          <w:szCs w:val="24"/>
          <w:lang w:val="sq-AL" w:eastAsia="en-GB"/>
        </w:rPr>
        <w:t xml:space="preserve"> Elektornike</w:t>
      </w:r>
      <w:r w:rsidRPr="00930BD9">
        <w:rPr>
          <w:rFonts w:ascii="Times New Roman" w:hAnsi="Times New Roman"/>
          <w:sz w:val="24"/>
          <w:szCs w:val="24"/>
          <w:lang w:val="sq-AL" w:eastAsia="en-GB"/>
        </w:rPr>
        <w:t>.</w:t>
      </w:r>
    </w:p>
    <w:p w14:paraId="7FADA24A" w14:textId="77777777" w:rsidR="00DB73E1" w:rsidRPr="004D5AD7" w:rsidRDefault="00DB73E1" w:rsidP="00DB73E1">
      <w:pPr>
        <w:keepNext/>
        <w:keepLines/>
        <w:spacing w:after="0"/>
        <w:rPr>
          <w:rFonts w:ascii="Times New Roman" w:hAnsi="Times New Roman"/>
          <w:sz w:val="24"/>
          <w:szCs w:val="24"/>
          <w:lang w:val="sq-AL" w:eastAsia="en-GB"/>
        </w:rPr>
      </w:pPr>
    </w:p>
    <w:p w14:paraId="43380098" w14:textId="77777777" w:rsidR="00DB73E1" w:rsidRPr="004D5AD7" w:rsidRDefault="00DB73E1" w:rsidP="00DB73E1">
      <w:pPr>
        <w:keepNext/>
        <w:keepLines/>
        <w:pBdr>
          <w:top w:val="single" w:sz="4" w:space="1" w:color="auto"/>
          <w:left w:val="single" w:sz="4" w:space="4" w:color="auto"/>
          <w:bottom w:val="single" w:sz="4" w:space="1" w:color="auto"/>
          <w:right w:val="single" w:sz="4" w:space="4" w:color="auto"/>
        </w:pBdr>
        <w:spacing w:after="0"/>
        <w:rPr>
          <w:rFonts w:ascii="Times New Roman" w:hAnsi="Times New Roman"/>
          <w:b/>
          <w:sz w:val="24"/>
          <w:szCs w:val="24"/>
          <w:lang w:val="sq-AL" w:eastAsia="en-GB"/>
        </w:rPr>
      </w:pPr>
      <w:r w:rsidRPr="004D5AD7">
        <w:rPr>
          <w:rFonts w:ascii="Times New Roman" w:hAnsi="Times New Roman"/>
          <w:b/>
          <w:sz w:val="24"/>
          <w:szCs w:val="24"/>
          <w:lang w:val="sq-AL" w:eastAsia="en-GB"/>
        </w:rPr>
        <w:t>Shënim:  Nëse operatorët ekonomikë të interesuar nuk kanë paraqitur argumentat e tyre që kundërshtojnë ankesën, sipas parashikimeve të LPP, nuk mund të ushtrojnë më pas të drejtën e ankimit për vendimin e dhënë lidhur me ankesën për këtë procedurë prokurimi.</w:t>
      </w:r>
    </w:p>
    <w:p w14:paraId="567BB00B" w14:textId="77777777" w:rsidR="00DB73E1" w:rsidRPr="0088025E" w:rsidRDefault="00DB73E1" w:rsidP="00DB73E1">
      <w:pPr>
        <w:keepNext/>
        <w:keepLines/>
        <w:spacing w:after="0"/>
        <w:rPr>
          <w:rFonts w:ascii="Times New Roman" w:hAnsi="Times New Roman"/>
          <w:b/>
          <w:i/>
          <w:iCs/>
          <w:sz w:val="24"/>
          <w:szCs w:val="24"/>
          <w:lang w:val="sq-AL" w:eastAsia="en-GB"/>
        </w:rPr>
      </w:pPr>
      <w:r w:rsidRPr="004D5AD7">
        <w:rPr>
          <w:rFonts w:ascii="Times New Roman" w:hAnsi="Times New Roman"/>
          <w:sz w:val="24"/>
          <w:szCs w:val="24"/>
          <w:lang w:val="sq-AL" w:eastAsia="en-GB"/>
        </w:rPr>
        <w:t xml:space="preserve"> </w:t>
      </w:r>
    </w:p>
    <w:p w14:paraId="621D7441" w14:textId="77777777" w:rsidR="00DB73E1" w:rsidRPr="004D5AD7" w:rsidRDefault="00DB73E1" w:rsidP="00DB73E1">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Nr. i faksit:</w:t>
      </w:r>
    </w:p>
    <w:p w14:paraId="1F01CEC9" w14:textId="77777777" w:rsidR="00DB73E1" w:rsidRPr="004D5AD7" w:rsidRDefault="00DB73E1" w:rsidP="00DB73E1">
      <w:pPr>
        <w:tabs>
          <w:tab w:val="left" w:pos="1890"/>
          <w:tab w:val="left" w:pos="3870"/>
        </w:tabs>
        <w:spacing w:after="0"/>
        <w:rPr>
          <w:rFonts w:ascii="Times New Roman" w:hAnsi="Times New Roman"/>
          <w:b/>
          <w:bCs/>
          <w:sz w:val="24"/>
          <w:szCs w:val="24"/>
          <w:lang w:val="sq-AL" w:eastAsia="en-GB"/>
        </w:rPr>
      </w:pPr>
    </w:p>
    <w:p w14:paraId="2366C173" w14:textId="77777777" w:rsidR="00DB73E1" w:rsidRPr="004D5AD7" w:rsidRDefault="00DB73E1" w:rsidP="00DB73E1">
      <w:pPr>
        <w:tabs>
          <w:tab w:val="left" w:pos="1890"/>
          <w:tab w:val="left" w:pos="3870"/>
        </w:tabs>
        <w:spacing w:after="0"/>
        <w:rPr>
          <w:rFonts w:ascii="Times New Roman" w:hAnsi="Times New Roman"/>
          <w:b/>
          <w:bCs/>
          <w:sz w:val="24"/>
          <w:szCs w:val="24"/>
          <w:lang w:val="sq-AL" w:eastAsia="en-GB"/>
        </w:rPr>
      </w:pPr>
      <w:r w:rsidRPr="004D5AD7">
        <w:rPr>
          <w:rFonts w:ascii="Times New Roman" w:hAnsi="Times New Roman"/>
          <w:b/>
          <w:bCs/>
          <w:sz w:val="24"/>
          <w:szCs w:val="24"/>
          <w:lang w:val="sq-AL" w:eastAsia="en-GB"/>
        </w:rPr>
        <w:t>E-mail</w:t>
      </w:r>
    </w:p>
    <w:p w14:paraId="381816BE" w14:textId="77777777" w:rsidR="00DB73E1" w:rsidRDefault="00DB73E1" w:rsidP="00DB73E1">
      <w:pPr>
        <w:tabs>
          <w:tab w:val="left" w:pos="1890"/>
          <w:tab w:val="left" w:pos="3870"/>
        </w:tabs>
        <w:spacing w:after="0"/>
        <w:rPr>
          <w:rFonts w:ascii="Times New Roman" w:hAnsi="Times New Roman"/>
          <w:b/>
          <w:sz w:val="24"/>
          <w:szCs w:val="24"/>
          <w:lang w:val="sq-AL"/>
        </w:rPr>
      </w:pPr>
      <w:r w:rsidRPr="004D5AD7">
        <w:rPr>
          <w:rFonts w:ascii="Times New Roman" w:hAnsi="Times New Roman"/>
          <w:b/>
          <w:bCs/>
          <w:sz w:val="24"/>
          <w:szCs w:val="24"/>
          <w:lang w:val="sq-AL" w:eastAsia="en-GB"/>
        </w:rPr>
        <w:t>Nënshkrimi dhe vula e Operatorit /eve Ekonomikë</w:t>
      </w:r>
      <w:r w:rsidRPr="004D5AD7">
        <w:rPr>
          <w:rFonts w:ascii="Times New Roman" w:hAnsi="Times New Roman"/>
          <w:b/>
          <w:sz w:val="24"/>
          <w:szCs w:val="24"/>
          <w:lang w:val="sq-AL"/>
        </w:rPr>
        <w:tab/>
      </w:r>
    </w:p>
    <w:p w14:paraId="0F2D592F" w14:textId="77777777" w:rsidR="00DB73E1" w:rsidRPr="00A52238" w:rsidRDefault="00DB73E1" w:rsidP="00DB73E1">
      <w:pPr>
        <w:tabs>
          <w:tab w:val="left" w:pos="1890"/>
          <w:tab w:val="left" w:pos="3870"/>
        </w:tabs>
        <w:spacing w:after="0"/>
        <w:rPr>
          <w:rFonts w:ascii="Times New Roman" w:hAnsi="Times New Roman"/>
          <w:b/>
          <w:sz w:val="24"/>
          <w:szCs w:val="24"/>
          <w:lang w:val="sq-AL"/>
        </w:rPr>
      </w:pPr>
    </w:p>
    <w:p w14:paraId="59C3119A" w14:textId="77777777" w:rsidR="00DB73E1" w:rsidRDefault="00DB73E1" w:rsidP="00DB73E1">
      <w:pPr>
        <w:rPr>
          <w:b/>
          <w:sz w:val="24"/>
          <w:szCs w:val="24"/>
          <w:lang w:val="sq-AL"/>
        </w:rPr>
      </w:pPr>
      <w:r w:rsidRPr="00A52238">
        <w:rPr>
          <w:rFonts w:ascii="Times New Roman" w:hAnsi="Times New Roman"/>
          <w:b/>
          <w:sz w:val="24"/>
          <w:szCs w:val="24"/>
          <w:lang w:val="sq-AL"/>
        </w:rPr>
        <w:t>Shtojca 2</w:t>
      </w:r>
      <w:r>
        <w:rPr>
          <w:rFonts w:ascii="Times New Roman" w:hAnsi="Times New Roman"/>
          <w:b/>
          <w:sz w:val="24"/>
          <w:szCs w:val="24"/>
          <w:lang w:val="sq-AL"/>
        </w:rPr>
        <w:t>3</w:t>
      </w:r>
      <w:r w:rsidRPr="00A52238">
        <w:rPr>
          <w:rFonts w:ascii="Times New Roman" w:hAnsi="Times New Roman"/>
          <w:b/>
          <w:sz w:val="24"/>
          <w:szCs w:val="24"/>
          <w:lang w:val="sq-AL"/>
        </w:rPr>
        <w:t>.</w:t>
      </w:r>
    </w:p>
    <w:p w14:paraId="2B871D42" w14:textId="77777777" w:rsidR="00DB73E1" w:rsidRPr="00454BF3" w:rsidRDefault="00DB73E1" w:rsidP="00DB73E1">
      <w:pPr>
        <w:pStyle w:val="EBRDCONTRACTFORMSHEADINGS"/>
        <w:rPr>
          <w:i/>
          <w:sz w:val="22"/>
          <w:szCs w:val="22"/>
          <w:lang w:val="sq-AL"/>
        </w:rPr>
      </w:pPr>
      <w:r w:rsidRPr="00B50A05">
        <w:rPr>
          <w:i/>
          <w:sz w:val="22"/>
          <w:szCs w:val="22"/>
          <w:lang w:val="sq-AL"/>
        </w:rPr>
        <w:t>(</w:t>
      </w:r>
      <w:r>
        <w:rPr>
          <w:i/>
          <w:sz w:val="22"/>
          <w:szCs w:val="22"/>
          <w:lang w:val="sq-AL"/>
        </w:rPr>
        <w:t>Shtojcë p</w:t>
      </w:r>
      <w:r w:rsidRPr="00B50A05">
        <w:rPr>
          <w:i/>
          <w:sz w:val="22"/>
          <w:szCs w:val="22"/>
          <w:lang w:val="sq-AL"/>
        </w:rPr>
        <w:t>ër t</w:t>
      </w:r>
      <w:r>
        <w:rPr>
          <w:i/>
          <w:sz w:val="22"/>
          <w:szCs w:val="22"/>
          <w:lang w:val="sq-AL"/>
        </w:rPr>
        <w:t>’</w:t>
      </w:r>
      <w:r w:rsidRPr="00B50A05">
        <w:rPr>
          <w:i/>
          <w:sz w:val="22"/>
          <w:szCs w:val="22"/>
          <w:lang w:val="sq-AL"/>
        </w:rPr>
        <w:t>u plotësuar nga autoriteti kontraktor)</w:t>
      </w:r>
    </w:p>
    <w:p w14:paraId="797A3E6C" w14:textId="77777777" w:rsidR="00DB73E1" w:rsidRPr="00281BB7" w:rsidRDefault="00DB73E1" w:rsidP="00DB73E1">
      <w:pPr>
        <w:pStyle w:val="EBRDCONTRACTFORMSHEADINGS"/>
        <w:shd w:val="clear" w:color="auto" w:fill="FFFFFF" w:themeFill="background1"/>
        <w:rPr>
          <w:b/>
          <w:sz w:val="28"/>
          <w:lang w:val="sq-AL"/>
        </w:rPr>
      </w:pPr>
      <w:r w:rsidRPr="00281BB7">
        <w:rPr>
          <w:b/>
          <w:sz w:val="28"/>
          <w:lang w:val="sq-AL"/>
        </w:rPr>
        <w:t>Formulari i Njoftimit të Kontratës së Nënshkruar</w:t>
      </w:r>
    </w:p>
    <w:p w14:paraId="61B9A015" w14:textId="77777777" w:rsidR="00DB73E1" w:rsidRPr="009B357A" w:rsidRDefault="00DB73E1" w:rsidP="00DB73E1">
      <w:pPr>
        <w:pStyle w:val="SLparagraph"/>
        <w:numPr>
          <w:ilvl w:val="0"/>
          <w:numId w:val="0"/>
        </w:numPr>
        <w:spacing w:after="80"/>
        <w:rPr>
          <w:rFonts w:eastAsia="Arial Unicode MS"/>
          <w:b/>
          <w:sz w:val="20"/>
          <w:u w:val="single"/>
        </w:rPr>
      </w:pPr>
      <w:r w:rsidRPr="009B357A">
        <w:rPr>
          <w:rFonts w:eastAsia="Arial Unicode MS"/>
          <w:b/>
          <w:sz w:val="20"/>
          <w:u w:val="single"/>
        </w:rPr>
        <w:t xml:space="preserve">Seksioni 1 Autoriteti Kontraktor </w:t>
      </w:r>
    </w:p>
    <w:p w14:paraId="293F205E" w14:textId="77777777" w:rsidR="00DB73E1" w:rsidRPr="009B357A" w:rsidRDefault="00DB73E1" w:rsidP="00DB73E1">
      <w:pPr>
        <w:pStyle w:val="SLparagraph"/>
        <w:numPr>
          <w:ilvl w:val="0"/>
          <w:numId w:val="0"/>
        </w:numPr>
        <w:spacing w:after="80"/>
        <w:rPr>
          <w:b/>
          <w:bCs/>
          <w:u w:val="single"/>
        </w:rPr>
      </w:pPr>
    </w:p>
    <w:p w14:paraId="75C98EB6" w14:textId="77777777" w:rsidR="00DB73E1" w:rsidRPr="009B357A" w:rsidRDefault="00DB73E1" w:rsidP="00DB73E1">
      <w:pPr>
        <w:pStyle w:val="SLparagraph"/>
        <w:numPr>
          <w:ilvl w:val="0"/>
          <w:numId w:val="0"/>
        </w:numPr>
        <w:spacing w:after="80"/>
        <w:rPr>
          <w:b/>
        </w:rPr>
      </w:pPr>
      <w:r w:rsidRPr="009B357A">
        <w:rPr>
          <w:b/>
          <w:bCs/>
        </w:rPr>
        <w:t>1.1</w:t>
      </w:r>
      <w:r w:rsidRPr="009B357A">
        <w:rPr>
          <w:b/>
          <w:bCs/>
        </w:rPr>
        <w:tab/>
        <w:t>Emri dhe adresa e Autoritetit</w:t>
      </w:r>
      <w:r>
        <w:rPr>
          <w:b/>
          <w:bCs/>
        </w:rPr>
        <w:t xml:space="preserve"> </w:t>
      </w:r>
      <w:r w:rsidRPr="009B357A">
        <w:rPr>
          <w:b/>
          <w:bCs/>
        </w:rPr>
        <w:t>Kontrakt</w:t>
      </w:r>
      <w:r>
        <w:rPr>
          <w:b/>
          <w:bCs/>
        </w:rPr>
        <w:t xml:space="preserve">or </w:t>
      </w:r>
    </w:p>
    <w:p w14:paraId="5074D0C8" w14:textId="77777777" w:rsidR="00DB73E1" w:rsidRPr="009B357A" w:rsidRDefault="00DB73E1" w:rsidP="00DB73E1">
      <w:pPr>
        <w:shd w:val="clear" w:color="auto" w:fill="FFFFFF"/>
        <w:tabs>
          <w:tab w:val="left" w:pos="2165"/>
          <w:tab w:val="left" w:leader="underscore" w:pos="7286"/>
        </w:tabs>
        <w:spacing w:line="355" w:lineRule="exact"/>
        <w:rPr>
          <w:rFonts w:ascii="Times New Roman" w:hAnsi="Times New Roman"/>
          <w:lang w:val="sq-AL"/>
        </w:rPr>
      </w:pPr>
      <w:r w:rsidRPr="009B357A">
        <w:rPr>
          <w:rFonts w:ascii="Times New Roman" w:hAnsi="Times New Roman"/>
          <w:spacing w:val="-2"/>
          <w:lang w:val="sq-AL"/>
        </w:rPr>
        <w:t>Emri</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2C7A5B74" w14:textId="77777777" w:rsidR="00DB73E1" w:rsidRPr="009B357A" w:rsidRDefault="00DB73E1" w:rsidP="00DB73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4"/>
          <w:lang w:val="sq-AL"/>
        </w:rPr>
        <w:t>Adresa</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6D133FF6" w14:textId="77777777" w:rsidR="00DB73E1" w:rsidRPr="009B357A" w:rsidRDefault="00DB73E1" w:rsidP="00DB73E1">
      <w:pPr>
        <w:shd w:val="clear" w:color="auto" w:fill="FFFFFF"/>
        <w:tabs>
          <w:tab w:val="left" w:pos="2165"/>
          <w:tab w:val="left" w:leader="underscore" w:pos="7286"/>
        </w:tabs>
        <w:spacing w:line="355" w:lineRule="exact"/>
        <w:ind w:left="14"/>
        <w:rPr>
          <w:rFonts w:ascii="Times New Roman" w:hAnsi="Times New Roman"/>
          <w:lang w:val="sq-AL"/>
        </w:rPr>
      </w:pPr>
      <w:r w:rsidRPr="009B357A">
        <w:rPr>
          <w:rFonts w:ascii="Times New Roman" w:hAnsi="Times New Roman"/>
          <w:spacing w:val="-4"/>
          <w:lang w:val="sq-AL"/>
        </w:rPr>
        <w:t>Tel/Fa</w:t>
      </w:r>
      <w:r>
        <w:rPr>
          <w:rFonts w:ascii="Times New Roman" w:hAnsi="Times New Roman"/>
          <w:spacing w:val="-4"/>
          <w:lang w:val="sq-AL"/>
        </w:rPr>
        <w:t>ks</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1689C3DF" w14:textId="77777777" w:rsidR="00DB73E1" w:rsidRPr="009B357A" w:rsidRDefault="00DB73E1" w:rsidP="00DB73E1">
      <w:pPr>
        <w:shd w:val="clear" w:color="auto" w:fill="FFFFFF"/>
        <w:tabs>
          <w:tab w:val="left" w:pos="2165"/>
          <w:tab w:val="left" w:leader="underscore" w:pos="7286"/>
        </w:tabs>
        <w:spacing w:before="5" w:line="355" w:lineRule="exact"/>
        <w:ind w:left="5"/>
        <w:rPr>
          <w:rFonts w:ascii="Times New Roman" w:hAnsi="Times New Roman"/>
          <w:lang w:val="sq-AL"/>
        </w:rPr>
      </w:pPr>
      <w:r w:rsidRPr="009B357A">
        <w:rPr>
          <w:rFonts w:ascii="Times New Roman" w:hAnsi="Times New Roman"/>
          <w:spacing w:val="-4"/>
          <w:lang w:val="sq-AL"/>
        </w:rPr>
        <w:t>E-mail</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3E2BED19" w14:textId="77777777" w:rsidR="00DB73E1" w:rsidRPr="009B357A" w:rsidRDefault="00DB73E1" w:rsidP="00DB73E1">
      <w:pPr>
        <w:shd w:val="clear" w:color="auto" w:fill="FFFFFF"/>
        <w:tabs>
          <w:tab w:val="left" w:pos="2165"/>
          <w:tab w:val="left" w:leader="underscore" w:pos="7286"/>
        </w:tabs>
        <w:spacing w:line="355" w:lineRule="exact"/>
        <w:ind w:left="10"/>
        <w:rPr>
          <w:rFonts w:ascii="Times New Roman" w:hAnsi="Times New Roman"/>
          <w:lang w:val="sq-AL"/>
        </w:rPr>
      </w:pPr>
      <w:r w:rsidRPr="009B357A">
        <w:rPr>
          <w:rFonts w:ascii="Times New Roman" w:hAnsi="Times New Roman"/>
          <w:spacing w:val="-2"/>
          <w:lang w:val="sq-AL"/>
        </w:rPr>
        <w:t>Ueb-faqe</w:t>
      </w:r>
      <w:r w:rsidRPr="009B357A">
        <w:rPr>
          <w:rFonts w:ascii="Times New Roman" w:hAnsi="Times New Roman"/>
          <w:lang w:val="sq-AL"/>
        </w:rPr>
        <w:tab/>
        <w:t>__________________________________________________________</w:t>
      </w:r>
      <w:r w:rsidRPr="009B357A">
        <w:rPr>
          <w:rFonts w:ascii="Times New Roman" w:hAnsi="Times New Roman"/>
          <w:lang w:val="sq-AL"/>
        </w:rPr>
        <w:tab/>
      </w:r>
    </w:p>
    <w:p w14:paraId="36339C91" w14:textId="77777777" w:rsidR="00DB73E1" w:rsidRPr="009B357A" w:rsidRDefault="00DB73E1" w:rsidP="00DB73E1">
      <w:pPr>
        <w:pStyle w:val="SLparagraph"/>
        <w:numPr>
          <w:ilvl w:val="0"/>
          <w:numId w:val="0"/>
        </w:numPr>
        <w:spacing w:after="80"/>
      </w:pPr>
    </w:p>
    <w:p w14:paraId="750A4143" w14:textId="77777777" w:rsidR="00DB73E1" w:rsidRPr="009B357A" w:rsidRDefault="00DB73E1" w:rsidP="00DB73E1">
      <w:pPr>
        <w:spacing w:after="80"/>
        <w:rPr>
          <w:rFonts w:ascii="Times New Roman" w:hAnsi="Times New Roman"/>
          <w:b/>
          <w:bCs/>
          <w:lang w:val="sq-AL"/>
        </w:rPr>
      </w:pPr>
      <w:r w:rsidRPr="009B357A">
        <w:rPr>
          <w:rFonts w:ascii="Times New Roman" w:hAnsi="Times New Roman"/>
          <w:b/>
          <w:lang w:val="sq-AL"/>
        </w:rPr>
        <w:t>I.2</w:t>
      </w:r>
      <w:r w:rsidRPr="009B357A">
        <w:rPr>
          <w:rFonts w:ascii="Times New Roman" w:hAnsi="Times New Roman"/>
          <w:b/>
          <w:lang w:val="sq-AL"/>
        </w:rPr>
        <w:tab/>
        <w:t>Lloji i Autoritetit Kontraktor:</w:t>
      </w:r>
    </w:p>
    <w:tbl>
      <w:tblPr>
        <w:tblW w:w="0" w:type="auto"/>
        <w:jc w:val="center"/>
        <w:tblLook w:val="01E0" w:firstRow="1" w:lastRow="1" w:firstColumn="1" w:lastColumn="1" w:noHBand="0" w:noVBand="0"/>
      </w:tblPr>
      <w:tblGrid>
        <w:gridCol w:w="4390"/>
        <w:gridCol w:w="4390"/>
      </w:tblGrid>
      <w:tr w:rsidR="00DB73E1" w:rsidRPr="009B357A" w14:paraId="1F8EC035" w14:textId="77777777" w:rsidTr="002D600E">
        <w:trPr>
          <w:jc w:val="center"/>
        </w:trPr>
        <w:tc>
          <w:tcPr>
            <w:tcW w:w="4390" w:type="dxa"/>
          </w:tcPr>
          <w:p w14:paraId="25769855"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Institucion qendror</w:t>
            </w:r>
          </w:p>
        </w:tc>
        <w:tc>
          <w:tcPr>
            <w:tcW w:w="4390" w:type="dxa"/>
          </w:tcPr>
          <w:p w14:paraId="51BECB6C"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Institucion i pavarur</w:t>
            </w:r>
          </w:p>
        </w:tc>
      </w:tr>
      <w:tr w:rsidR="00DB73E1" w:rsidRPr="009B357A" w14:paraId="71A216AE" w14:textId="77777777" w:rsidTr="002D600E">
        <w:trPr>
          <w:jc w:val="center"/>
        </w:trPr>
        <w:tc>
          <w:tcPr>
            <w:tcW w:w="4390" w:type="dxa"/>
          </w:tcPr>
          <w:p w14:paraId="42708027"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70F13C45"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r>
      <w:tr w:rsidR="00DB73E1" w:rsidRPr="009B357A" w14:paraId="4BF97BB8" w14:textId="77777777" w:rsidTr="002D600E">
        <w:trPr>
          <w:jc w:val="center"/>
        </w:trPr>
        <w:tc>
          <w:tcPr>
            <w:tcW w:w="4390" w:type="dxa"/>
          </w:tcPr>
          <w:p w14:paraId="724CF58A"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Njësia e Qeverisjes Vendore</w:t>
            </w:r>
          </w:p>
        </w:tc>
        <w:tc>
          <w:tcPr>
            <w:tcW w:w="4390" w:type="dxa"/>
          </w:tcPr>
          <w:p w14:paraId="0D74915E"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Të  tjera</w:t>
            </w:r>
          </w:p>
        </w:tc>
      </w:tr>
      <w:tr w:rsidR="00DB73E1" w:rsidRPr="009B357A" w14:paraId="5CDEDA83" w14:textId="77777777" w:rsidTr="002D600E">
        <w:trPr>
          <w:jc w:val="center"/>
        </w:trPr>
        <w:tc>
          <w:tcPr>
            <w:tcW w:w="4390" w:type="dxa"/>
          </w:tcPr>
          <w:p w14:paraId="3D0C2101"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c>
          <w:tcPr>
            <w:tcW w:w="4390" w:type="dxa"/>
          </w:tcPr>
          <w:p w14:paraId="155AF111"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6C71BC6A" w14:textId="77777777" w:rsidR="00DB73E1" w:rsidRPr="00BE450A" w:rsidRDefault="00DB73E1" w:rsidP="00DB73E1">
      <w:pPr>
        <w:spacing w:after="80"/>
        <w:rPr>
          <w:rFonts w:ascii="Times New Roman" w:hAnsi="Times New Roman"/>
          <w:b/>
          <w:lang w:val="sq-AL"/>
        </w:rPr>
      </w:pPr>
      <w:r w:rsidRPr="00026D9B">
        <w:rPr>
          <w:rFonts w:ascii="Times New Roman" w:hAnsi="Times New Roman"/>
          <w:bCs/>
          <w:lang w:val="sq-AL"/>
        </w:rPr>
        <w:t xml:space="preserve">1.3 </w:t>
      </w:r>
      <w:r w:rsidRPr="00BE450A">
        <w:rPr>
          <w:rFonts w:ascii="Times New Roman" w:hAnsi="Times New Roman"/>
          <w:b/>
          <w:lang w:val="sq-AL"/>
        </w:rPr>
        <w:t>Procedura e prokurimit p</w:t>
      </w:r>
      <w:r>
        <w:rPr>
          <w:rFonts w:ascii="Times New Roman" w:hAnsi="Times New Roman"/>
          <w:b/>
          <w:lang w:val="sq-AL"/>
        </w:rPr>
        <w:t>ë</w:t>
      </w:r>
      <w:r w:rsidRPr="00BE450A">
        <w:rPr>
          <w:rFonts w:ascii="Times New Roman" w:hAnsi="Times New Roman"/>
          <w:b/>
          <w:lang w:val="sq-AL"/>
        </w:rPr>
        <w:t>r lidhjen e k</w:t>
      </w:r>
      <w:r>
        <w:rPr>
          <w:rFonts w:ascii="Times New Roman" w:hAnsi="Times New Roman"/>
          <w:b/>
          <w:lang w:val="sq-AL"/>
        </w:rPr>
        <w:t>ë</w:t>
      </w:r>
      <w:r w:rsidRPr="00BE450A">
        <w:rPr>
          <w:rFonts w:ascii="Times New Roman" w:hAnsi="Times New Roman"/>
          <w:b/>
          <w:lang w:val="sq-AL"/>
        </w:rPr>
        <w:t xml:space="preserve">saj kontrate </w:t>
      </w:r>
      <w:r>
        <w:rPr>
          <w:rFonts w:ascii="Times New Roman" w:hAnsi="Times New Roman"/>
          <w:b/>
          <w:lang w:val="sq-AL"/>
        </w:rPr>
        <w:t>ë</w:t>
      </w:r>
      <w:r w:rsidRPr="00BE450A">
        <w:rPr>
          <w:rFonts w:ascii="Times New Roman" w:hAnsi="Times New Roman"/>
          <w:b/>
          <w:lang w:val="sq-AL"/>
        </w:rPr>
        <w:t>sht</w:t>
      </w:r>
      <w:r>
        <w:rPr>
          <w:rFonts w:ascii="Times New Roman" w:hAnsi="Times New Roman"/>
          <w:b/>
          <w:lang w:val="sq-AL"/>
        </w:rPr>
        <w:t>ë</w:t>
      </w:r>
      <w:r w:rsidRPr="00BE450A">
        <w:rPr>
          <w:rFonts w:ascii="Times New Roman" w:hAnsi="Times New Roman"/>
          <w:b/>
          <w:lang w:val="sq-AL"/>
        </w:rPr>
        <w:t xml:space="preserve"> zhvilluar nga:</w:t>
      </w:r>
    </w:p>
    <w:p w14:paraId="62560CC4" w14:textId="77777777" w:rsidR="00DB73E1" w:rsidRPr="00026D9B" w:rsidRDefault="00DB73E1" w:rsidP="00DB73E1">
      <w:pPr>
        <w:spacing w:after="80"/>
        <w:rPr>
          <w:rFonts w:ascii="Times New Roman" w:hAnsi="Times New Roman"/>
          <w:b/>
          <w:lang w:val="sq-AL"/>
        </w:rPr>
      </w:pPr>
    </w:p>
    <w:tbl>
      <w:tblPr>
        <w:tblW w:w="5000" w:type="pct"/>
        <w:jc w:val="center"/>
        <w:tblLook w:val="01E0" w:firstRow="1" w:lastRow="1" w:firstColumn="1" w:lastColumn="1" w:noHBand="0" w:noVBand="0"/>
      </w:tblPr>
      <w:tblGrid>
        <w:gridCol w:w="4738"/>
        <w:gridCol w:w="4622"/>
      </w:tblGrid>
      <w:tr w:rsidR="00DB73E1" w:rsidRPr="00281BB7" w14:paraId="4C1A61C1" w14:textId="77777777" w:rsidTr="002D600E">
        <w:trPr>
          <w:jc w:val="center"/>
        </w:trPr>
        <w:tc>
          <w:tcPr>
            <w:tcW w:w="2531" w:type="pct"/>
          </w:tcPr>
          <w:p w14:paraId="1A34A887" w14:textId="77777777" w:rsidR="00DB73E1" w:rsidRPr="00281BB7" w:rsidRDefault="00DB73E1" w:rsidP="002D600E">
            <w:pPr>
              <w:spacing w:after="80"/>
              <w:jc w:val="center"/>
              <w:rPr>
                <w:rFonts w:ascii="Times New Roman" w:hAnsi="Times New Roman"/>
                <w:bCs/>
                <w:lang w:val="sq-AL"/>
              </w:rPr>
            </w:pPr>
          </w:p>
          <w:p w14:paraId="7131F70A" w14:textId="77777777" w:rsidR="00DB73E1" w:rsidRPr="00281BB7" w:rsidRDefault="00DB73E1" w:rsidP="002D600E">
            <w:pPr>
              <w:spacing w:after="80"/>
              <w:jc w:val="center"/>
              <w:rPr>
                <w:rFonts w:ascii="Times New Roman" w:hAnsi="Times New Roman"/>
                <w:bCs/>
                <w:lang w:val="sq-AL"/>
              </w:rPr>
            </w:pPr>
            <w:r>
              <w:rPr>
                <w:rFonts w:ascii="Times New Roman" w:hAnsi="Times New Roman"/>
                <w:bCs/>
                <w:lang w:val="sq-AL"/>
              </w:rPr>
              <w:t xml:space="preserve">Autoritet </w:t>
            </w:r>
            <w:r w:rsidRPr="00281BB7">
              <w:rPr>
                <w:rFonts w:ascii="Times New Roman" w:hAnsi="Times New Roman"/>
                <w:bCs/>
                <w:lang w:val="sq-AL"/>
              </w:rPr>
              <w:t>kontraktor që prokuron për nevoja të veta</w:t>
            </w:r>
          </w:p>
        </w:tc>
        <w:tc>
          <w:tcPr>
            <w:tcW w:w="2469" w:type="pct"/>
          </w:tcPr>
          <w:p w14:paraId="24DF3D16" w14:textId="77777777" w:rsidR="00DB73E1" w:rsidRPr="00281BB7" w:rsidRDefault="00DB73E1" w:rsidP="002D600E">
            <w:pPr>
              <w:spacing w:after="80"/>
              <w:jc w:val="center"/>
              <w:rPr>
                <w:rFonts w:ascii="Times New Roman" w:hAnsi="Times New Roman"/>
                <w:bCs/>
                <w:lang w:val="sq-AL"/>
              </w:rPr>
            </w:pPr>
          </w:p>
          <w:p w14:paraId="2337319C" w14:textId="77777777" w:rsidR="00DB73E1" w:rsidRDefault="00DB73E1" w:rsidP="002D600E">
            <w:pPr>
              <w:spacing w:after="80"/>
              <w:rPr>
                <w:rFonts w:ascii="Times New Roman" w:hAnsi="Times New Roman"/>
                <w:bCs/>
                <w:lang w:val="sq-AL"/>
              </w:rPr>
            </w:pPr>
            <w:r w:rsidRPr="00281BB7">
              <w:rPr>
                <w:rFonts w:ascii="Times New Roman" w:hAnsi="Times New Roman"/>
                <w:bCs/>
                <w:lang w:val="sq-AL"/>
              </w:rPr>
              <w:t>Organ Qendror blerës</w:t>
            </w:r>
            <w:r>
              <w:rPr>
                <w:rFonts w:ascii="Times New Roman" w:hAnsi="Times New Roman"/>
                <w:bCs/>
                <w:lang w:val="sq-AL"/>
              </w:rPr>
              <w:t xml:space="preserve">           </w:t>
            </w:r>
            <w:r w:rsidRPr="0095505A">
              <w:rPr>
                <w:rFonts w:ascii="Times New Roman" w:hAnsi="Times New Roman"/>
                <w:lang w:val="sq-AL"/>
              </w:rPr>
              <w:t>O</w:t>
            </w:r>
            <w:r w:rsidRPr="0085696F">
              <w:rPr>
                <w:rFonts w:ascii="Times New Roman" w:hAnsi="Times New Roman"/>
              </w:rPr>
              <w:t>fruesi Sh</w:t>
            </w:r>
            <w:r>
              <w:rPr>
                <w:rFonts w:ascii="Times New Roman" w:hAnsi="Times New Roman"/>
              </w:rPr>
              <w:t>ë</w:t>
            </w:r>
            <w:r w:rsidRPr="0085696F">
              <w:rPr>
                <w:rFonts w:ascii="Times New Roman" w:hAnsi="Times New Roman"/>
              </w:rPr>
              <w:t>rbimit</w:t>
            </w:r>
          </w:p>
          <w:p w14:paraId="1777057E" w14:textId="77777777" w:rsidR="00DB73E1" w:rsidRPr="00281BB7" w:rsidRDefault="00DB73E1" w:rsidP="002D600E">
            <w:pPr>
              <w:spacing w:after="80"/>
              <w:jc w:val="center"/>
              <w:rPr>
                <w:rFonts w:ascii="Times New Roman" w:hAnsi="Times New Roman"/>
                <w:bCs/>
                <w:lang w:val="sq-AL"/>
              </w:rPr>
            </w:pPr>
            <w:r>
              <w:rPr>
                <w:rFonts w:ascii="Times New Roman" w:hAnsi="Times New Roman"/>
                <w:bCs/>
              </w:rPr>
              <w:t xml:space="preserve">            </w:t>
            </w:r>
            <w:r w:rsidRPr="00BE450A">
              <w:rPr>
                <w:rFonts w:ascii="Times New Roman" w:hAnsi="Times New Roman"/>
                <w:lang w:val="sq-AL"/>
              </w:rPr>
              <w:sym w:font="Times New Roman" w:char="F064"/>
            </w:r>
            <w:r>
              <w:rPr>
                <w:rFonts w:ascii="Times New Roman" w:hAnsi="Times New Roman"/>
                <w:lang w:val="sq-AL"/>
              </w:rPr>
              <w:t xml:space="preserve">                               </w:t>
            </w:r>
            <w:r w:rsidRPr="00D84700">
              <w:rPr>
                <w:rFonts w:ascii="Times New Roman" w:hAnsi="Times New Roman"/>
              </w:rPr>
              <w:t xml:space="preserve">Publik </w:t>
            </w:r>
            <w:r w:rsidRPr="00BE450A">
              <w:rPr>
                <w:rFonts w:ascii="Times New Roman" w:hAnsi="Times New Roman"/>
                <w:lang w:val="sq-AL"/>
              </w:rPr>
              <w:sym w:font="Times New Roman" w:char="F064"/>
            </w:r>
            <w:r w:rsidRPr="00D84700">
              <w:rPr>
                <w:rFonts w:ascii="Times New Roman" w:hAnsi="Times New Roman"/>
                <w:lang w:val="sq-AL"/>
              </w:rPr>
              <w:t xml:space="preserve">   Privat</w:t>
            </w:r>
            <w:r w:rsidRPr="0095505A">
              <w:t xml:space="preserve">   </w:t>
            </w:r>
            <w:r w:rsidRPr="00486F6E">
              <w:rPr>
                <w:rFonts w:ascii="Times New Roman" w:hAnsi="Times New Roman"/>
                <w:lang w:val="sq-AL"/>
              </w:rPr>
              <w:sym w:font="Times New Roman" w:char="F064"/>
            </w:r>
            <w:r w:rsidRPr="0095505A">
              <w:t xml:space="preserve">                     </w:t>
            </w:r>
            <w:r>
              <w:t xml:space="preserve">  </w:t>
            </w:r>
          </w:p>
        </w:tc>
      </w:tr>
      <w:tr w:rsidR="00DB73E1" w:rsidRPr="00281BB7" w14:paraId="73706EAE" w14:textId="77777777" w:rsidTr="002D600E">
        <w:trPr>
          <w:jc w:val="center"/>
        </w:trPr>
        <w:tc>
          <w:tcPr>
            <w:tcW w:w="2531" w:type="pct"/>
          </w:tcPr>
          <w:p w14:paraId="2B24FEAF" w14:textId="77777777" w:rsidR="00DB73E1" w:rsidRPr="00281BB7" w:rsidRDefault="00DB73E1" w:rsidP="002D600E">
            <w:pPr>
              <w:spacing w:after="80"/>
              <w:jc w:val="center"/>
              <w:rPr>
                <w:rFonts w:ascii="Times New Roman" w:hAnsi="Times New Roman"/>
                <w:lang w:val="sq-AL"/>
              </w:rPr>
            </w:pPr>
            <w:r w:rsidRPr="00281BB7">
              <w:rPr>
                <w:rFonts w:ascii="Times New Roman" w:hAnsi="Times New Roman"/>
                <w:lang w:val="sq-AL"/>
              </w:rPr>
              <w:sym w:font="Times New Roman" w:char="F064"/>
            </w:r>
          </w:p>
        </w:tc>
        <w:tc>
          <w:tcPr>
            <w:tcW w:w="2469" w:type="pct"/>
          </w:tcPr>
          <w:p w14:paraId="454B43AF" w14:textId="77777777" w:rsidR="00DB73E1" w:rsidRPr="00281BB7" w:rsidRDefault="00DB73E1" w:rsidP="002D600E">
            <w:pPr>
              <w:spacing w:after="80"/>
              <w:jc w:val="center"/>
              <w:rPr>
                <w:rFonts w:ascii="Times New Roman" w:hAnsi="Times New Roman"/>
                <w:lang w:val="sq-AL"/>
              </w:rPr>
            </w:pPr>
          </w:p>
        </w:tc>
      </w:tr>
      <w:tr w:rsidR="00DB73E1" w:rsidRPr="00281BB7" w14:paraId="53E0DB19" w14:textId="77777777" w:rsidTr="002D600E">
        <w:trPr>
          <w:jc w:val="center"/>
        </w:trPr>
        <w:tc>
          <w:tcPr>
            <w:tcW w:w="2531" w:type="pct"/>
          </w:tcPr>
          <w:p w14:paraId="3B530ECF" w14:textId="77777777" w:rsidR="00DB73E1" w:rsidRPr="00281BB7" w:rsidRDefault="00DB73E1" w:rsidP="002D600E">
            <w:pPr>
              <w:spacing w:after="80"/>
              <w:jc w:val="center"/>
              <w:rPr>
                <w:rFonts w:ascii="Times New Roman" w:hAnsi="Times New Roman"/>
                <w:bCs/>
                <w:lang w:val="sq-AL"/>
              </w:rPr>
            </w:pPr>
            <w:r w:rsidRPr="00281BB7">
              <w:rPr>
                <w:rFonts w:ascii="Times New Roman" w:hAnsi="Times New Roman"/>
                <w:bCs/>
                <w:lang w:val="sq-AL"/>
              </w:rPr>
              <w:t xml:space="preserve">I deleguar </w:t>
            </w:r>
          </w:p>
        </w:tc>
        <w:tc>
          <w:tcPr>
            <w:tcW w:w="2469" w:type="pct"/>
          </w:tcPr>
          <w:p w14:paraId="7C6BEFF1" w14:textId="77777777" w:rsidR="00DB73E1" w:rsidRPr="00281BB7" w:rsidRDefault="00DB73E1" w:rsidP="002D600E">
            <w:pPr>
              <w:spacing w:after="80"/>
              <w:jc w:val="center"/>
              <w:rPr>
                <w:rFonts w:ascii="Times New Roman" w:hAnsi="Times New Roman"/>
                <w:lang w:val="sq-AL"/>
              </w:rPr>
            </w:pPr>
            <w:r w:rsidRPr="00281BB7">
              <w:rPr>
                <w:rFonts w:ascii="Times New Roman" w:hAnsi="Times New Roman"/>
                <w:lang w:val="sq-AL"/>
              </w:rPr>
              <w:t>Të tjera</w:t>
            </w:r>
          </w:p>
        </w:tc>
      </w:tr>
      <w:tr w:rsidR="00DB73E1" w:rsidRPr="00026D9B" w14:paraId="542200B3" w14:textId="77777777" w:rsidTr="002D600E">
        <w:trPr>
          <w:jc w:val="center"/>
        </w:trPr>
        <w:tc>
          <w:tcPr>
            <w:tcW w:w="2531" w:type="pct"/>
          </w:tcPr>
          <w:p w14:paraId="7442334F" w14:textId="77777777" w:rsidR="00DB73E1" w:rsidRPr="00026D9B" w:rsidRDefault="00DB73E1" w:rsidP="002D600E">
            <w:pPr>
              <w:spacing w:after="80"/>
              <w:jc w:val="center"/>
              <w:rPr>
                <w:rFonts w:ascii="Times New Roman" w:hAnsi="Times New Roman"/>
                <w:lang w:val="sq-AL"/>
              </w:rPr>
            </w:pPr>
            <w:r w:rsidRPr="00026D9B">
              <w:rPr>
                <w:rFonts w:ascii="Times New Roman" w:hAnsi="Times New Roman"/>
                <w:b/>
                <w:lang w:val="sq-AL"/>
              </w:rPr>
              <w:sym w:font="Times New Roman" w:char="F064"/>
            </w:r>
          </w:p>
        </w:tc>
        <w:tc>
          <w:tcPr>
            <w:tcW w:w="2469" w:type="pct"/>
          </w:tcPr>
          <w:p w14:paraId="2AB746C0" w14:textId="77777777" w:rsidR="00DB73E1" w:rsidRPr="00026D9B" w:rsidRDefault="00DB73E1" w:rsidP="002D600E">
            <w:pPr>
              <w:spacing w:after="80"/>
              <w:jc w:val="center"/>
              <w:rPr>
                <w:rFonts w:ascii="Times New Roman" w:hAnsi="Times New Roman"/>
                <w:lang w:val="sq-AL"/>
              </w:rPr>
            </w:pPr>
            <w:r w:rsidRPr="00026D9B">
              <w:rPr>
                <w:rFonts w:ascii="Times New Roman" w:hAnsi="Times New Roman"/>
                <w:b/>
                <w:lang w:val="sq-AL"/>
              </w:rPr>
              <w:sym w:font="Times New Roman" w:char="F064"/>
            </w:r>
          </w:p>
        </w:tc>
      </w:tr>
    </w:tbl>
    <w:p w14:paraId="3781C1C6" w14:textId="77777777" w:rsidR="00DB73E1" w:rsidRPr="009B357A" w:rsidRDefault="00DB73E1" w:rsidP="00DB73E1">
      <w:pPr>
        <w:spacing w:after="80"/>
        <w:rPr>
          <w:rFonts w:ascii="Times New Roman" w:hAnsi="Times New Roman"/>
          <w:lang w:val="sq-AL"/>
        </w:rPr>
      </w:pPr>
    </w:p>
    <w:p w14:paraId="07F38E3E" w14:textId="77777777" w:rsidR="00DB73E1" w:rsidRPr="009B357A" w:rsidRDefault="00DB73E1" w:rsidP="00DB73E1">
      <w:pPr>
        <w:spacing w:after="80"/>
        <w:rPr>
          <w:rFonts w:ascii="Times New Roman" w:hAnsi="Times New Roman"/>
          <w:b/>
          <w:u w:val="single"/>
          <w:lang w:val="sq-AL"/>
        </w:rPr>
      </w:pPr>
      <w:r>
        <w:rPr>
          <w:rFonts w:ascii="Times New Roman" w:hAnsi="Times New Roman"/>
          <w:b/>
          <w:u w:val="single"/>
          <w:lang w:val="sq-AL"/>
        </w:rPr>
        <w:t xml:space="preserve">Seksioni 2. </w:t>
      </w:r>
      <w:r w:rsidRPr="009B357A">
        <w:rPr>
          <w:rFonts w:ascii="Times New Roman" w:hAnsi="Times New Roman"/>
          <w:b/>
          <w:u w:val="single"/>
          <w:lang w:val="sq-AL"/>
        </w:rPr>
        <w:t>Objekti i Kontrat</w:t>
      </w:r>
      <w:r>
        <w:rPr>
          <w:rFonts w:ascii="Times New Roman" w:hAnsi="Times New Roman"/>
          <w:b/>
          <w:u w:val="single"/>
          <w:lang w:val="sq-AL"/>
        </w:rPr>
        <w:t>ë</w:t>
      </w:r>
      <w:r w:rsidRPr="009B357A">
        <w:rPr>
          <w:rFonts w:ascii="Times New Roman" w:hAnsi="Times New Roman"/>
          <w:b/>
          <w:u w:val="single"/>
          <w:lang w:val="sq-AL"/>
        </w:rPr>
        <w:t>s</w:t>
      </w:r>
      <w:r>
        <w:rPr>
          <w:rFonts w:ascii="Times New Roman" w:hAnsi="Times New Roman"/>
          <w:b/>
          <w:u w:val="single"/>
          <w:lang w:val="sq-AL"/>
        </w:rPr>
        <w:t xml:space="preserve"> </w:t>
      </w:r>
    </w:p>
    <w:p w14:paraId="25A494AD" w14:textId="77777777" w:rsidR="00DB73E1" w:rsidRPr="009B357A" w:rsidRDefault="00DB73E1" w:rsidP="00DB73E1">
      <w:pPr>
        <w:spacing w:after="80"/>
        <w:rPr>
          <w:rFonts w:ascii="Times New Roman" w:hAnsi="Times New Roman"/>
          <w:b/>
          <w:bCs/>
          <w:lang w:val="sq-AL"/>
        </w:rPr>
      </w:pPr>
    </w:p>
    <w:p w14:paraId="35E87482" w14:textId="77777777" w:rsidR="00DB73E1" w:rsidRPr="009B357A" w:rsidRDefault="00DB73E1" w:rsidP="00DB73E1">
      <w:pPr>
        <w:spacing w:after="80"/>
        <w:rPr>
          <w:rFonts w:ascii="Times New Roman" w:hAnsi="Times New Roman"/>
          <w:b/>
          <w:i/>
          <w:lang w:val="sq-AL"/>
        </w:rPr>
      </w:pPr>
      <w:r>
        <w:rPr>
          <w:rFonts w:ascii="Times New Roman" w:hAnsi="Times New Roman"/>
          <w:b/>
          <w:bCs/>
          <w:lang w:val="sq-AL"/>
        </w:rPr>
        <w:t xml:space="preserve"> 2.1 </w:t>
      </w:r>
      <w:r w:rsidRPr="009B357A">
        <w:rPr>
          <w:rFonts w:ascii="Times New Roman" w:hAnsi="Times New Roman"/>
          <w:b/>
          <w:bCs/>
          <w:lang w:val="sq-AL"/>
        </w:rPr>
        <w:t xml:space="preserve">Numri i referencës së </w:t>
      </w:r>
      <w:r w:rsidRPr="00255908">
        <w:rPr>
          <w:rFonts w:ascii="Times New Roman" w:hAnsi="Times New Roman"/>
          <w:b/>
          <w:bCs/>
          <w:lang w:val="sq-AL"/>
        </w:rPr>
        <w:t xml:space="preserve">procedurës / Lotit </w:t>
      </w:r>
      <w:r w:rsidRPr="009B357A">
        <w:rPr>
          <w:rFonts w:ascii="Times New Roman" w:hAnsi="Times New Roman"/>
          <w:b/>
          <w:bCs/>
          <w:lang w:val="sq-AL"/>
        </w:rPr>
        <w:t>________________________________________________</w:t>
      </w:r>
    </w:p>
    <w:p w14:paraId="31CA79E4" w14:textId="77777777" w:rsidR="00DB73E1" w:rsidRPr="009B357A" w:rsidRDefault="00DB73E1" w:rsidP="00DB73E1">
      <w:pPr>
        <w:spacing w:after="80"/>
        <w:rPr>
          <w:rFonts w:ascii="Times New Roman" w:hAnsi="Times New Roman"/>
          <w:b/>
          <w:lang w:val="sq-AL"/>
        </w:rPr>
      </w:pPr>
    </w:p>
    <w:p w14:paraId="3FB2F16D" w14:textId="77777777" w:rsidR="00DB73E1" w:rsidRPr="009B357A" w:rsidRDefault="00DB73E1" w:rsidP="00DB73E1">
      <w:pPr>
        <w:autoSpaceDE w:val="0"/>
        <w:autoSpaceDN w:val="0"/>
        <w:adjustRightInd w:val="0"/>
        <w:spacing w:after="80"/>
        <w:rPr>
          <w:rFonts w:ascii="Times New Roman" w:hAnsi="Times New Roman"/>
          <w:b/>
          <w:lang w:val="sq-AL"/>
        </w:rPr>
      </w:pPr>
      <w:r>
        <w:rPr>
          <w:rFonts w:ascii="Times New Roman" w:hAnsi="Times New Roman"/>
          <w:b/>
          <w:lang w:val="sq-AL"/>
        </w:rPr>
        <w:t xml:space="preserve"> 2.2 </w:t>
      </w:r>
      <w:r w:rsidRPr="009B357A">
        <w:rPr>
          <w:rFonts w:ascii="Times New Roman" w:hAnsi="Times New Roman"/>
          <w:b/>
          <w:lang w:val="sq-AL"/>
        </w:rPr>
        <w:t xml:space="preserve">Lloji i "Kontratave Publike për </w:t>
      </w:r>
      <w:r>
        <w:rPr>
          <w:rFonts w:ascii="Times New Roman" w:hAnsi="Times New Roman"/>
          <w:b/>
          <w:lang w:val="sq-AL"/>
        </w:rPr>
        <w:t>furnizim</w:t>
      </w:r>
      <w:r w:rsidRPr="009B357A">
        <w:rPr>
          <w:rFonts w:ascii="Times New Roman" w:hAnsi="Times New Roman"/>
          <w:b/>
          <w:lang w:val="sq-AL"/>
        </w:rPr>
        <w:t>"</w:t>
      </w:r>
    </w:p>
    <w:p w14:paraId="4EE4B505" w14:textId="77777777" w:rsidR="00DB73E1" w:rsidRPr="009B357A" w:rsidRDefault="00DB73E1" w:rsidP="00DB73E1">
      <w:pPr>
        <w:spacing w:after="80"/>
        <w:rPr>
          <w:rFonts w:ascii="Times New Roman" w:hAnsi="Times New Roman"/>
          <w:b/>
          <w:lang w:val="sq-AL"/>
        </w:rPr>
      </w:pPr>
    </w:p>
    <w:tbl>
      <w:tblPr>
        <w:tblW w:w="0" w:type="auto"/>
        <w:jc w:val="center"/>
        <w:tblLook w:val="01E0" w:firstRow="1" w:lastRow="1" w:firstColumn="1" w:lastColumn="1" w:noHBand="0" w:noVBand="0"/>
      </w:tblPr>
      <w:tblGrid>
        <w:gridCol w:w="1121"/>
        <w:gridCol w:w="742"/>
        <w:gridCol w:w="839"/>
        <w:gridCol w:w="1830"/>
        <w:gridCol w:w="2899"/>
      </w:tblGrid>
      <w:tr w:rsidR="00DB73E1" w:rsidRPr="009B357A" w14:paraId="466E1FE4" w14:textId="77777777" w:rsidTr="002D600E">
        <w:trPr>
          <w:jc w:val="center"/>
        </w:trPr>
        <w:tc>
          <w:tcPr>
            <w:tcW w:w="1121" w:type="dxa"/>
          </w:tcPr>
          <w:p w14:paraId="3701532A"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Blerje</w:t>
            </w:r>
          </w:p>
        </w:tc>
        <w:tc>
          <w:tcPr>
            <w:tcW w:w="742" w:type="dxa"/>
          </w:tcPr>
          <w:p w14:paraId="48E03DA3"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Qira</w:t>
            </w:r>
          </w:p>
        </w:tc>
        <w:tc>
          <w:tcPr>
            <w:tcW w:w="839" w:type="dxa"/>
          </w:tcPr>
          <w:p w14:paraId="5DA965B6" w14:textId="77777777" w:rsidR="00DB73E1" w:rsidRPr="009B357A" w:rsidRDefault="00DB73E1" w:rsidP="002D600E">
            <w:pPr>
              <w:spacing w:after="80"/>
              <w:jc w:val="center"/>
              <w:rPr>
                <w:rFonts w:ascii="Times New Roman" w:hAnsi="Times New Roman"/>
                <w:lang w:val="sq-AL"/>
              </w:rPr>
            </w:pPr>
            <w:r>
              <w:rPr>
                <w:rFonts w:ascii="Times New Roman" w:hAnsi="Times New Roman"/>
                <w:lang w:val="sq-AL"/>
              </w:rPr>
              <w:t xml:space="preserve"> </w:t>
            </w:r>
          </w:p>
        </w:tc>
        <w:tc>
          <w:tcPr>
            <w:tcW w:w="1830" w:type="dxa"/>
          </w:tcPr>
          <w:p w14:paraId="46AFEC9B" w14:textId="77777777" w:rsidR="00DB73E1" w:rsidRPr="009B357A" w:rsidRDefault="00DB73E1" w:rsidP="002D600E">
            <w:pPr>
              <w:spacing w:after="80"/>
              <w:jc w:val="center"/>
              <w:rPr>
                <w:rFonts w:ascii="Times New Roman" w:hAnsi="Times New Roman"/>
                <w:lang w:val="sq-AL"/>
              </w:rPr>
            </w:pPr>
            <w:r>
              <w:rPr>
                <w:rFonts w:ascii="Times New Roman" w:hAnsi="Times New Roman"/>
                <w:lang w:val="sq-AL"/>
              </w:rPr>
              <w:t>Blerje</w:t>
            </w:r>
            <w:r w:rsidRPr="009B357A">
              <w:rPr>
                <w:rFonts w:ascii="Times New Roman" w:hAnsi="Times New Roman"/>
                <w:lang w:val="sq-AL"/>
              </w:rPr>
              <w:t xml:space="preserve"> me këste</w:t>
            </w:r>
          </w:p>
        </w:tc>
        <w:tc>
          <w:tcPr>
            <w:tcW w:w="2899" w:type="dxa"/>
          </w:tcPr>
          <w:p w14:paraId="6614C8F4"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lang w:val="sq-AL"/>
              </w:rPr>
              <w:t>Një kombinim i tyre</w:t>
            </w:r>
          </w:p>
        </w:tc>
      </w:tr>
      <w:tr w:rsidR="00DB73E1" w:rsidRPr="009B357A" w14:paraId="290038E9" w14:textId="77777777" w:rsidTr="002D600E">
        <w:trPr>
          <w:jc w:val="center"/>
        </w:trPr>
        <w:tc>
          <w:tcPr>
            <w:tcW w:w="1121" w:type="dxa"/>
          </w:tcPr>
          <w:p w14:paraId="09CA5336"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c>
          <w:tcPr>
            <w:tcW w:w="742" w:type="dxa"/>
          </w:tcPr>
          <w:p w14:paraId="31E6E8E1"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c>
          <w:tcPr>
            <w:tcW w:w="839" w:type="dxa"/>
          </w:tcPr>
          <w:p w14:paraId="0280C44D" w14:textId="77777777" w:rsidR="00DB73E1" w:rsidRPr="009B357A" w:rsidRDefault="00DB73E1" w:rsidP="002D600E">
            <w:pPr>
              <w:spacing w:after="80"/>
              <w:jc w:val="center"/>
              <w:rPr>
                <w:rFonts w:ascii="Times New Roman" w:hAnsi="Times New Roman"/>
                <w:lang w:val="sq-AL"/>
              </w:rPr>
            </w:pPr>
            <w:r>
              <w:rPr>
                <w:rFonts w:ascii="Times New Roman" w:hAnsi="Times New Roman"/>
                <w:b/>
                <w:sz w:val="32"/>
                <w:szCs w:val="32"/>
                <w:lang w:val="sq-AL"/>
              </w:rPr>
              <w:t xml:space="preserve"> </w:t>
            </w:r>
          </w:p>
        </w:tc>
        <w:tc>
          <w:tcPr>
            <w:tcW w:w="1830" w:type="dxa"/>
          </w:tcPr>
          <w:p w14:paraId="20F7792B"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c>
          <w:tcPr>
            <w:tcW w:w="2899" w:type="dxa"/>
          </w:tcPr>
          <w:p w14:paraId="50F02D21" w14:textId="77777777" w:rsidR="00DB73E1" w:rsidRPr="009B357A" w:rsidRDefault="00DB73E1" w:rsidP="002D600E">
            <w:pPr>
              <w:spacing w:after="80"/>
              <w:jc w:val="center"/>
              <w:rPr>
                <w:rFonts w:ascii="Times New Roman" w:hAnsi="Times New Roman"/>
                <w:lang w:val="sq-AL"/>
              </w:rPr>
            </w:pPr>
            <w:r w:rsidRPr="009B357A">
              <w:rPr>
                <w:rFonts w:ascii="Times New Roman" w:hAnsi="Times New Roman"/>
                <w:b/>
                <w:sz w:val="32"/>
                <w:szCs w:val="32"/>
                <w:lang w:val="sq-AL"/>
              </w:rPr>
              <w:t>□</w:t>
            </w:r>
          </w:p>
        </w:tc>
      </w:tr>
    </w:tbl>
    <w:p w14:paraId="08940808" w14:textId="77777777" w:rsidR="00DB73E1" w:rsidRPr="009B357A" w:rsidRDefault="00DB73E1" w:rsidP="00DB73E1">
      <w:pPr>
        <w:spacing w:after="80"/>
        <w:rPr>
          <w:rFonts w:ascii="Times New Roman" w:hAnsi="Times New Roman"/>
          <w:b/>
          <w:lang w:val="sq-AL"/>
        </w:rPr>
      </w:pPr>
    </w:p>
    <w:p w14:paraId="3204D607" w14:textId="77777777" w:rsidR="00DB73E1" w:rsidRPr="009B357A" w:rsidRDefault="00DB73E1" w:rsidP="00DB73E1">
      <w:pPr>
        <w:spacing w:after="80"/>
        <w:rPr>
          <w:rFonts w:ascii="Times New Roman" w:hAnsi="Times New Roman"/>
          <w:b/>
          <w:bCs/>
          <w:lang w:val="sq-AL"/>
        </w:rPr>
      </w:pPr>
      <w:r w:rsidRPr="009B357A">
        <w:rPr>
          <w:rFonts w:ascii="Times New Roman" w:hAnsi="Times New Roman"/>
          <w:b/>
          <w:lang w:val="sq-AL"/>
        </w:rPr>
        <w:t>2.</w:t>
      </w:r>
      <w:r w:rsidRPr="009B357A">
        <w:rPr>
          <w:rFonts w:ascii="Times New Roman" w:hAnsi="Times New Roman"/>
          <w:lang w:val="sq-AL"/>
        </w:rPr>
        <w:t xml:space="preserve"> </w:t>
      </w:r>
      <w:r w:rsidRPr="009B357A">
        <w:rPr>
          <w:rFonts w:ascii="Times New Roman" w:hAnsi="Times New Roman"/>
          <w:b/>
          <w:lang w:val="sq-AL"/>
        </w:rPr>
        <w:t>Kontrat</w:t>
      </w:r>
      <w:r>
        <w:rPr>
          <w:rFonts w:ascii="Times New Roman" w:hAnsi="Times New Roman"/>
          <w:b/>
          <w:lang w:val="sq-AL"/>
        </w:rPr>
        <w:t xml:space="preserve">ë në bazë të </w:t>
      </w:r>
      <w:r w:rsidRPr="009B357A">
        <w:rPr>
          <w:rFonts w:ascii="Times New Roman" w:hAnsi="Times New Roman"/>
          <w:b/>
          <w:lang w:val="sq-AL"/>
        </w:rPr>
        <w:t>Marrëveshjes Kuadër</w:t>
      </w:r>
    </w:p>
    <w:p w14:paraId="7E938A14" w14:textId="77777777" w:rsidR="00DB73E1" w:rsidRPr="009B357A" w:rsidRDefault="00DB73E1" w:rsidP="00DB73E1">
      <w:pPr>
        <w:spacing w:after="80"/>
        <w:rPr>
          <w:rFonts w:ascii="Times New Roman" w:hAnsi="Times New Roman"/>
          <w:b/>
          <w:bCs/>
          <w:lang w:val="sq-AL"/>
        </w:rPr>
      </w:pPr>
    </w:p>
    <w:tbl>
      <w:tblPr>
        <w:tblW w:w="0" w:type="auto"/>
        <w:jc w:val="center"/>
        <w:tblLook w:val="01E0" w:firstRow="1" w:lastRow="1" w:firstColumn="1" w:lastColumn="1" w:noHBand="0" w:noVBand="0"/>
      </w:tblPr>
      <w:tblGrid>
        <w:gridCol w:w="1515"/>
        <w:gridCol w:w="482"/>
        <w:gridCol w:w="1569"/>
        <w:gridCol w:w="482"/>
      </w:tblGrid>
      <w:tr w:rsidR="00DB73E1" w:rsidRPr="009B357A" w14:paraId="42BC19AA" w14:textId="77777777" w:rsidTr="002D600E">
        <w:trPr>
          <w:jc w:val="center"/>
        </w:trPr>
        <w:tc>
          <w:tcPr>
            <w:tcW w:w="1515" w:type="dxa"/>
            <w:vAlign w:val="center"/>
          </w:tcPr>
          <w:p w14:paraId="7D2522A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14AFC846"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36A2EA4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2302EFF4"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4531672C" w14:textId="77777777" w:rsidR="00DB73E1" w:rsidRPr="009B357A" w:rsidRDefault="00DB73E1" w:rsidP="00DB73E1">
      <w:pPr>
        <w:spacing w:after="80"/>
        <w:rPr>
          <w:rFonts w:ascii="Times New Roman" w:hAnsi="Times New Roman"/>
          <w:b/>
          <w:lang w:val="sq-AL"/>
        </w:rPr>
      </w:pPr>
      <w:r w:rsidRPr="009B357A">
        <w:rPr>
          <w:rFonts w:ascii="Times New Roman" w:hAnsi="Times New Roman"/>
          <w:b/>
          <w:lang w:val="sq-AL"/>
        </w:rPr>
        <w:t>Nëse Po, lloji i Marrëveshjes Kuadër</w:t>
      </w:r>
    </w:p>
    <w:p w14:paraId="134FE9B7" w14:textId="77777777" w:rsidR="00DB73E1" w:rsidRPr="009B357A" w:rsidRDefault="00DB73E1" w:rsidP="00DB73E1">
      <w:pPr>
        <w:spacing w:after="80"/>
        <w:rPr>
          <w:rFonts w:ascii="Times New Roman" w:hAnsi="Times New Roman"/>
          <w:b/>
          <w:lang w:val="sq-AL"/>
        </w:rPr>
      </w:pPr>
    </w:p>
    <w:p w14:paraId="7BC5C614" w14:textId="77777777" w:rsidR="00DB73E1" w:rsidRPr="009B357A" w:rsidRDefault="00DB73E1" w:rsidP="00DB73E1">
      <w:pPr>
        <w:spacing w:after="80"/>
        <w:rPr>
          <w:rFonts w:ascii="Times New Roman" w:hAnsi="Times New Roman"/>
          <w:b/>
          <w:lang w:val="sq-AL"/>
        </w:rPr>
      </w:pPr>
      <w:r w:rsidRPr="009B357A">
        <w:rPr>
          <w:rFonts w:ascii="Times New Roman" w:hAnsi="Times New Roman"/>
          <w:b/>
          <w:lang w:val="sq-AL"/>
        </w:rPr>
        <w:t xml:space="preserve">Me një Operator Ekonomik </w:t>
      </w:r>
      <w:r w:rsidRPr="009B357A">
        <w:rPr>
          <w:rFonts w:ascii="Times New Roman" w:hAnsi="Times New Roman"/>
          <w:b/>
          <w:sz w:val="32"/>
          <w:szCs w:val="32"/>
          <w:lang w:val="sq-AL"/>
        </w:rPr>
        <w:t>□</w:t>
      </w:r>
      <w:r w:rsidRPr="009B357A">
        <w:rPr>
          <w:rFonts w:ascii="Times New Roman" w:hAnsi="Times New Roman"/>
          <w:b/>
          <w:lang w:val="sq-AL"/>
        </w:rPr>
        <w:t xml:space="preserve">  </w:t>
      </w:r>
    </w:p>
    <w:p w14:paraId="6D4CDABC" w14:textId="77777777" w:rsidR="00DB73E1" w:rsidRPr="009B357A" w:rsidRDefault="00DB73E1" w:rsidP="00DB73E1">
      <w:pPr>
        <w:spacing w:after="80"/>
        <w:rPr>
          <w:rStyle w:val="longtext"/>
          <w:rFonts w:ascii="Times New Roman" w:hAnsi="Times New Roman"/>
          <w:b/>
          <w:lang w:val="sq-AL"/>
        </w:rPr>
      </w:pPr>
      <w:r w:rsidRPr="009B357A">
        <w:rPr>
          <w:rFonts w:ascii="Times New Roman" w:hAnsi="Times New Roman"/>
          <w:b/>
          <w:lang w:val="sq-AL"/>
        </w:rPr>
        <w:t xml:space="preserve">Me disa operatorë ekonomik </w:t>
      </w:r>
      <w:r w:rsidRPr="009B357A">
        <w:rPr>
          <w:rFonts w:ascii="Times New Roman" w:hAnsi="Times New Roman"/>
          <w:b/>
          <w:sz w:val="32"/>
          <w:szCs w:val="32"/>
          <w:lang w:val="sq-AL"/>
        </w:rPr>
        <w:t>□</w:t>
      </w:r>
    </w:p>
    <w:p w14:paraId="387046AC" w14:textId="77777777" w:rsidR="00DB73E1" w:rsidRPr="009B357A" w:rsidRDefault="00DB73E1" w:rsidP="00DB73E1">
      <w:pPr>
        <w:spacing w:after="80"/>
        <w:rPr>
          <w:rFonts w:ascii="Times New Roman" w:hAnsi="Times New Roman"/>
          <w:b/>
          <w:lang w:val="sq-AL"/>
        </w:rPr>
      </w:pPr>
      <w:r w:rsidRPr="009B357A">
        <w:rPr>
          <w:rStyle w:val="longtext"/>
          <w:rFonts w:ascii="Times New Roman" w:hAnsi="Times New Roman"/>
          <w:b/>
          <w:shd w:val="clear" w:color="auto" w:fill="FFFFFF"/>
          <w:lang w:val="sq-AL"/>
        </w:rPr>
        <w:t xml:space="preserve">Të gjitha kushtet janë të vendosura </w:t>
      </w:r>
      <w:r w:rsidRPr="009B357A">
        <w:rPr>
          <w:rFonts w:ascii="Times New Roman" w:hAnsi="Times New Roman"/>
          <w:lang w:val="sq-AL"/>
        </w:rPr>
        <w:t xml:space="preserve">Po     </w:t>
      </w:r>
      <w:r w:rsidRPr="009B357A">
        <w:rPr>
          <w:rFonts w:ascii="Times New Roman" w:hAnsi="Times New Roman"/>
          <w:b/>
          <w:sz w:val="32"/>
          <w:szCs w:val="32"/>
          <w:lang w:val="sq-AL"/>
        </w:rPr>
        <w:t>□</w:t>
      </w:r>
      <w:r w:rsidRPr="009B357A">
        <w:rPr>
          <w:rFonts w:ascii="Times New Roman" w:hAnsi="Times New Roman"/>
          <w:lang w:val="sq-AL"/>
        </w:rPr>
        <w:t xml:space="preserve">    Jo</w:t>
      </w:r>
      <w:r w:rsidRPr="009B357A">
        <w:rPr>
          <w:rFonts w:ascii="Times New Roman" w:hAnsi="Times New Roman"/>
          <w:b/>
          <w:lang w:val="sq-AL"/>
        </w:rPr>
        <w:t xml:space="preserve"> </w:t>
      </w:r>
      <w:r w:rsidRPr="009B357A">
        <w:rPr>
          <w:rFonts w:ascii="Times New Roman" w:hAnsi="Times New Roman"/>
          <w:b/>
          <w:sz w:val="32"/>
          <w:szCs w:val="32"/>
          <w:lang w:val="sq-AL"/>
        </w:rPr>
        <w:t>□</w:t>
      </w:r>
    </w:p>
    <w:p w14:paraId="46540F5F" w14:textId="77777777" w:rsidR="00DB73E1" w:rsidRDefault="00DB73E1" w:rsidP="00DB73E1">
      <w:pPr>
        <w:spacing w:after="80"/>
        <w:rPr>
          <w:rFonts w:ascii="Times New Roman" w:hAnsi="Times New Roman"/>
          <w:b/>
          <w:lang w:val="sq-AL"/>
        </w:rPr>
      </w:pPr>
    </w:p>
    <w:p w14:paraId="21DE9604" w14:textId="77777777" w:rsidR="00DB73E1" w:rsidRPr="009B357A" w:rsidRDefault="00DB73E1" w:rsidP="00DB73E1">
      <w:pPr>
        <w:spacing w:after="80"/>
        <w:rPr>
          <w:rFonts w:ascii="Times New Roman" w:hAnsi="Times New Roman"/>
          <w:lang w:val="sq-AL"/>
        </w:rPr>
      </w:pPr>
      <w:r w:rsidRPr="009B357A">
        <w:rPr>
          <w:rFonts w:ascii="Times New Roman" w:hAnsi="Times New Roman"/>
          <w:b/>
          <w:lang w:val="sq-AL"/>
        </w:rPr>
        <w:t xml:space="preserve">2.4  </w:t>
      </w:r>
      <w:r w:rsidRPr="009B357A">
        <w:rPr>
          <w:rFonts w:ascii="Times New Roman" w:hAnsi="Times New Roman"/>
          <w:b/>
          <w:lang w:val="sq-AL"/>
        </w:rPr>
        <w:tab/>
        <w:t>Përshkrimi i shkurtër i kontratës</w:t>
      </w:r>
    </w:p>
    <w:p w14:paraId="732DDD82" w14:textId="77777777" w:rsidR="00DB73E1" w:rsidRPr="009B357A" w:rsidRDefault="00DB73E1" w:rsidP="00DB73E1">
      <w:pPr>
        <w:numPr>
          <w:ilvl w:val="0"/>
          <w:numId w:val="58"/>
        </w:numPr>
        <w:shd w:val="clear" w:color="auto" w:fill="FFFFFF"/>
        <w:spacing w:before="77" w:after="0"/>
        <w:jc w:val="both"/>
        <w:rPr>
          <w:rFonts w:ascii="Times New Roman" w:hAnsi="Times New Roman"/>
          <w:lang w:val="sq-AL"/>
        </w:rPr>
      </w:pPr>
      <w:r>
        <w:rPr>
          <w:rFonts w:ascii="Times New Roman" w:hAnsi="Times New Roman"/>
          <w:lang w:val="sq-AL"/>
        </w:rPr>
        <w:t xml:space="preserve">Fondi </w:t>
      </w:r>
      <w:r w:rsidRPr="009B357A">
        <w:rPr>
          <w:rFonts w:ascii="Times New Roman" w:hAnsi="Times New Roman"/>
          <w:lang w:val="sq-AL"/>
        </w:rPr>
        <w:t>limit_____________________________________________</w:t>
      </w:r>
      <w:r>
        <w:rPr>
          <w:rFonts w:ascii="Times New Roman" w:hAnsi="Times New Roman"/>
          <w:lang w:val="sq-AL"/>
        </w:rPr>
        <w:t>___________________________</w:t>
      </w:r>
    </w:p>
    <w:p w14:paraId="4197BE0F" w14:textId="77777777" w:rsidR="00DB73E1" w:rsidRPr="009B357A" w:rsidRDefault="00DB73E1" w:rsidP="00DB73E1">
      <w:pPr>
        <w:numPr>
          <w:ilvl w:val="0"/>
          <w:numId w:val="58"/>
        </w:numPr>
        <w:shd w:val="clear" w:color="auto" w:fill="FFFFFF"/>
        <w:spacing w:before="77" w:after="0"/>
        <w:rPr>
          <w:rFonts w:ascii="Times New Roman" w:hAnsi="Times New Roman"/>
          <w:lang w:val="sq-AL"/>
        </w:rPr>
      </w:pPr>
      <w:r w:rsidRPr="009B357A">
        <w:rPr>
          <w:rFonts w:ascii="Times New Roman" w:hAnsi="Times New Roman"/>
          <w:lang w:val="sq-AL"/>
        </w:rPr>
        <w:t>Burimi i financimit _________________________________________________________________</w:t>
      </w:r>
    </w:p>
    <w:p w14:paraId="75632CC6" w14:textId="77777777" w:rsidR="00DB73E1" w:rsidRPr="009B357A" w:rsidRDefault="00DB73E1" w:rsidP="00DB73E1">
      <w:pPr>
        <w:numPr>
          <w:ilvl w:val="0"/>
          <w:numId w:val="58"/>
        </w:numPr>
        <w:shd w:val="clear" w:color="auto" w:fill="FFFFFF"/>
        <w:spacing w:before="77" w:after="0"/>
        <w:rPr>
          <w:rFonts w:ascii="Times New Roman" w:hAnsi="Times New Roman"/>
          <w:lang w:val="sq-AL"/>
        </w:rPr>
      </w:pPr>
      <w:r w:rsidRPr="009B357A">
        <w:rPr>
          <w:rFonts w:ascii="Times New Roman" w:hAnsi="Times New Roman"/>
          <w:lang w:val="sq-AL"/>
        </w:rPr>
        <w:t xml:space="preserve">Objekti i Kontratës </w:t>
      </w:r>
      <w:r>
        <w:rPr>
          <w:rFonts w:ascii="Times New Roman" w:hAnsi="Times New Roman"/>
          <w:lang w:val="sq-AL"/>
        </w:rPr>
        <w:t xml:space="preserve"> </w:t>
      </w:r>
      <w:r w:rsidRPr="009B357A">
        <w:rPr>
          <w:rFonts w:ascii="Times New Roman" w:hAnsi="Times New Roman"/>
          <w:lang w:val="sq-AL"/>
        </w:rPr>
        <w:t xml:space="preserve"> _______________________________________________</w:t>
      </w:r>
    </w:p>
    <w:p w14:paraId="78B99446" w14:textId="77777777" w:rsidR="00DB73E1" w:rsidRPr="009B357A" w:rsidRDefault="00DB73E1" w:rsidP="00DB73E1">
      <w:pPr>
        <w:spacing w:after="80"/>
        <w:rPr>
          <w:rFonts w:ascii="Times New Roman" w:hAnsi="Times New Roman"/>
          <w:lang w:val="sq-AL"/>
        </w:rPr>
      </w:pPr>
    </w:p>
    <w:p w14:paraId="027A3473" w14:textId="77777777" w:rsidR="00DB73E1" w:rsidRPr="009B357A" w:rsidRDefault="00DB73E1" w:rsidP="00DB73E1">
      <w:pPr>
        <w:spacing w:after="80"/>
        <w:rPr>
          <w:rFonts w:ascii="Times New Roman" w:hAnsi="Times New Roman"/>
          <w:b/>
          <w:sz w:val="32"/>
          <w:szCs w:val="32"/>
          <w:lang w:val="sq-AL"/>
        </w:rPr>
      </w:pPr>
      <w:r w:rsidRPr="009B357A">
        <w:rPr>
          <w:rFonts w:ascii="Times New Roman" w:hAnsi="Times New Roman"/>
          <w:b/>
          <w:bCs/>
          <w:lang w:val="sq-AL"/>
        </w:rPr>
        <w:t>2.  5</w:t>
      </w:r>
      <w:r w:rsidRPr="009B357A">
        <w:rPr>
          <w:rFonts w:ascii="Times New Roman" w:hAnsi="Times New Roman"/>
          <w:b/>
          <w:bCs/>
          <w:lang w:val="sq-AL"/>
        </w:rPr>
        <w:tab/>
      </w:r>
      <w:r w:rsidRPr="009B357A">
        <w:rPr>
          <w:rFonts w:ascii="Times New Roman" w:hAnsi="Times New Roman"/>
          <w:b/>
          <w:bCs/>
          <w:spacing w:val="-2"/>
          <w:lang w:val="sq-AL"/>
        </w:rPr>
        <w:t>Kohëzgjatja e Kontratës ose afati i përfundimit:</w:t>
      </w:r>
      <w:r w:rsidRPr="009B357A">
        <w:rPr>
          <w:rFonts w:ascii="Times New Roman" w:hAnsi="Times New Roman"/>
          <w:lang w:val="sq-AL"/>
        </w:rPr>
        <w:br/>
        <w:t xml:space="preserve">Kohëzgjatja në </w:t>
      </w:r>
      <w:r w:rsidRPr="009B357A">
        <w:rPr>
          <w:rFonts w:ascii="Times New Roman" w:hAnsi="Times New Roman"/>
          <w:b/>
          <w:bCs/>
          <w:lang w:val="sq-AL"/>
        </w:rPr>
        <w:t>muaj</w:t>
      </w:r>
      <w:r w:rsidRPr="009B357A">
        <w:rPr>
          <w:rFonts w:ascii="Times New Roman" w:hAnsi="Times New Roman"/>
          <w:b/>
          <w:sz w:val="32"/>
          <w:szCs w:val="32"/>
          <w:lang w:val="sq-AL"/>
        </w:rPr>
        <w:t xml:space="preserve"> □□□  </w:t>
      </w:r>
      <w:r w:rsidRPr="009B357A">
        <w:rPr>
          <w:rFonts w:ascii="Times New Roman" w:hAnsi="Times New Roman"/>
          <w:b/>
          <w:bCs/>
          <w:lang w:val="sq-AL"/>
        </w:rPr>
        <w:t>ose dit</w:t>
      </w:r>
      <w:r>
        <w:rPr>
          <w:rFonts w:ascii="Times New Roman" w:hAnsi="Times New Roman"/>
          <w:b/>
          <w:bCs/>
          <w:lang w:val="sq-AL"/>
        </w:rPr>
        <w:t>ë</w:t>
      </w:r>
      <w:r w:rsidRPr="009B357A">
        <w:rPr>
          <w:rFonts w:ascii="Times New Roman" w:hAnsi="Times New Roman"/>
          <w:b/>
          <w:bCs/>
          <w:lang w:val="sq-AL"/>
        </w:rPr>
        <w:t xml:space="preserve"> </w:t>
      </w:r>
      <w:r w:rsidRPr="009B357A">
        <w:rPr>
          <w:rFonts w:ascii="Times New Roman" w:hAnsi="Times New Roman"/>
          <w:b/>
          <w:sz w:val="32"/>
          <w:szCs w:val="32"/>
          <w:lang w:val="sq-AL"/>
        </w:rPr>
        <w:t>□□□□</w:t>
      </w:r>
    </w:p>
    <w:p w14:paraId="253ACC5D" w14:textId="77777777" w:rsidR="00DB73E1" w:rsidRPr="009B357A" w:rsidRDefault="00DB73E1" w:rsidP="00DB73E1">
      <w:pPr>
        <w:spacing w:after="80"/>
        <w:rPr>
          <w:rFonts w:ascii="Times New Roman" w:hAnsi="Times New Roman"/>
          <w:lang w:val="sq-AL"/>
        </w:rPr>
      </w:pPr>
      <w:r w:rsidRPr="009B357A">
        <w:rPr>
          <w:rFonts w:ascii="Times New Roman" w:hAnsi="Times New Roman"/>
          <w:lang w:val="sq-AL"/>
        </w:rPr>
        <w:t>ose</w:t>
      </w:r>
    </w:p>
    <w:p w14:paraId="5BBEC22F" w14:textId="77777777" w:rsidR="00DB73E1" w:rsidRPr="009B357A" w:rsidRDefault="00DB73E1" w:rsidP="00DB73E1">
      <w:pPr>
        <w:spacing w:after="80"/>
        <w:rPr>
          <w:rFonts w:ascii="Times New Roman" w:hAnsi="Times New Roman"/>
          <w:b/>
          <w:lang w:val="sq-AL"/>
        </w:rPr>
      </w:pPr>
      <w:r w:rsidRPr="009B357A">
        <w:rPr>
          <w:rFonts w:ascii="Times New Roman" w:hAnsi="Times New Roman"/>
          <w:lang w:val="sq-AL"/>
        </w:rPr>
        <w:t xml:space="preserve">Duke nisur  </w:t>
      </w:r>
      <w:r w:rsidRPr="009B357A">
        <w:rPr>
          <w:rFonts w:ascii="Times New Roman" w:hAnsi="Times New Roman"/>
          <w:b/>
          <w:sz w:val="32"/>
          <w:szCs w:val="32"/>
          <w:lang w:val="sq-AL"/>
        </w:rPr>
        <w:t>□□/□□/□□□□</w:t>
      </w:r>
      <w:r w:rsidRPr="009B357A">
        <w:rPr>
          <w:rFonts w:ascii="Times New Roman" w:hAnsi="Times New Roman"/>
          <w:sz w:val="32"/>
          <w:szCs w:val="32"/>
          <w:lang w:val="sq-AL"/>
        </w:rPr>
        <w:t xml:space="preserve">  </w:t>
      </w:r>
      <w:r w:rsidRPr="009B357A">
        <w:rPr>
          <w:rFonts w:ascii="Times New Roman" w:hAnsi="Times New Roman"/>
          <w:lang w:val="sq-AL"/>
        </w:rPr>
        <w:t xml:space="preserve">  dhe përfunduar në </w:t>
      </w:r>
      <w:r w:rsidRPr="009B357A">
        <w:rPr>
          <w:rFonts w:ascii="Times New Roman" w:hAnsi="Times New Roman"/>
          <w:b/>
          <w:sz w:val="32"/>
          <w:szCs w:val="32"/>
          <w:lang w:val="sq-AL"/>
        </w:rPr>
        <w:t>□□/□□/□□□□</w:t>
      </w:r>
    </w:p>
    <w:p w14:paraId="402C70F9" w14:textId="77777777" w:rsidR="00DB73E1" w:rsidRPr="009B357A" w:rsidRDefault="00DB73E1" w:rsidP="00DB73E1">
      <w:pPr>
        <w:autoSpaceDE w:val="0"/>
        <w:autoSpaceDN w:val="0"/>
        <w:adjustRightInd w:val="0"/>
        <w:spacing w:after="80"/>
        <w:rPr>
          <w:rFonts w:ascii="Times New Roman" w:hAnsi="Times New Roman"/>
          <w:b/>
          <w:bCs/>
          <w:lang w:val="sq-AL"/>
        </w:rPr>
      </w:pPr>
    </w:p>
    <w:p w14:paraId="03F6C984" w14:textId="77777777" w:rsidR="00DB73E1" w:rsidRPr="009B357A" w:rsidRDefault="00DB73E1" w:rsidP="00DB73E1">
      <w:pPr>
        <w:autoSpaceDE w:val="0"/>
        <w:autoSpaceDN w:val="0"/>
        <w:adjustRightInd w:val="0"/>
        <w:spacing w:after="80"/>
        <w:rPr>
          <w:rFonts w:ascii="Times New Roman" w:hAnsi="Times New Roman"/>
          <w:lang w:val="sq-AL"/>
        </w:rPr>
      </w:pPr>
      <w:r w:rsidRPr="009B357A">
        <w:rPr>
          <w:rFonts w:ascii="Times New Roman" w:hAnsi="Times New Roman"/>
          <w:b/>
          <w:bCs/>
          <w:lang w:val="sq-AL"/>
        </w:rPr>
        <w:t>2.6</w:t>
      </w:r>
      <w:r w:rsidRPr="009B357A">
        <w:rPr>
          <w:rFonts w:ascii="Times New Roman" w:hAnsi="Times New Roman"/>
          <w:b/>
          <w:bCs/>
          <w:lang w:val="sq-AL"/>
        </w:rPr>
        <w:tab/>
      </w:r>
      <w:r w:rsidRPr="009B357A">
        <w:rPr>
          <w:rFonts w:ascii="Times New Roman" w:hAnsi="Times New Roman"/>
          <w:b/>
          <w:bCs/>
          <w:spacing w:val="-1"/>
          <w:lang w:val="sq-AL"/>
        </w:rPr>
        <w:t>Ndarja në LOTE</w:t>
      </w:r>
      <w:r w:rsidRPr="009B357A">
        <w:rPr>
          <w:rFonts w:ascii="Times New Roman" w:hAnsi="Times New Roman"/>
          <w:b/>
          <w:bCs/>
          <w:lang w:val="sq-AL"/>
        </w:rPr>
        <w:t>:</w:t>
      </w:r>
      <w:r w:rsidRPr="009B357A">
        <w:rPr>
          <w:rFonts w:ascii="Times New Roman" w:hAnsi="Times New Roman"/>
          <w:lang w:val="sq-AL"/>
        </w:rPr>
        <w:t xml:space="preserve">    </w:t>
      </w:r>
    </w:p>
    <w:p w14:paraId="2D9D8440" w14:textId="77777777" w:rsidR="00DB73E1" w:rsidRPr="009B357A" w:rsidRDefault="00DB73E1" w:rsidP="00DB73E1">
      <w:pPr>
        <w:autoSpaceDE w:val="0"/>
        <w:autoSpaceDN w:val="0"/>
        <w:adjustRightInd w:val="0"/>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DB73E1" w:rsidRPr="009B357A" w14:paraId="679FF738" w14:textId="77777777" w:rsidTr="002D600E">
        <w:trPr>
          <w:jc w:val="center"/>
        </w:trPr>
        <w:tc>
          <w:tcPr>
            <w:tcW w:w="1515" w:type="dxa"/>
            <w:vAlign w:val="center"/>
          </w:tcPr>
          <w:p w14:paraId="0EE7670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5E68B1A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7174A816"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23615253"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7EDBFA9A" w14:textId="77777777" w:rsidR="00DB73E1" w:rsidRPr="009B357A" w:rsidRDefault="00DB73E1" w:rsidP="00DB73E1">
      <w:pPr>
        <w:autoSpaceDE w:val="0"/>
        <w:autoSpaceDN w:val="0"/>
        <w:adjustRightInd w:val="0"/>
        <w:spacing w:after="80"/>
        <w:rPr>
          <w:rFonts w:ascii="Times New Roman" w:hAnsi="Times New Roman"/>
          <w:lang w:val="sq-AL"/>
        </w:rPr>
      </w:pPr>
      <w:r w:rsidRPr="009B357A">
        <w:rPr>
          <w:rFonts w:ascii="Times New Roman" w:hAnsi="Times New Roman"/>
          <w:i/>
          <w:iCs/>
          <w:lang w:val="sq-AL"/>
        </w:rPr>
        <w:t xml:space="preserve">Nëse po, </w:t>
      </w:r>
      <w:r w:rsidRPr="009B357A">
        <w:rPr>
          <w:rFonts w:ascii="Times New Roman" w:hAnsi="Times New Roman"/>
          <w:lang w:val="sq-AL"/>
        </w:rPr>
        <w:t>numri i LOTEVE</w:t>
      </w:r>
      <w:r w:rsidRPr="009B357A">
        <w:rPr>
          <w:rFonts w:ascii="Times New Roman" w:hAnsi="Times New Roman"/>
          <w:b/>
          <w:sz w:val="32"/>
          <w:szCs w:val="32"/>
          <w:lang w:val="sq-AL"/>
        </w:rPr>
        <w:t>: □□</w:t>
      </w:r>
    </w:p>
    <w:p w14:paraId="5829EF4A" w14:textId="77777777" w:rsidR="00DB73E1" w:rsidRPr="009B357A" w:rsidRDefault="00DB73E1" w:rsidP="00DB73E1">
      <w:pPr>
        <w:spacing w:after="80"/>
        <w:rPr>
          <w:rFonts w:ascii="Times New Roman" w:hAnsi="Times New Roman"/>
          <w:b/>
          <w:bCs/>
          <w:lang w:val="sq-AL"/>
        </w:rPr>
      </w:pPr>
      <w:r>
        <w:rPr>
          <w:rFonts w:ascii="Times New Roman" w:hAnsi="Times New Roman"/>
          <w:b/>
          <w:lang w:val="sq-AL"/>
        </w:rPr>
        <w:t xml:space="preserve"> </w:t>
      </w:r>
    </w:p>
    <w:p w14:paraId="5BCDC1C6" w14:textId="77777777" w:rsidR="00DB73E1" w:rsidRPr="009B357A" w:rsidRDefault="00DB73E1" w:rsidP="00DB73E1">
      <w:pPr>
        <w:spacing w:after="80"/>
        <w:rPr>
          <w:rFonts w:ascii="Times New Roman" w:hAnsi="Times New Roman"/>
          <w:lang w:val="sq-AL"/>
        </w:rPr>
      </w:pPr>
      <w:r w:rsidRPr="009B357A">
        <w:rPr>
          <w:rFonts w:ascii="Times New Roman" w:hAnsi="Times New Roman"/>
          <w:b/>
          <w:bCs/>
          <w:lang w:val="sq-AL"/>
        </w:rPr>
        <w:t>2.</w:t>
      </w:r>
      <w:r>
        <w:rPr>
          <w:rFonts w:ascii="Times New Roman" w:hAnsi="Times New Roman"/>
          <w:b/>
          <w:bCs/>
          <w:lang w:val="sq-AL"/>
        </w:rPr>
        <w:t xml:space="preserve">7  </w:t>
      </w:r>
      <w:r w:rsidRPr="009B357A">
        <w:rPr>
          <w:rFonts w:ascii="Times New Roman" w:hAnsi="Times New Roman"/>
          <w:b/>
          <w:bCs/>
          <w:lang w:val="sq-AL"/>
        </w:rPr>
        <w:t xml:space="preserve">Kontrata me </w:t>
      </w:r>
      <w:r>
        <w:rPr>
          <w:rFonts w:ascii="Times New Roman" w:hAnsi="Times New Roman"/>
          <w:b/>
          <w:bCs/>
          <w:lang w:val="sq-AL"/>
        </w:rPr>
        <w:t>nënkontraktim</w:t>
      </w:r>
      <w:r w:rsidRPr="009B357A">
        <w:rPr>
          <w:rFonts w:ascii="Times New Roman" w:hAnsi="Times New Roman"/>
          <w:b/>
          <w:bCs/>
          <w:lang w:val="sq-AL"/>
        </w:rPr>
        <w:t>:</w:t>
      </w:r>
    </w:p>
    <w:tbl>
      <w:tblPr>
        <w:tblW w:w="0" w:type="auto"/>
        <w:jc w:val="center"/>
        <w:tblLook w:val="01E0" w:firstRow="1" w:lastRow="1" w:firstColumn="1" w:lastColumn="1" w:noHBand="0" w:noVBand="0"/>
      </w:tblPr>
      <w:tblGrid>
        <w:gridCol w:w="1515"/>
        <w:gridCol w:w="482"/>
        <w:gridCol w:w="1569"/>
        <w:gridCol w:w="482"/>
      </w:tblGrid>
      <w:tr w:rsidR="00DB73E1" w:rsidRPr="009B357A" w14:paraId="0B37A19A" w14:textId="77777777" w:rsidTr="002D600E">
        <w:trPr>
          <w:jc w:val="center"/>
        </w:trPr>
        <w:tc>
          <w:tcPr>
            <w:tcW w:w="1515" w:type="dxa"/>
            <w:vAlign w:val="center"/>
          </w:tcPr>
          <w:p w14:paraId="7F8FA53D"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44C30CF8"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09D57105"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5C5D8802"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703F417F" w14:textId="77777777" w:rsidR="00DB73E1" w:rsidRPr="009B357A" w:rsidRDefault="00DB73E1" w:rsidP="00DB73E1">
      <w:pPr>
        <w:pStyle w:val="NormaleUeb"/>
        <w:spacing w:before="0" w:beforeAutospacing="0" w:after="80" w:afterAutospacing="0"/>
        <w:rPr>
          <w:rFonts w:ascii="Times New Roman" w:hAnsi="Times New Roman" w:cs="Times New Roman"/>
          <w:b/>
          <w:bCs/>
          <w:u w:val="single"/>
          <w:lang w:val="sq-AL"/>
        </w:rPr>
      </w:pPr>
      <w:r>
        <w:rPr>
          <w:rFonts w:ascii="Times New Roman" w:hAnsi="Times New Roman" w:cs="Times New Roman"/>
          <w:b/>
          <w:bCs/>
          <w:lang w:val="sq-AL"/>
        </w:rPr>
        <w:t xml:space="preserve">Seksioni 3. </w:t>
      </w:r>
      <w:r w:rsidRPr="009B357A">
        <w:rPr>
          <w:rFonts w:ascii="Times New Roman" w:hAnsi="Times New Roman" w:cs="Times New Roman"/>
          <w:b/>
          <w:bCs/>
          <w:u w:val="single"/>
          <w:lang w:val="sq-AL"/>
        </w:rPr>
        <w:t xml:space="preserve">Procedura </w:t>
      </w:r>
    </w:p>
    <w:p w14:paraId="45C099F3" w14:textId="77777777" w:rsidR="00DB73E1" w:rsidRPr="009B357A" w:rsidRDefault="00DB73E1" w:rsidP="00DB73E1">
      <w:pPr>
        <w:spacing w:after="80"/>
        <w:rPr>
          <w:rFonts w:ascii="Times New Roman" w:hAnsi="Times New Roman"/>
          <w:b/>
          <w:bCs/>
          <w:u w:val="single"/>
          <w:lang w:val="sq-AL"/>
        </w:rPr>
      </w:pPr>
    </w:p>
    <w:p w14:paraId="08DEE003" w14:textId="77777777" w:rsidR="00DB73E1" w:rsidRPr="009B357A" w:rsidRDefault="00DB73E1" w:rsidP="00DB73E1">
      <w:pPr>
        <w:spacing w:after="80"/>
        <w:rPr>
          <w:rFonts w:ascii="Times New Roman" w:hAnsi="Times New Roman"/>
          <w:b/>
          <w:lang w:val="sq-AL"/>
        </w:rPr>
      </w:pPr>
      <w:r w:rsidRPr="009B357A">
        <w:rPr>
          <w:rFonts w:ascii="Times New Roman" w:hAnsi="Times New Roman"/>
          <w:b/>
          <w:bCs/>
          <w:lang w:val="sq-AL"/>
        </w:rPr>
        <w:t>3.1</w:t>
      </w:r>
      <w:r w:rsidRPr="009B357A">
        <w:rPr>
          <w:rFonts w:ascii="Times New Roman" w:hAnsi="Times New Roman"/>
          <w:b/>
          <w:bCs/>
          <w:lang w:val="sq-AL"/>
        </w:rPr>
        <w:tab/>
      </w:r>
      <w:r w:rsidRPr="009B357A">
        <w:rPr>
          <w:rFonts w:ascii="Times New Roman" w:hAnsi="Times New Roman"/>
          <w:b/>
          <w:bCs/>
          <w:spacing w:val="-2"/>
          <w:lang w:val="sq-AL"/>
        </w:rPr>
        <w:t xml:space="preserve">Lloji i procedurës: </w:t>
      </w:r>
      <w:r w:rsidRPr="009B357A">
        <w:rPr>
          <w:rFonts w:ascii="Times New Roman" w:hAnsi="Times New Roman"/>
          <w:b/>
          <w:bCs/>
          <w:lang w:val="sq-AL"/>
        </w:rPr>
        <w:t>E hapur</w:t>
      </w:r>
      <w:r>
        <w:rPr>
          <w:rFonts w:ascii="Times New Roman" w:hAnsi="Times New Roman"/>
          <w:b/>
          <w:bCs/>
          <w:lang w:val="sq-AL"/>
        </w:rPr>
        <w:t xml:space="preserve"> e thjeshtuar </w:t>
      </w:r>
    </w:p>
    <w:tbl>
      <w:tblPr>
        <w:tblW w:w="0" w:type="auto"/>
        <w:jc w:val="center"/>
        <w:tblLook w:val="01E0" w:firstRow="1" w:lastRow="1" w:firstColumn="1" w:lastColumn="1" w:noHBand="0" w:noVBand="0"/>
      </w:tblPr>
      <w:tblGrid>
        <w:gridCol w:w="1190"/>
        <w:gridCol w:w="1379"/>
        <w:gridCol w:w="2070"/>
      </w:tblGrid>
      <w:tr w:rsidR="00DB73E1" w:rsidRPr="009B357A" w14:paraId="6C2C0823" w14:textId="77777777" w:rsidTr="002D600E">
        <w:trPr>
          <w:jc w:val="center"/>
        </w:trPr>
        <w:tc>
          <w:tcPr>
            <w:tcW w:w="1190" w:type="dxa"/>
          </w:tcPr>
          <w:p w14:paraId="694499AC" w14:textId="77777777" w:rsidR="00DB73E1" w:rsidRPr="009B357A" w:rsidRDefault="00DB73E1" w:rsidP="002D600E">
            <w:pPr>
              <w:spacing w:after="80"/>
              <w:rPr>
                <w:rFonts w:ascii="Times New Roman" w:hAnsi="Times New Roman"/>
                <w:lang w:val="sq-AL"/>
              </w:rPr>
            </w:pPr>
          </w:p>
        </w:tc>
        <w:tc>
          <w:tcPr>
            <w:tcW w:w="1379" w:type="dxa"/>
          </w:tcPr>
          <w:p w14:paraId="07C83960" w14:textId="77777777" w:rsidR="00DB73E1" w:rsidRPr="009B357A" w:rsidRDefault="00DB73E1" w:rsidP="002D600E">
            <w:pPr>
              <w:spacing w:after="80"/>
              <w:jc w:val="center"/>
              <w:rPr>
                <w:rFonts w:ascii="Times New Roman" w:hAnsi="Times New Roman"/>
                <w:lang w:val="sq-AL"/>
              </w:rPr>
            </w:pPr>
          </w:p>
        </w:tc>
        <w:tc>
          <w:tcPr>
            <w:tcW w:w="2070" w:type="dxa"/>
          </w:tcPr>
          <w:p w14:paraId="274DBBD8" w14:textId="77777777" w:rsidR="00DB73E1" w:rsidRPr="009B357A" w:rsidRDefault="00DB73E1" w:rsidP="002D600E">
            <w:pPr>
              <w:spacing w:after="80"/>
              <w:jc w:val="center"/>
              <w:rPr>
                <w:rFonts w:ascii="Times New Roman" w:hAnsi="Times New Roman"/>
                <w:lang w:val="sq-AL"/>
              </w:rPr>
            </w:pPr>
          </w:p>
        </w:tc>
      </w:tr>
    </w:tbl>
    <w:p w14:paraId="7041092B" w14:textId="77777777" w:rsidR="00DB73E1" w:rsidRPr="009B357A" w:rsidRDefault="00DB73E1" w:rsidP="00DB73E1">
      <w:pPr>
        <w:spacing w:after="80"/>
        <w:rPr>
          <w:rFonts w:ascii="Times New Roman" w:hAnsi="Times New Roman"/>
          <w:lang w:val="sq-AL"/>
        </w:rPr>
      </w:pPr>
      <w:r w:rsidRPr="009B357A">
        <w:rPr>
          <w:rFonts w:ascii="Times New Roman" w:hAnsi="Times New Roman"/>
          <w:b/>
          <w:lang w:val="sq-AL"/>
        </w:rPr>
        <w:t>3.2</w:t>
      </w:r>
      <w:r w:rsidRPr="009B357A">
        <w:rPr>
          <w:rFonts w:ascii="Times New Roman" w:hAnsi="Times New Roman"/>
          <w:b/>
          <w:lang w:val="sq-AL"/>
        </w:rPr>
        <w:tab/>
      </w:r>
      <w:r w:rsidRPr="009B357A">
        <w:rPr>
          <w:rFonts w:ascii="Times New Roman" w:hAnsi="Times New Roman"/>
          <w:b/>
          <w:bCs/>
          <w:spacing w:val="-1"/>
          <w:lang w:val="sq-AL"/>
        </w:rPr>
        <w:t>Kriteret e përzgjedhjes së fituesit</w:t>
      </w:r>
      <w:r w:rsidRPr="009B357A">
        <w:rPr>
          <w:rFonts w:ascii="Times New Roman" w:hAnsi="Times New Roman"/>
          <w:b/>
          <w:bCs/>
          <w:lang w:val="sq-AL"/>
        </w:rPr>
        <w:t>:</w:t>
      </w:r>
      <w:r w:rsidRPr="009B357A">
        <w:rPr>
          <w:rFonts w:ascii="Times New Roman" w:hAnsi="Times New Roman"/>
          <w:lang w:val="sq-AL"/>
        </w:rPr>
        <w:t xml:space="preserve">    </w:t>
      </w:r>
      <w:r w:rsidRPr="009B357A">
        <w:rPr>
          <w:rFonts w:ascii="Times New Roman" w:hAnsi="Times New Roman"/>
          <w:lang w:val="sq-AL"/>
        </w:rPr>
        <w:br/>
      </w:r>
    </w:p>
    <w:p w14:paraId="0A09AA8A" w14:textId="77777777" w:rsidR="00DB73E1" w:rsidRDefault="00DB73E1" w:rsidP="00DB73E1">
      <w:pPr>
        <w:spacing w:after="80"/>
        <w:rPr>
          <w:rFonts w:ascii="Times New Roman" w:hAnsi="Times New Roman"/>
          <w:lang w:val="sq-AL"/>
        </w:rPr>
      </w:pPr>
      <w:r>
        <w:rPr>
          <w:rFonts w:ascii="Times New Roman" w:hAnsi="Times New Roman"/>
          <w:b/>
          <w:lang w:val="sq-AL"/>
        </w:rPr>
        <w:t>a</w:t>
      </w:r>
      <w:r w:rsidRPr="009B357A">
        <w:rPr>
          <w:rFonts w:ascii="Times New Roman" w:hAnsi="Times New Roman"/>
          <w:b/>
          <w:lang w:val="sq-AL"/>
        </w:rPr>
        <w:t>)</w:t>
      </w:r>
      <w:r w:rsidRPr="009B357A">
        <w:rPr>
          <w:rFonts w:ascii="Times New Roman" w:hAnsi="Times New Roman"/>
          <w:lang w:val="sq-AL"/>
        </w:rPr>
        <w:t xml:space="preserve">  </w:t>
      </w:r>
      <w:r w:rsidRPr="009B357A">
        <w:rPr>
          <w:rFonts w:ascii="Times New Roman" w:hAnsi="Times New Roman"/>
          <w:b/>
          <w:lang w:val="sq-AL"/>
        </w:rPr>
        <w:t xml:space="preserve">oferta ekonomikisht më e favorshme bazuar në </w:t>
      </w:r>
      <w:r>
        <w:rPr>
          <w:rFonts w:ascii="Times New Roman" w:hAnsi="Times New Roman"/>
          <w:b/>
          <w:lang w:val="sq-AL"/>
        </w:rPr>
        <w:t xml:space="preserve">kosto </w:t>
      </w:r>
      <w:r w:rsidRPr="009B357A">
        <w:rPr>
          <w:rFonts w:ascii="Times New Roman" w:hAnsi="Times New Roman"/>
          <w:b/>
          <w:sz w:val="32"/>
          <w:szCs w:val="32"/>
          <w:lang w:val="sq-AL"/>
        </w:rPr>
        <w:t>□</w:t>
      </w:r>
    </w:p>
    <w:p w14:paraId="2FE0239C" w14:textId="77777777" w:rsidR="00DB73E1" w:rsidRPr="009B357A" w:rsidRDefault="00DB73E1" w:rsidP="00DB73E1">
      <w:pPr>
        <w:spacing w:after="80"/>
        <w:rPr>
          <w:rFonts w:ascii="Times New Roman" w:hAnsi="Times New Roman"/>
          <w:lang w:val="sq-AL"/>
        </w:rPr>
      </w:pPr>
      <w:r>
        <w:rPr>
          <w:rFonts w:ascii="Times New Roman" w:hAnsi="Times New Roman"/>
          <w:b/>
          <w:lang w:val="sq-AL"/>
        </w:rPr>
        <w:t xml:space="preserve">b) </w:t>
      </w:r>
      <w:r w:rsidRPr="009B357A">
        <w:rPr>
          <w:rFonts w:ascii="Times New Roman" w:hAnsi="Times New Roman"/>
          <w:b/>
          <w:lang w:val="sq-AL"/>
        </w:rPr>
        <w:t xml:space="preserve">oferta ekonomikisht më e favorshme bazuar në çmim </w:t>
      </w:r>
      <w:r w:rsidRPr="009B357A">
        <w:rPr>
          <w:rFonts w:ascii="Times New Roman" w:hAnsi="Times New Roman"/>
          <w:b/>
          <w:sz w:val="32"/>
          <w:szCs w:val="32"/>
          <w:lang w:val="sq-AL"/>
        </w:rPr>
        <w:t>□</w:t>
      </w:r>
    </w:p>
    <w:p w14:paraId="44C2E958" w14:textId="77777777" w:rsidR="00DB73E1" w:rsidRDefault="00DB73E1" w:rsidP="00DB73E1">
      <w:pPr>
        <w:spacing w:after="80"/>
        <w:rPr>
          <w:rFonts w:ascii="Times New Roman" w:hAnsi="Times New Roman"/>
          <w:b/>
          <w:lang w:val="sq-AL"/>
        </w:rPr>
      </w:pPr>
    </w:p>
    <w:p w14:paraId="047EAE5D" w14:textId="77777777" w:rsidR="00DB73E1" w:rsidRPr="009B357A" w:rsidRDefault="00DB73E1" w:rsidP="00DB73E1">
      <w:pPr>
        <w:spacing w:after="80"/>
        <w:rPr>
          <w:rFonts w:ascii="Times New Roman" w:hAnsi="Times New Roman"/>
          <w:b/>
          <w:sz w:val="32"/>
          <w:szCs w:val="32"/>
          <w:lang w:val="sq-AL"/>
        </w:rPr>
      </w:pPr>
      <w:r w:rsidRPr="009B357A">
        <w:rPr>
          <w:rFonts w:ascii="Times New Roman" w:hAnsi="Times New Roman"/>
          <w:b/>
          <w:lang w:val="sq-AL"/>
        </w:rPr>
        <w:t>3.3</w:t>
      </w:r>
      <w:r w:rsidRPr="009B357A">
        <w:rPr>
          <w:rFonts w:ascii="Times New Roman" w:hAnsi="Times New Roman"/>
          <w:b/>
          <w:lang w:val="sq-AL"/>
        </w:rPr>
        <w:tab/>
        <w:t>Numri i ofertave të paraqitura:</w:t>
      </w:r>
      <w:r w:rsidRPr="009B357A">
        <w:rPr>
          <w:rFonts w:ascii="Times New Roman" w:hAnsi="Times New Roman"/>
          <w:b/>
          <w:sz w:val="32"/>
          <w:szCs w:val="32"/>
          <w:lang w:val="sq-AL"/>
        </w:rPr>
        <w:t xml:space="preserve"> □□□</w:t>
      </w:r>
      <w:r w:rsidRPr="009B357A">
        <w:rPr>
          <w:rFonts w:ascii="Times New Roman" w:hAnsi="Times New Roman"/>
          <w:b/>
          <w:sz w:val="32"/>
          <w:szCs w:val="32"/>
          <w:lang w:val="sq-AL"/>
        </w:rPr>
        <w:tab/>
      </w:r>
      <w:r w:rsidRPr="009B357A">
        <w:rPr>
          <w:rFonts w:ascii="Times New Roman" w:hAnsi="Times New Roman"/>
          <w:b/>
          <w:sz w:val="32"/>
          <w:szCs w:val="32"/>
          <w:lang w:val="sq-AL"/>
        </w:rPr>
        <w:tab/>
      </w:r>
    </w:p>
    <w:p w14:paraId="0AF3CDA7" w14:textId="77777777" w:rsidR="00DB73E1" w:rsidRDefault="00DB73E1" w:rsidP="00DB73E1">
      <w:pPr>
        <w:spacing w:after="80"/>
        <w:ind w:left="-90" w:firstLine="810"/>
        <w:rPr>
          <w:rFonts w:ascii="Times New Roman" w:hAnsi="Times New Roman"/>
          <w:b/>
          <w:sz w:val="32"/>
          <w:szCs w:val="32"/>
          <w:lang w:val="sq-AL"/>
        </w:rPr>
      </w:pPr>
      <w:r w:rsidRPr="009B357A">
        <w:rPr>
          <w:rFonts w:ascii="Times New Roman" w:hAnsi="Times New Roman"/>
          <w:b/>
          <w:lang w:val="sq-AL"/>
        </w:rPr>
        <w:t>Numri i ofertave të rregullta:</w:t>
      </w:r>
      <w:r w:rsidRPr="009B357A">
        <w:rPr>
          <w:rFonts w:ascii="Times New Roman" w:hAnsi="Times New Roman"/>
          <w:b/>
          <w:sz w:val="32"/>
          <w:szCs w:val="32"/>
          <w:lang w:val="sq-AL"/>
        </w:rPr>
        <w:t xml:space="preserve"> □□□  </w:t>
      </w:r>
    </w:p>
    <w:p w14:paraId="4625250F" w14:textId="77777777" w:rsidR="00DB73E1" w:rsidRPr="009B357A" w:rsidRDefault="00DB73E1" w:rsidP="00DB73E1">
      <w:pPr>
        <w:spacing w:after="80"/>
        <w:ind w:left="-90" w:firstLine="810"/>
        <w:rPr>
          <w:rFonts w:ascii="Times New Roman" w:hAnsi="Times New Roman"/>
          <w:b/>
          <w:sz w:val="32"/>
          <w:szCs w:val="32"/>
          <w:lang w:val="sq-AL"/>
        </w:rPr>
      </w:pPr>
    </w:p>
    <w:p w14:paraId="1A0B7C6E" w14:textId="77777777" w:rsidR="00DB73E1" w:rsidRPr="009B357A" w:rsidRDefault="00DB73E1" w:rsidP="00DB73E1">
      <w:pPr>
        <w:spacing w:after="80"/>
        <w:jc w:val="both"/>
        <w:rPr>
          <w:rFonts w:ascii="Times New Roman" w:hAnsi="Times New Roman"/>
          <w:b/>
          <w:lang w:val="sq-AL"/>
        </w:rPr>
      </w:pPr>
      <w:r w:rsidRPr="009B357A">
        <w:rPr>
          <w:rFonts w:ascii="Times New Roman" w:hAnsi="Times New Roman"/>
          <w:b/>
          <w:lang w:val="sq-AL"/>
        </w:rPr>
        <w:t>3.4. Gjatë procesit të prokurimit në fushën e Teknologjisë së Informacionit dhe Komunikimit (TIK) janë përdorur standardet e përgatitura nga Agjencia Kombëtare e Shoqërisë së Informacionit:</w:t>
      </w:r>
    </w:p>
    <w:p w14:paraId="45B1427B" w14:textId="77777777" w:rsidR="00DB73E1" w:rsidRPr="009B357A" w:rsidRDefault="00DB73E1" w:rsidP="00DB73E1">
      <w:pPr>
        <w:spacing w:after="80"/>
        <w:rPr>
          <w:rFonts w:ascii="Times New Roman" w:hAnsi="Times New Roman"/>
          <w:b/>
          <w:lang w:val="sq-AL"/>
        </w:rPr>
      </w:pPr>
    </w:p>
    <w:tbl>
      <w:tblPr>
        <w:tblW w:w="0" w:type="auto"/>
        <w:jc w:val="center"/>
        <w:tblLook w:val="01E0" w:firstRow="1" w:lastRow="1" w:firstColumn="1" w:lastColumn="1" w:noHBand="0" w:noVBand="0"/>
      </w:tblPr>
      <w:tblGrid>
        <w:gridCol w:w="1515"/>
        <w:gridCol w:w="482"/>
        <w:gridCol w:w="1569"/>
        <w:gridCol w:w="482"/>
      </w:tblGrid>
      <w:tr w:rsidR="00DB73E1" w:rsidRPr="009B357A" w14:paraId="75C88CA3" w14:textId="77777777" w:rsidTr="002D600E">
        <w:trPr>
          <w:jc w:val="center"/>
        </w:trPr>
        <w:tc>
          <w:tcPr>
            <w:tcW w:w="1515" w:type="dxa"/>
            <w:vAlign w:val="center"/>
          </w:tcPr>
          <w:p w14:paraId="3C503D34"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6D48C988"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1C6857D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69FEF9F8"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29C8387C" w14:textId="77777777" w:rsidR="00DB73E1" w:rsidRPr="009B357A" w:rsidRDefault="00DB73E1" w:rsidP="00DB73E1">
      <w:pPr>
        <w:spacing w:after="80"/>
        <w:rPr>
          <w:rFonts w:ascii="Times New Roman" w:hAnsi="Times New Roman"/>
          <w:b/>
          <w:lang w:val="sq-AL"/>
        </w:rPr>
      </w:pPr>
    </w:p>
    <w:p w14:paraId="012BBCDA" w14:textId="77777777" w:rsidR="00DB73E1" w:rsidRPr="009B357A" w:rsidRDefault="00DB73E1" w:rsidP="00DB73E1">
      <w:pPr>
        <w:spacing w:after="80"/>
        <w:jc w:val="both"/>
        <w:rPr>
          <w:rFonts w:ascii="Times New Roman" w:hAnsi="Times New Roman"/>
          <w:b/>
          <w:lang w:val="sq-AL"/>
        </w:rPr>
      </w:pPr>
      <w:r w:rsidRPr="009B357A">
        <w:rPr>
          <w:rFonts w:ascii="Times New Roman" w:hAnsi="Times New Roman"/>
          <w:b/>
          <w:lang w:val="sq-AL"/>
        </w:rPr>
        <w:t>3.5. Gjatë procesit të prokurimit në fushën e Teknologjisë së Informacionit dhe Komunikimit (TIK), kur standardet nuk janë të zbatueshme, aprovimi paraprak merret nga Agjencia Kombëtare e Shoqërisë së Informacionit.</w:t>
      </w:r>
    </w:p>
    <w:p w14:paraId="05F89578" w14:textId="77777777" w:rsidR="00DB73E1" w:rsidRPr="009B357A" w:rsidRDefault="00DB73E1" w:rsidP="00DB73E1">
      <w:pPr>
        <w:spacing w:after="80"/>
        <w:rPr>
          <w:rFonts w:ascii="Times New Roman" w:hAnsi="Times New Roman"/>
          <w:b/>
          <w:lang w:val="sq-AL"/>
        </w:rPr>
      </w:pPr>
      <w:r w:rsidRPr="009B357A">
        <w:rPr>
          <w:rFonts w:ascii="Times New Roman" w:hAnsi="Times New Roman"/>
          <w:b/>
          <w:lang w:val="sq-AL"/>
        </w:rPr>
        <w:br/>
      </w:r>
    </w:p>
    <w:tbl>
      <w:tblPr>
        <w:tblW w:w="0" w:type="auto"/>
        <w:jc w:val="center"/>
        <w:tblLook w:val="01E0" w:firstRow="1" w:lastRow="1" w:firstColumn="1" w:lastColumn="1" w:noHBand="0" w:noVBand="0"/>
      </w:tblPr>
      <w:tblGrid>
        <w:gridCol w:w="1515"/>
        <w:gridCol w:w="482"/>
        <w:gridCol w:w="1569"/>
        <w:gridCol w:w="482"/>
      </w:tblGrid>
      <w:tr w:rsidR="00DB73E1" w:rsidRPr="009B357A" w14:paraId="6325DDE8" w14:textId="77777777" w:rsidTr="002D600E">
        <w:trPr>
          <w:jc w:val="center"/>
        </w:trPr>
        <w:tc>
          <w:tcPr>
            <w:tcW w:w="1515" w:type="dxa"/>
            <w:vAlign w:val="center"/>
          </w:tcPr>
          <w:p w14:paraId="2C8ADEC2"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Po</w:t>
            </w:r>
          </w:p>
        </w:tc>
        <w:tc>
          <w:tcPr>
            <w:tcW w:w="482" w:type="dxa"/>
            <w:vAlign w:val="center"/>
          </w:tcPr>
          <w:p w14:paraId="6690865C"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c>
          <w:tcPr>
            <w:tcW w:w="1569" w:type="dxa"/>
            <w:vAlign w:val="center"/>
          </w:tcPr>
          <w:p w14:paraId="517F55B8"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Jo</w:t>
            </w:r>
          </w:p>
        </w:tc>
        <w:tc>
          <w:tcPr>
            <w:tcW w:w="482" w:type="dxa"/>
            <w:vAlign w:val="center"/>
          </w:tcPr>
          <w:p w14:paraId="1D08515B"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b/>
                <w:sz w:val="32"/>
                <w:szCs w:val="32"/>
                <w:lang w:val="sq-AL"/>
              </w:rPr>
              <w:t>□</w:t>
            </w:r>
          </w:p>
        </w:tc>
      </w:tr>
    </w:tbl>
    <w:p w14:paraId="3EBF02EB" w14:textId="77777777" w:rsidR="00DB73E1" w:rsidRPr="004C21E9" w:rsidRDefault="00DB73E1" w:rsidP="00DB73E1">
      <w:pPr>
        <w:spacing w:after="80"/>
        <w:rPr>
          <w:rFonts w:ascii="Times New Roman" w:hAnsi="Times New Roman"/>
          <w:lang w:val="sq-AL"/>
        </w:rPr>
      </w:pPr>
    </w:p>
    <w:p w14:paraId="40DFD1F4" w14:textId="77777777" w:rsidR="00DB73E1" w:rsidRPr="004C21E9" w:rsidRDefault="00DB73E1" w:rsidP="00DB73E1">
      <w:pPr>
        <w:pStyle w:val="NormaleUeb"/>
        <w:spacing w:before="0" w:beforeAutospacing="0" w:after="80" w:afterAutospacing="0"/>
        <w:rPr>
          <w:rFonts w:ascii="Times New Roman" w:hAnsi="Times New Roman" w:cs="Times New Roman"/>
          <w:b/>
          <w:bCs/>
          <w:szCs w:val="22"/>
          <w:u w:val="single"/>
          <w:lang w:val="sq-AL"/>
        </w:rPr>
      </w:pPr>
      <w:r>
        <w:rPr>
          <w:rFonts w:ascii="Times New Roman" w:hAnsi="Times New Roman" w:cs="Times New Roman"/>
          <w:b/>
          <w:bCs/>
          <w:szCs w:val="22"/>
          <w:lang w:val="sq-AL"/>
        </w:rPr>
        <w:t xml:space="preserve">Seksioni  4 </w:t>
      </w:r>
      <w:r w:rsidRPr="004C21E9">
        <w:rPr>
          <w:rFonts w:ascii="Times New Roman" w:hAnsi="Times New Roman" w:cs="Times New Roman"/>
          <w:b/>
          <w:szCs w:val="22"/>
          <w:u w:val="single"/>
          <w:lang w:val="sq-AL"/>
        </w:rPr>
        <w:t>Informacion rreth Kontratës</w:t>
      </w:r>
    </w:p>
    <w:p w14:paraId="65865CA6" w14:textId="77777777" w:rsidR="00DB73E1" w:rsidRPr="004C21E9" w:rsidRDefault="00DB73E1" w:rsidP="00DB73E1">
      <w:pPr>
        <w:spacing w:after="80"/>
        <w:rPr>
          <w:rFonts w:ascii="Times New Roman" w:hAnsi="Times New Roman"/>
          <w:lang w:val="sq-AL"/>
        </w:rPr>
      </w:pPr>
    </w:p>
    <w:p w14:paraId="6E9D326E" w14:textId="77777777" w:rsidR="00DB73E1" w:rsidRPr="004C21E9" w:rsidRDefault="00DB73E1" w:rsidP="00DB73E1">
      <w:pPr>
        <w:spacing w:after="80"/>
        <w:rPr>
          <w:rFonts w:ascii="Times New Roman" w:hAnsi="Times New Roman"/>
          <w:b/>
          <w:lang w:val="sq-AL"/>
        </w:rPr>
      </w:pPr>
      <w:r w:rsidRPr="004C21E9">
        <w:rPr>
          <w:rFonts w:ascii="Times New Roman" w:hAnsi="Times New Roman"/>
          <w:b/>
          <w:lang w:val="sq-AL"/>
        </w:rPr>
        <w:t>4.1</w:t>
      </w:r>
      <w:r w:rsidRPr="004C21E9">
        <w:rPr>
          <w:rFonts w:ascii="Times New Roman" w:hAnsi="Times New Roman"/>
          <w:b/>
          <w:lang w:val="sq-AL"/>
        </w:rPr>
        <w:tab/>
        <w:t>Numri i kontratës: __________________________________ Data e kontratës  □□/□□/□□□□</w:t>
      </w:r>
    </w:p>
    <w:p w14:paraId="1FA495E8" w14:textId="77777777" w:rsidR="00DB73E1" w:rsidRPr="004C21E9" w:rsidRDefault="00DB73E1" w:rsidP="00DB73E1">
      <w:pPr>
        <w:spacing w:after="80"/>
        <w:rPr>
          <w:rFonts w:ascii="Times New Roman" w:hAnsi="Times New Roman"/>
          <w:b/>
          <w:bCs/>
          <w:lang w:val="sq-AL"/>
        </w:rPr>
      </w:pPr>
    </w:p>
    <w:p w14:paraId="0817A726" w14:textId="77777777" w:rsidR="00DB73E1" w:rsidRPr="00454BF3" w:rsidRDefault="00DB73E1" w:rsidP="00DB73E1">
      <w:pPr>
        <w:pStyle w:val="SLparagraph"/>
        <w:numPr>
          <w:ilvl w:val="0"/>
          <w:numId w:val="0"/>
        </w:numPr>
        <w:spacing w:after="80"/>
        <w:rPr>
          <w:b/>
          <w:sz w:val="22"/>
          <w:szCs w:val="22"/>
        </w:rPr>
      </w:pPr>
      <w:r w:rsidRPr="00454BF3">
        <w:rPr>
          <w:b/>
          <w:sz w:val="22"/>
          <w:szCs w:val="22"/>
        </w:rPr>
        <w:t>4.2</w:t>
      </w:r>
      <w:r w:rsidRPr="00454BF3">
        <w:rPr>
          <w:b/>
          <w:bCs/>
          <w:sz w:val="22"/>
          <w:szCs w:val="22"/>
        </w:rPr>
        <w:tab/>
        <w:t>Emri dhe adresa e Kontraktorit</w:t>
      </w:r>
    </w:p>
    <w:p w14:paraId="0E740352" w14:textId="77777777" w:rsidR="00DB73E1" w:rsidRPr="00454BF3" w:rsidRDefault="00DB73E1" w:rsidP="00DB73E1">
      <w:pPr>
        <w:pStyle w:val="SLparagraph"/>
        <w:numPr>
          <w:ilvl w:val="0"/>
          <w:numId w:val="0"/>
        </w:numPr>
        <w:spacing w:after="80"/>
        <w:rPr>
          <w:b/>
          <w:sz w:val="22"/>
          <w:szCs w:val="22"/>
        </w:rPr>
      </w:pPr>
    </w:p>
    <w:p w14:paraId="13B02234"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________________________________________________________________________</w:t>
      </w:r>
    </w:p>
    <w:p w14:paraId="671CEE51"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Pr>
          <w:rFonts w:ascii="Times New Roman" w:hAnsi="Times New Roman"/>
          <w:bCs/>
          <w:lang w:val="sq-AL"/>
        </w:rPr>
        <w:t xml:space="preserve"> </w:t>
      </w:r>
      <w:r w:rsidRPr="004C21E9">
        <w:rPr>
          <w:rFonts w:ascii="Times New Roman" w:hAnsi="Times New Roman"/>
          <w:bCs/>
          <w:lang w:val="sq-AL"/>
        </w:rPr>
        <w:t>____________________________________________</w:t>
      </w:r>
      <w:r>
        <w:rPr>
          <w:rFonts w:ascii="Times New Roman" w:hAnsi="Times New Roman"/>
          <w:bCs/>
          <w:lang w:val="sq-AL"/>
        </w:rPr>
        <w:t>___</w:t>
      </w:r>
    </w:p>
    <w:p w14:paraId="5BEF99ED"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 xml:space="preserve">Nipti  </w:t>
      </w:r>
      <w:r>
        <w:rPr>
          <w:rFonts w:ascii="Times New Roman" w:hAnsi="Times New Roman"/>
          <w:bCs/>
          <w:lang w:val="sq-AL"/>
        </w:rPr>
        <w:t xml:space="preserve">  </w:t>
      </w:r>
      <w:r w:rsidRPr="004C21E9">
        <w:rPr>
          <w:rFonts w:ascii="Times New Roman" w:hAnsi="Times New Roman"/>
          <w:bCs/>
          <w:lang w:val="sq-AL"/>
        </w:rPr>
        <w:t xml:space="preserve"> ________________________________________________</w:t>
      </w:r>
    </w:p>
    <w:p w14:paraId="11F106A5"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Tel/Faks</w:t>
      </w:r>
      <w:r>
        <w:rPr>
          <w:rFonts w:ascii="Times New Roman" w:hAnsi="Times New Roman"/>
          <w:bCs/>
          <w:lang w:val="sq-AL"/>
        </w:rPr>
        <w:t xml:space="preserve"> _______________________________________________</w:t>
      </w:r>
      <w:r w:rsidRPr="004C21E9">
        <w:rPr>
          <w:rFonts w:ascii="Times New Roman" w:hAnsi="Times New Roman"/>
          <w:bCs/>
          <w:lang w:val="sq-AL"/>
        </w:rPr>
        <w:tab/>
      </w:r>
      <w:r w:rsidRPr="004C21E9">
        <w:rPr>
          <w:rFonts w:ascii="Times New Roman" w:hAnsi="Times New Roman"/>
          <w:bCs/>
          <w:lang w:val="sq-AL"/>
        </w:rPr>
        <w:tab/>
        <w:t xml:space="preserve">  </w:t>
      </w:r>
    </w:p>
    <w:p w14:paraId="6698B0D8"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E-mail</w:t>
      </w:r>
      <w:r>
        <w:rPr>
          <w:rFonts w:ascii="Times New Roman" w:hAnsi="Times New Roman"/>
          <w:bCs/>
          <w:lang w:val="sq-AL"/>
        </w:rPr>
        <w:t xml:space="preserve">    __</w:t>
      </w:r>
      <w:r w:rsidRPr="004C21E9">
        <w:rPr>
          <w:rFonts w:ascii="Times New Roman" w:hAnsi="Times New Roman"/>
          <w:bCs/>
          <w:lang w:val="sq-AL"/>
        </w:rPr>
        <w:t>_________________________________________</w:t>
      </w:r>
      <w:r>
        <w:rPr>
          <w:rFonts w:ascii="Times New Roman" w:hAnsi="Times New Roman"/>
          <w:bCs/>
          <w:lang w:val="sq-AL"/>
        </w:rPr>
        <w:t>____</w:t>
      </w:r>
    </w:p>
    <w:p w14:paraId="0AC5448F"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Ueb-faqe _______________________________________________</w:t>
      </w:r>
    </w:p>
    <w:p w14:paraId="4CE3DF9D" w14:textId="77777777" w:rsidR="00DB73E1" w:rsidRPr="00454BF3" w:rsidRDefault="00DB73E1" w:rsidP="00DB73E1">
      <w:pPr>
        <w:pStyle w:val="SLparagraph"/>
        <w:numPr>
          <w:ilvl w:val="0"/>
          <w:numId w:val="0"/>
        </w:numPr>
        <w:spacing w:after="80"/>
        <w:rPr>
          <w:bCs/>
          <w:sz w:val="22"/>
          <w:szCs w:val="22"/>
        </w:rPr>
      </w:pPr>
    </w:p>
    <w:p w14:paraId="5D0676AE" w14:textId="77777777" w:rsidR="00DB73E1" w:rsidRPr="00454BF3" w:rsidRDefault="00DB73E1" w:rsidP="00DB73E1">
      <w:pPr>
        <w:pStyle w:val="SLparagraph"/>
        <w:numPr>
          <w:ilvl w:val="0"/>
          <w:numId w:val="0"/>
        </w:numPr>
        <w:spacing w:after="80"/>
        <w:rPr>
          <w:b/>
          <w:sz w:val="22"/>
          <w:szCs w:val="22"/>
        </w:rPr>
      </w:pPr>
      <w:r w:rsidRPr="00454BF3">
        <w:rPr>
          <w:bCs/>
          <w:sz w:val="22"/>
          <w:szCs w:val="22"/>
        </w:rPr>
        <w:t>4.2.1</w:t>
      </w:r>
      <w:r w:rsidRPr="00454BF3">
        <w:rPr>
          <w:b/>
          <w:bCs/>
          <w:sz w:val="22"/>
          <w:szCs w:val="22"/>
        </w:rPr>
        <w:t xml:space="preserve">  Emri dhe adresa e nënkontraktorit</w:t>
      </w:r>
    </w:p>
    <w:p w14:paraId="5C03D996" w14:textId="77777777" w:rsidR="00DB73E1" w:rsidRPr="00454BF3" w:rsidRDefault="00DB73E1" w:rsidP="00DB73E1">
      <w:pPr>
        <w:pStyle w:val="SLparagraph"/>
        <w:numPr>
          <w:ilvl w:val="0"/>
          <w:numId w:val="0"/>
        </w:numPr>
        <w:spacing w:after="80"/>
        <w:rPr>
          <w:b/>
          <w:sz w:val="22"/>
          <w:szCs w:val="22"/>
        </w:rPr>
      </w:pPr>
    </w:p>
    <w:p w14:paraId="1ABF2A4F"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Emri</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32C6D1DF"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Adresa</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106E2232"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 xml:space="preserve">Nipti </w:t>
      </w:r>
      <w:r>
        <w:rPr>
          <w:rFonts w:ascii="Times New Roman" w:hAnsi="Times New Roman"/>
          <w:bCs/>
          <w:lang w:val="sq-AL"/>
        </w:rPr>
        <w:t xml:space="preserve">                 </w:t>
      </w:r>
      <w:r w:rsidRPr="004C21E9">
        <w:rPr>
          <w:rFonts w:ascii="Times New Roman" w:hAnsi="Times New Roman"/>
          <w:bCs/>
          <w:lang w:val="sq-AL"/>
        </w:rPr>
        <w:t>____________________________________________________________________</w:t>
      </w:r>
      <w:r>
        <w:rPr>
          <w:rFonts w:ascii="Times New Roman" w:hAnsi="Times New Roman"/>
          <w:bCs/>
          <w:lang w:val="sq-AL"/>
        </w:rPr>
        <w:t>___</w:t>
      </w:r>
    </w:p>
    <w:p w14:paraId="6C2284E5"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Tel/Faks</w:t>
      </w:r>
      <w:r w:rsidRPr="004C21E9">
        <w:rPr>
          <w:rFonts w:ascii="Times New Roman" w:hAnsi="Times New Roman"/>
          <w:bCs/>
          <w:lang w:val="sq-AL"/>
        </w:rPr>
        <w:tab/>
      </w:r>
      <w:r>
        <w:rPr>
          <w:rFonts w:ascii="Times New Roman" w:hAnsi="Times New Roman"/>
          <w:bCs/>
          <w:lang w:val="sq-AL"/>
        </w:rPr>
        <w:t>_______________________________________________________________________</w:t>
      </w:r>
    </w:p>
    <w:p w14:paraId="03512FE5"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E-mail</w:t>
      </w:r>
      <w:r w:rsidRPr="004C21E9">
        <w:rPr>
          <w:rFonts w:ascii="Times New Roman" w:hAnsi="Times New Roman"/>
          <w:bCs/>
          <w:lang w:val="sq-AL"/>
        </w:rPr>
        <w:tab/>
      </w:r>
      <w:r w:rsidRPr="004C21E9">
        <w:rPr>
          <w:rFonts w:ascii="Times New Roman" w:hAnsi="Times New Roman"/>
          <w:bCs/>
          <w:lang w:val="sq-AL"/>
        </w:rPr>
        <w:tab/>
        <w:t>_______________________________________________________________________</w:t>
      </w:r>
    </w:p>
    <w:p w14:paraId="5CA70A7A" w14:textId="77777777" w:rsidR="00DB73E1" w:rsidRPr="004C21E9" w:rsidRDefault="00DB73E1" w:rsidP="00DB73E1">
      <w:pPr>
        <w:spacing w:after="80"/>
        <w:rPr>
          <w:rFonts w:ascii="Times New Roman" w:hAnsi="Times New Roman"/>
          <w:bCs/>
          <w:lang w:val="sq-AL"/>
        </w:rPr>
      </w:pPr>
      <w:r w:rsidRPr="004C21E9">
        <w:rPr>
          <w:rFonts w:ascii="Times New Roman" w:hAnsi="Times New Roman"/>
          <w:bCs/>
          <w:lang w:val="sq-AL"/>
        </w:rPr>
        <w:t>Ueb-faqe</w:t>
      </w:r>
      <w:r w:rsidRPr="004C21E9">
        <w:rPr>
          <w:rFonts w:ascii="Times New Roman" w:hAnsi="Times New Roman"/>
          <w:bCs/>
          <w:lang w:val="sq-AL"/>
        </w:rPr>
        <w:tab/>
        <w:t>_______________________________________________________________________</w:t>
      </w:r>
    </w:p>
    <w:p w14:paraId="0F49E38F" w14:textId="77777777" w:rsidR="00DB73E1" w:rsidRPr="009B357A" w:rsidRDefault="00DB73E1" w:rsidP="00DB73E1">
      <w:pPr>
        <w:spacing w:after="80"/>
        <w:rPr>
          <w:rFonts w:ascii="Times New Roman" w:hAnsi="Times New Roman"/>
          <w:bCs/>
          <w:lang w:val="sq-AL"/>
        </w:rPr>
      </w:pPr>
    </w:p>
    <w:p w14:paraId="20ABAB62" w14:textId="77777777" w:rsidR="00DB73E1" w:rsidRPr="009B357A" w:rsidRDefault="00DB73E1" w:rsidP="00DB73E1">
      <w:pPr>
        <w:spacing w:after="80"/>
        <w:rPr>
          <w:rFonts w:ascii="Times New Roman" w:hAnsi="Times New Roman"/>
          <w:b/>
          <w:bCs/>
          <w:lang w:val="sq-AL"/>
        </w:rPr>
      </w:pPr>
      <w:r w:rsidRPr="009B357A">
        <w:rPr>
          <w:rFonts w:ascii="Times New Roman" w:hAnsi="Times New Roman"/>
          <w:b/>
          <w:lang w:val="sq-AL"/>
        </w:rPr>
        <w:t>4.3</w:t>
      </w:r>
      <w:r w:rsidRPr="009B357A">
        <w:rPr>
          <w:rFonts w:ascii="Times New Roman" w:hAnsi="Times New Roman"/>
          <w:b/>
          <w:bCs/>
          <w:lang w:val="sq-AL"/>
        </w:rPr>
        <w:tab/>
        <w:t xml:space="preserve">Vlera totale përfundimtare e Kontratës </w:t>
      </w:r>
      <w:r w:rsidRPr="009B357A">
        <w:rPr>
          <w:rFonts w:ascii="Times New Roman" w:hAnsi="Times New Roman"/>
          <w:bCs/>
          <w:i/>
          <w:lang w:val="sq-AL"/>
        </w:rPr>
        <w:t>(përfshirë shumë, opsione dhe nënkontraktime):</w:t>
      </w:r>
    </w:p>
    <w:tbl>
      <w:tblPr>
        <w:tblW w:w="0" w:type="auto"/>
        <w:jc w:val="center"/>
        <w:tblLook w:val="01E0" w:firstRow="1" w:lastRow="1" w:firstColumn="1" w:lastColumn="1" w:noHBand="0" w:noVBand="0"/>
      </w:tblPr>
      <w:tblGrid>
        <w:gridCol w:w="1255"/>
        <w:gridCol w:w="2940"/>
        <w:gridCol w:w="1099"/>
        <w:gridCol w:w="4066"/>
      </w:tblGrid>
      <w:tr w:rsidR="00DB73E1" w:rsidRPr="009B357A" w14:paraId="029B1EAA" w14:textId="77777777" w:rsidTr="002D600E">
        <w:trPr>
          <w:jc w:val="center"/>
        </w:trPr>
        <w:tc>
          <w:tcPr>
            <w:tcW w:w="1515" w:type="dxa"/>
            <w:vAlign w:val="center"/>
          </w:tcPr>
          <w:p w14:paraId="74DA9E8C"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020159CC" w14:textId="77777777" w:rsidR="00DB73E1" w:rsidRPr="009B357A" w:rsidRDefault="00DB73E1" w:rsidP="002D600E">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08DEA12F" w14:textId="77777777" w:rsidR="00DB73E1" w:rsidRPr="00255908" w:rsidRDefault="00DB73E1" w:rsidP="002D600E">
            <w:pPr>
              <w:autoSpaceDE w:val="0"/>
              <w:autoSpaceDN w:val="0"/>
              <w:adjustRightInd w:val="0"/>
              <w:spacing w:after="80"/>
              <w:jc w:val="center"/>
              <w:rPr>
                <w:rFonts w:ascii="Times New Roman" w:hAnsi="Times New Roman"/>
                <w:i/>
                <w:lang w:val="sq-AL"/>
              </w:rPr>
            </w:pPr>
            <w:r w:rsidRPr="00255908">
              <w:rPr>
                <w:rFonts w:ascii="Times New Roman" w:hAnsi="Times New Roman"/>
                <w:b/>
                <w:i/>
                <w:lang w:val="sq-AL"/>
              </w:rPr>
              <w:t xml:space="preserve"> </w:t>
            </w:r>
            <w:r w:rsidRPr="00255908">
              <w:rPr>
                <w:rFonts w:ascii="Times New Roman" w:hAnsi="Times New Roman"/>
                <w:i/>
                <w:lang w:val="sq-AL"/>
              </w:rPr>
              <w:t>(pa TVSH)</w:t>
            </w:r>
          </w:p>
        </w:tc>
        <w:tc>
          <w:tcPr>
            <w:tcW w:w="1123" w:type="dxa"/>
            <w:vAlign w:val="center"/>
          </w:tcPr>
          <w:p w14:paraId="5FDA32C9"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0DB2805"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DB73E1" w:rsidRPr="009B357A" w14:paraId="0DDFF9CD" w14:textId="77777777" w:rsidTr="002D600E">
        <w:trPr>
          <w:jc w:val="center"/>
        </w:trPr>
        <w:tc>
          <w:tcPr>
            <w:tcW w:w="1515" w:type="dxa"/>
            <w:vAlign w:val="center"/>
          </w:tcPr>
          <w:p w14:paraId="13F400E1"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12D27629" w14:textId="77777777" w:rsidR="00DB73E1" w:rsidRPr="009B357A" w:rsidRDefault="00DB73E1" w:rsidP="002D600E">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2F0BB2C6"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6ED63263"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2A5805B7"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w:t>
            </w:r>
          </w:p>
        </w:tc>
      </w:tr>
      <w:tr w:rsidR="00DB73E1" w:rsidRPr="009B357A" w14:paraId="05508A87" w14:textId="77777777" w:rsidTr="002D600E">
        <w:trPr>
          <w:jc w:val="center"/>
        </w:trPr>
        <w:tc>
          <w:tcPr>
            <w:tcW w:w="1515" w:type="dxa"/>
            <w:vAlign w:val="center"/>
          </w:tcPr>
          <w:p w14:paraId="647EE96A" w14:textId="77777777" w:rsidR="00DB73E1" w:rsidRPr="009B357A" w:rsidRDefault="00DB73E1" w:rsidP="002D600E">
            <w:pPr>
              <w:autoSpaceDE w:val="0"/>
              <w:autoSpaceDN w:val="0"/>
              <w:adjustRightInd w:val="0"/>
              <w:spacing w:after="80"/>
              <w:jc w:val="center"/>
              <w:rPr>
                <w:rFonts w:ascii="Times New Roman" w:hAnsi="Times New Roman"/>
                <w:lang w:val="sq-AL"/>
              </w:rPr>
            </w:pPr>
          </w:p>
        </w:tc>
        <w:tc>
          <w:tcPr>
            <w:tcW w:w="3448" w:type="dxa"/>
            <w:vAlign w:val="center"/>
          </w:tcPr>
          <w:p w14:paraId="73CD6D55" w14:textId="77777777" w:rsidR="00DB73E1" w:rsidRPr="009B357A" w:rsidRDefault="00DB73E1" w:rsidP="002D600E">
            <w:pPr>
              <w:autoSpaceDE w:val="0"/>
              <w:autoSpaceDN w:val="0"/>
              <w:adjustRightInd w:val="0"/>
              <w:spacing w:after="80"/>
              <w:jc w:val="center"/>
              <w:rPr>
                <w:rFonts w:ascii="Times New Roman" w:hAnsi="Times New Roman"/>
                <w:b/>
                <w:i/>
                <w:lang w:val="sq-AL"/>
              </w:rPr>
            </w:pPr>
          </w:p>
        </w:tc>
        <w:tc>
          <w:tcPr>
            <w:tcW w:w="1123" w:type="dxa"/>
            <w:vAlign w:val="center"/>
          </w:tcPr>
          <w:p w14:paraId="2AE85050" w14:textId="77777777" w:rsidR="00DB73E1" w:rsidRPr="009B357A" w:rsidRDefault="00DB73E1" w:rsidP="002D600E">
            <w:pPr>
              <w:autoSpaceDE w:val="0"/>
              <w:autoSpaceDN w:val="0"/>
              <w:adjustRightInd w:val="0"/>
              <w:spacing w:after="80"/>
              <w:jc w:val="center"/>
              <w:rPr>
                <w:rFonts w:ascii="Times New Roman" w:hAnsi="Times New Roman"/>
                <w:lang w:val="sq-AL"/>
              </w:rPr>
            </w:pPr>
          </w:p>
        </w:tc>
        <w:tc>
          <w:tcPr>
            <w:tcW w:w="1416" w:type="dxa"/>
            <w:vAlign w:val="center"/>
          </w:tcPr>
          <w:p w14:paraId="2D5DDF69" w14:textId="77777777" w:rsidR="00DB73E1" w:rsidRPr="009B357A" w:rsidRDefault="00DB73E1" w:rsidP="002D600E">
            <w:pPr>
              <w:autoSpaceDE w:val="0"/>
              <w:autoSpaceDN w:val="0"/>
              <w:adjustRightInd w:val="0"/>
              <w:spacing w:after="80"/>
              <w:jc w:val="center"/>
              <w:rPr>
                <w:rFonts w:ascii="Times New Roman" w:hAnsi="Times New Roman"/>
                <w:b/>
                <w:i/>
                <w:lang w:val="sq-AL"/>
              </w:rPr>
            </w:pPr>
          </w:p>
        </w:tc>
      </w:tr>
    </w:tbl>
    <w:p w14:paraId="7DDF062D" w14:textId="77777777" w:rsidR="00DB73E1" w:rsidRPr="009B357A" w:rsidRDefault="00DB73E1" w:rsidP="00DB73E1">
      <w:pPr>
        <w:spacing w:after="80"/>
        <w:rPr>
          <w:rFonts w:ascii="Times New Roman" w:hAnsi="Times New Roman"/>
          <w:b/>
          <w:lang w:val="sq-AL"/>
        </w:rPr>
      </w:pPr>
      <w:r w:rsidRPr="009B357A">
        <w:rPr>
          <w:rFonts w:ascii="Times New Roman" w:hAnsi="Times New Roman"/>
          <w:b/>
          <w:lang w:val="sq-AL"/>
        </w:rPr>
        <w:t>4.3.1</w:t>
      </w:r>
      <w:r w:rsidRPr="009B357A">
        <w:rPr>
          <w:rFonts w:ascii="Times New Roman" w:hAnsi="Times New Roman"/>
          <w:lang w:val="sq-AL"/>
        </w:rPr>
        <w:t xml:space="preserve">  </w:t>
      </w:r>
      <w:r w:rsidRPr="009B357A">
        <w:rPr>
          <w:rFonts w:ascii="Times New Roman" w:hAnsi="Times New Roman"/>
          <w:lang w:val="sq-AL"/>
        </w:rPr>
        <w:tab/>
      </w:r>
      <w:r w:rsidRPr="000F170C">
        <w:rPr>
          <w:rFonts w:ascii="Times New Roman" w:hAnsi="Times New Roman"/>
          <w:b/>
          <w:lang w:val="sq-AL"/>
        </w:rPr>
        <w:t>Vlera totale</w:t>
      </w:r>
      <w:r w:rsidRPr="009B357A">
        <w:rPr>
          <w:rFonts w:ascii="Times New Roman" w:hAnsi="Times New Roman"/>
          <w:lang w:val="sq-AL"/>
        </w:rPr>
        <w:t xml:space="preserve"> e </w:t>
      </w:r>
      <w:r>
        <w:rPr>
          <w:rFonts w:ascii="Times New Roman" w:hAnsi="Times New Roman"/>
          <w:b/>
          <w:lang w:val="sq-AL"/>
        </w:rPr>
        <w:t>nënkontraktimit:  ____</w:t>
      </w:r>
    </w:p>
    <w:tbl>
      <w:tblPr>
        <w:tblW w:w="0" w:type="auto"/>
        <w:jc w:val="center"/>
        <w:tblLook w:val="01E0" w:firstRow="1" w:lastRow="1" w:firstColumn="1" w:lastColumn="1" w:noHBand="0" w:noVBand="0"/>
      </w:tblPr>
      <w:tblGrid>
        <w:gridCol w:w="1183"/>
        <w:gridCol w:w="2799"/>
        <w:gridCol w:w="1092"/>
        <w:gridCol w:w="4286"/>
      </w:tblGrid>
      <w:tr w:rsidR="00DB73E1" w:rsidRPr="009B357A" w14:paraId="6F3D701E" w14:textId="77777777" w:rsidTr="002D600E">
        <w:trPr>
          <w:jc w:val="center"/>
        </w:trPr>
        <w:tc>
          <w:tcPr>
            <w:tcW w:w="1515" w:type="dxa"/>
            <w:vAlign w:val="center"/>
          </w:tcPr>
          <w:p w14:paraId="6FFCE1D5"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5370A163" w14:textId="77777777" w:rsidR="00DB73E1" w:rsidRPr="009B357A" w:rsidRDefault="00DB73E1" w:rsidP="002D600E">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22EC3A4B"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(pa</w:t>
            </w:r>
            <w:r w:rsidRPr="009B357A">
              <w:rPr>
                <w:rFonts w:ascii="Times New Roman" w:hAnsi="Times New Roman"/>
                <w:b/>
                <w:i/>
                <w:lang w:val="sq-AL"/>
              </w:rPr>
              <w:t xml:space="preserve"> </w:t>
            </w:r>
            <w:r w:rsidRPr="009B357A">
              <w:rPr>
                <w:rFonts w:ascii="Times New Roman" w:hAnsi="Times New Roman"/>
                <w:i/>
                <w:lang w:val="sq-AL"/>
              </w:rPr>
              <w:t>TVSH)</w:t>
            </w:r>
          </w:p>
        </w:tc>
        <w:tc>
          <w:tcPr>
            <w:tcW w:w="1123" w:type="dxa"/>
            <w:vAlign w:val="center"/>
          </w:tcPr>
          <w:p w14:paraId="5B85153A"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1B8C44F0"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_____________________________________</w:t>
            </w:r>
          </w:p>
        </w:tc>
      </w:tr>
      <w:tr w:rsidR="00DB73E1" w:rsidRPr="009B357A" w14:paraId="18940214" w14:textId="77777777" w:rsidTr="002D600E">
        <w:trPr>
          <w:jc w:val="center"/>
        </w:trPr>
        <w:tc>
          <w:tcPr>
            <w:tcW w:w="1515" w:type="dxa"/>
            <w:vAlign w:val="center"/>
          </w:tcPr>
          <w:p w14:paraId="2303334C"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Vlera</w:t>
            </w:r>
          </w:p>
        </w:tc>
        <w:tc>
          <w:tcPr>
            <w:tcW w:w="3448" w:type="dxa"/>
            <w:vAlign w:val="center"/>
          </w:tcPr>
          <w:p w14:paraId="4CD3C2F3" w14:textId="77777777" w:rsidR="00DB73E1" w:rsidRPr="009B357A" w:rsidRDefault="00DB73E1" w:rsidP="002D600E">
            <w:pPr>
              <w:autoSpaceDE w:val="0"/>
              <w:autoSpaceDN w:val="0"/>
              <w:adjustRightInd w:val="0"/>
              <w:spacing w:after="80"/>
              <w:jc w:val="center"/>
              <w:rPr>
                <w:rFonts w:ascii="Times New Roman" w:hAnsi="Times New Roman"/>
                <w:b/>
                <w:i/>
                <w:lang w:val="sq-AL"/>
              </w:rPr>
            </w:pPr>
            <w:r w:rsidRPr="009B357A">
              <w:rPr>
                <w:rFonts w:ascii="Times New Roman" w:hAnsi="Times New Roman"/>
                <w:b/>
                <w:i/>
                <w:lang w:val="sq-AL"/>
              </w:rPr>
              <w:t xml:space="preserve">_______________      </w:t>
            </w:r>
          </w:p>
          <w:p w14:paraId="72EAC408"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i/>
                <w:lang w:val="sq-AL"/>
              </w:rPr>
              <w:t>(me TVSH)</w:t>
            </w:r>
          </w:p>
        </w:tc>
        <w:tc>
          <w:tcPr>
            <w:tcW w:w="1123" w:type="dxa"/>
            <w:vAlign w:val="center"/>
          </w:tcPr>
          <w:p w14:paraId="336F6C5B" w14:textId="77777777" w:rsidR="00DB73E1" w:rsidRPr="009B357A" w:rsidRDefault="00DB73E1" w:rsidP="002D600E">
            <w:pPr>
              <w:autoSpaceDE w:val="0"/>
              <w:autoSpaceDN w:val="0"/>
              <w:adjustRightInd w:val="0"/>
              <w:spacing w:after="80"/>
              <w:jc w:val="center"/>
              <w:rPr>
                <w:rFonts w:ascii="Times New Roman" w:hAnsi="Times New Roman"/>
                <w:lang w:val="sq-AL"/>
              </w:rPr>
            </w:pPr>
            <w:r w:rsidRPr="009B357A">
              <w:rPr>
                <w:rFonts w:ascii="Times New Roman" w:hAnsi="Times New Roman"/>
                <w:lang w:val="sq-AL"/>
              </w:rPr>
              <w:t>Monedha</w:t>
            </w:r>
          </w:p>
        </w:tc>
        <w:tc>
          <w:tcPr>
            <w:tcW w:w="1416" w:type="dxa"/>
            <w:vAlign w:val="center"/>
          </w:tcPr>
          <w:p w14:paraId="549CA5DD" w14:textId="77777777" w:rsidR="00DB73E1" w:rsidRPr="009B357A" w:rsidRDefault="00DB73E1" w:rsidP="002D600E">
            <w:pPr>
              <w:autoSpaceDE w:val="0"/>
              <w:autoSpaceDN w:val="0"/>
              <w:adjustRightInd w:val="0"/>
              <w:spacing w:after="80"/>
              <w:jc w:val="center"/>
              <w:rPr>
                <w:rFonts w:ascii="Times New Roman" w:hAnsi="Times New Roman"/>
                <w:i/>
                <w:lang w:val="sq-AL"/>
              </w:rPr>
            </w:pPr>
            <w:r w:rsidRPr="009B357A">
              <w:rPr>
                <w:rFonts w:ascii="Times New Roman" w:hAnsi="Times New Roman"/>
                <w:b/>
                <w:i/>
                <w:lang w:val="sq-AL"/>
              </w:rPr>
              <w:t>____________________________________</w:t>
            </w:r>
          </w:p>
        </w:tc>
      </w:tr>
    </w:tbl>
    <w:p w14:paraId="0120773C" w14:textId="77777777" w:rsidR="00DB73E1" w:rsidRPr="009B357A" w:rsidRDefault="00DB73E1" w:rsidP="00DB73E1">
      <w:pPr>
        <w:spacing w:after="80"/>
        <w:rPr>
          <w:rFonts w:ascii="Times New Roman" w:hAnsi="Times New Roman"/>
          <w:b/>
          <w:lang w:val="sq-AL"/>
        </w:rPr>
      </w:pPr>
    </w:p>
    <w:p w14:paraId="558AF497" w14:textId="77777777" w:rsidR="00DB73E1" w:rsidRPr="009B357A" w:rsidRDefault="00DB73E1" w:rsidP="00DB73E1">
      <w:pPr>
        <w:spacing w:after="80"/>
        <w:rPr>
          <w:rFonts w:ascii="Times New Roman" w:hAnsi="Times New Roman"/>
          <w:b/>
          <w:lang w:val="sq-AL"/>
        </w:rPr>
      </w:pPr>
      <w:r w:rsidRPr="009B357A">
        <w:rPr>
          <w:rFonts w:ascii="Times New Roman" w:hAnsi="Times New Roman"/>
          <w:b/>
          <w:lang w:val="sq-AL"/>
        </w:rPr>
        <w:t>4.4</w:t>
      </w:r>
      <w:r w:rsidRPr="009B357A">
        <w:rPr>
          <w:rFonts w:ascii="Times New Roman" w:hAnsi="Times New Roman"/>
          <w:lang w:val="sq-AL"/>
        </w:rPr>
        <w:t xml:space="preserve"> </w:t>
      </w:r>
      <w:r w:rsidRPr="009B357A">
        <w:rPr>
          <w:rFonts w:ascii="Times New Roman" w:hAnsi="Times New Roman"/>
          <w:b/>
          <w:lang w:val="sq-AL"/>
        </w:rPr>
        <w:t xml:space="preserve">Informacion Shtesë </w:t>
      </w:r>
    </w:p>
    <w:p w14:paraId="4ED61CBF" w14:textId="77777777" w:rsidR="00DB73E1" w:rsidRPr="009B357A" w:rsidRDefault="00DB73E1" w:rsidP="00DB73E1">
      <w:pPr>
        <w:spacing w:after="80"/>
        <w:rPr>
          <w:rFonts w:ascii="Times New Roman" w:hAnsi="Times New Roman"/>
          <w:lang w:val="sq-AL"/>
        </w:rPr>
      </w:pPr>
      <w:r w:rsidRPr="009B357A">
        <w:rPr>
          <w:rFonts w:ascii="Times New Roman" w:hAnsi="Times New Roman"/>
          <w:lang w:val="sq-AL"/>
        </w:rPr>
        <w:t>__________________________________________________________________________________________________________________________________________________________________________</w:t>
      </w:r>
    </w:p>
    <w:p w14:paraId="0719B32B" w14:textId="77777777" w:rsidR="00DB73E1" w:rsidRPr="009B357A" w:rsidRDefault="00DB73E1" w:rsidP="00DB73E1">
      <w:pPr>
        <w:spacing w:after="80"/>
        <w:rPr>
          <w:rFonts w:ascii="Times New Roman" w:hAnsi="Times New Roman"/>
          <w:lang w:val="sq-AL"/>
        </w:rPr>
      </w:pPr>
      <w:r w:rsidRPr="009B357A">
        <w:rPr>
          <w:rFonts w:ascii="Times New Roman" w:hAnsi="Times New Roman"/>
          <w:lang w:val="sq-AL"/>
        </w:rPr>
        <w:t>Data e dorëzimit të këtij njoftimi</w:t>
      </w:r>
      <w:r w:rsidRPr="009B357A">
        <w:rPr>
          <w:rFonts w:ascii="Times New Roman" w:hAnsi="Times New Roman"/>
          <w:lang w:val="sq-AL"/>
        </w:rPr>
        <w:tab/>
      </w:r>
      <w:r w:rsidRPr="009B357A">
        <w:rPr>
          <w:rFonts w:ascii="Times New Roman" w:hAnsi="Times New Roman"/>
          <w:b/>
          <w:sz w:val="32"/>
          <w:szCs w:val="32"/>
          <w:lang w:val="sq-AL"/>
        </w:rPr>
        <w:t>□□/□□/□□□□</w:t>
      </w:r>
    </w:p>
    <w:p w14:paraId="7FFB1BAF" w14:textId="77777777" w:rsidR="00DB73E1" w:rsidRPr="00A52238" w:rsidRDefault="00DB73E1" w:rsidP="00DB73E1">
      <w:pPr>
        <w:spacing w:after="0"/>
        <w:rPr>
          <w:rFonts w:ascii="Times New Roman" w:hAnsi="Times New Roman"/>
          <w:b/>
          <w:lang w:val="sq-AL"/>
        </w:rPr>
      </w:pPr>
      <w:r w:rsidRPr="009B357A">
        <w:rPr>
          <w:rFonts w:ascii="Times New Roman" w:hAnsi="Times New Roman"/>
          <w:b/>
          <w:lang w:val="sq-AL"/>
        </w:rPr>
        <w:br w:type="page"/>
      </w:r>
      <w:r w:rsidRPr="00A52238">
        <w:rPr>
          <w:rFonts w:ascii="Times New Roman" w:hAnsi="Times New Roman"/>
          <w:b/>
          <w:lang w:val="sq-AL"/>
        </w:rPr>
        <w:t>Shtojca 2</w:t>
      </w:r>
      <w:r>
        <w:rPr>
          <w:rFonts w:ascii="Times New Roman" w:hAnsi="Times New Roman"/>
          <w:b/>
          <w:lang w:val="sq-AL"/>
        </w:rPr>
        <w:t>4</w:t>
      </w:r>
      <w:r w:rsidRPr="00A52238">
        <w:rPr>
          <w:rFonts w:ascii="Times New Roman" w:hAnsi="Times New Roman"/>
          <w:b/>
          <w:lang w:val="sq-AL"/>
        </w:rPr>
        <w:t>.</w:t>
      </w:r>
    </w:p>
    <w:p w14:paraId="5F620913" w14:textId="77777777" w:rsidR="00DB73E1" w:rsidRPr="00BA2283" w:rsidRDefault="00DB73E1" w:rsidP="00DB73E1">
      <w:pPr>
        <w:spacing w:after="0"/>
        <w:rPr>
          <w:rFonts w:ascii="Times New Roman" w:hAnsi="Times New Roman"/>
          <w:b/>
          <w:lang w:val="sq-AL"/>
        </w:rPr>
      </w:pPr>
    </w:p>
    <w:p w14:paraId="4F030B86" w14:textId="77777777" w:rsidR="00DB73E1" w:rsidRDefault="00DB73E1" w:rsidP="00DB73E1">
      <w:pPr>
        <w:pStyle w:val="SLparagraph"/>
        <w:numPr>
          <w:ilvl w:val="0"/>
          <w:numId w:val="0"/>
        </w:numPr>
        <w:jc w:val="center"/>
        <w:rPr>
          <w:i/>
          <w:sz w:val="20"/>
          <w:szCs w:val="20"/>
          <w:lang w:eastAsia="it-IT"/>
        </w:rPr>
      </w:pPr>
      <w:r w:rsidRPr="00B96F3C">
        <w:rPr>
          <w:i/>
          <w:sz w:val="20"/>
          <w:szCs w:val="20"/>
          <w:lang w:eastAsia="it-IT"/>
        </w:rPr>
        <w:t>[ Shtojcë për tu plotësuar nga Autoriteti Kontraktor për publikim në Buletinin e Njoftimeve Publike]</w:t>
      </w:r>
    </w:p>
    <w:p w14:paraId="42DDE38E" w14:textId="77777777" w:rsidR="00DB73E1" w:rsidRPr="00B96F3C" w:rsidRDefault="00DB73E1" w:rsidP="00DB73E1">
      <w:pPr>
        <w:pStyle w:val="SLparagraph"/>
        <w:numPr>
          <w:ilvl w:val="0"/>
          <w:numId w:val="0"/>
        </w:numPr>
        <w:jc w:val="center"/>
        <w:rPr>
          <w:b/>
          <w:i/>
          <w:sz w:val="20"/>
          <w:szCs w:val="20"/>
          <w:lang w:eastAsia="it-IT"/>
        </w:rPr>
      </w:pPr>
    </w:p>
    <w:p w14:paraId="556F8A30" w14:textId="77777777" w:rsidR="00DB73E1" w:rsidRPr="00281BB7" w:rsidRDefault="00DB73E1" w:rsidP="00DB73E1">
      <w:pPr>
        <w:pStyle w:val="EBRDCONTRACTFORMSHEADINGS"/>
        <w:shd w:val="clear" w:color="auto" w:fill="FFFFFF" w:themeFill="background1"/>
        <w:rPr>
          <w:b/>
          <w:sz w:val="28"/>
          <w:lang w:val="sq-AL"/>
        </w:rPr>
      </w:pPr>
      <w:bookmarkStart w:id="447" w:name="_Toc72827105"/>
      <w:r w:rsidRPr="00281BB7">
        <w:rPr>
          <w:b/>
          <w:sz w:val="28"/>
          <w:lang w:val="sq-AL"/>
        </w:rPr>
        <w:t>Formulari i Njoftimit të Kontratës së Nënshkruar</w:t>
      </w:r>
      <w:bookmarkEnd w:id="447"/>
    </w:p>
    <w:p w14:paraId="331537D8" w14:textId="77777777" w:rsidR="00DB73E1" w:rsidRPr="009B357A" w:rsidRDefault="00DB73E1" w:rsidP="00DB73E1">
      <w:pPr>
        <w:pStyle w:val="SLparagraph"/>
        <w:numPr>
          <w:ilvl w:val="0"/>
          <w:numId w:val="0"/>
        </w:numPr>
        <w:rPr>
          <w:b/>
          <w:bCs/>
          <w:sz w:val="20"/>
          <w:szCs w:val="20"/>
          <w:u w:val="single"/>
        </w:rPr>
      </w:pPr>
    </w:p>
    <w:p w14:paraId="500C1C3B" w14:textId="77777777" w:rsidR="00DB73E1" w:rsidRPr="00C17026" w:rsidRDefault="00DB73E1" w:rsidP="00DB73E1">
      <w:pPr>
        <w:pStyle w:val="SLparagraph"/>
        <w:numPr>
          <w:ilvl w:val="0"/>
          <w:numId w:val="0"/>
        </w:numPr>
        <w:rPr>
          <w:b/>
        </w:rPr>
      </w:pPr>
      <w:r w:rsidRPr="00C17026">
        <w:rPr>
          <w:b/>
          <w:bCs/>
        </w:rPr>
        <w:t xml:space="preserve">1. Emri dhe adresa e Autoritetit Kontraktor </w:t>
      </w:r>
    </w:p>
    <w:p w14:paraId="7BA3D733" w14:textId="77777777" w:rsidR="00DB73E1" w:rsidRPr="00486F6E" w:rsidRDefault="00DB73E1" w:rsidP="00DB73E1">
      <w:pPr>
        <w:tabs>
          <w:tab w:val="left" w:pos="2165"/>
          <w:tab w:val="left" w:leader="underscore" w:pos="7286"/>
        </w:tabs>
        <w:spacing w:after="0" w:line="355" w:lineRule="exact"/>
        <w:rPr>
          <w:rFonts w:ascii="Times New Roman" w:hAnsi="Times New Roman"/>
          <w:lang w:val="sq-AL"/>
        </w:rPr>
      </w:pPr>
      <w:r w:rsidRPr="00486F6E">
        <w:rPr>
          <w:rFonts w:ascii="Times New Roman" w:hAnsi="Times New Roman"/>
          <w:spacing w:val="-2"/>
          <w:lang w:val="sq-AL"/>
        </w:rPr>
        <w:t>Emri</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5783C293" w14:textId="77777777" w:rsidR="00DB73E1" w:rsidRPr="00486F6E" w:rsidRDefault="00DB73E1" w:rsidP="00DB73E1">
      <w:pPr>
        <w:tabs>
          <w:tab w:val="left" w:pos="2165"/>
          <w:tab w:val="left" w:leader="underscore" w:pos="7286"/>
        </w:tabs>
        <w:spacing w:after="0" w:line="355" w:lineRule="exact"/>
        <w:ind w:left="10"/>
        <w:rPr>
          <w:rFonts w:ascii="Times New Roman" w:hAnsi="Times New Roman"/>
          <w:lang w:val="sq-AL"/>
        </w:rPr>
      </w:pPr>
      <w:r w:rsidRPr="00486F6E">
        <w:rPr>
          <w:rFonts w:ascii="Times New Roman" w:hAnsi="Times New Roman"/>
          <w:spacing w:val="-4"/>
          <w:lang w:val="sq-AL"/>
        </w:rPr>
        <w:t>Adresa</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74CC75C3" w14:textId="77777777" w:rsidR="00DB73E1" w:rsidRPr="00486F6E" w:rsidRDefault="00DB73E1" w:rsidP="00DB73E1">
      <w:pPr>
        <w:tabs>
          <w:tab w:val="left" w:pos="2165"/>
          <w:tab w:val="left" w:leader="underscore" w:pos="7286"/>
        </w:tabs>
        <w:spacing w:after="0" w:line="355" w:lineRule="exact"/>
        <w:ind w:left="14"/>
        <w:rPr>
          <w:rFonts w:ascii="Times New Roman" w:hAnsi="Times New Roman"/>
          <w:lang w:val="sq-AL"/>
        </w:rPr>
      </w:pPr>
      <w:r w:rsidRPr="00486F6E">
        <w:rPr>
          <w:rFonts w:ascii="Times New Roman" w:hAnsi="Times New Roman"/>
          <w:spacing w:val="-4"/>
          <w:lang w:val="sq-AL"/>
        </w:rPr>
        <w:t>Tel/Faks</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62CEBD6A" w14:textId="77777777" w:rsidR="00DB73E1" w:rsidRPr="00486F6E" w:rsidRDefault="00DB73E1" w:rsidP="00DB73E1">
      <w:pPr>
        <w:tabs>
          <w:tab w:val="left" w:pos="2165"/>
          <w:tab w:val="left" w:leader="underscore" w:pos="7286"/>
        </w:tabs>
        <w:spacing w:before="5" w:after="0" w:line="355" w:lineRule="exact"/>
        <w:ind w:left="5"/>
        <w:rPr>
          <w:rFonts w:ascii="Times New Roman" w:hAnsi="Times New Roman"/>
          <w:lang w:val="sq-AL"/>
        </w:rPr>
      </w:pPr>
      <w:r w:rsidRPr="00486F6E">
        <w:rPr>
          <w:rFonts w:ascii="Times New Roman" w:hAnsi="Times New Roman"/>
          <w:spacing w:val="-4"/>
          <w:lang w:val="sq-AL"/>
        </w:rPr>
        <w:t>E-mail</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304563D9" w14:textId="77777777" w:rsidR="00DB73E1" w:rsidRPr="00486F6E" w:rsidRDefault="00DB73E1" w:rsidP="00DB73E1">
      <w:pPr>
        <w:tabs>
          <w:tab w:val="left" w:pos="2165"/>
          <w:tab w:val="left" w:leader="underscore" w:pos="7286"/>
        </w:tabs>
        <w:spacing w:after="0" w:line="355" w:lineRule="exact"/>
        <w:ind w:left="10"/>
        <w:rPr>
          <w:rFonts w:ascii="Times New Roman" w:hAnsi="Times New Roman"/>
          <w:lang w:val="sq-AL"/>
        </w:rPr>
      </w:pPr>
      <w:r w:rsidRPr="00486F6E">
        <w:rPr>
          <w:rFonts w:ascii="Times New Roman" w:hAnsi="Times New Roman"/>
          <w:spacing w:val="-2"/>
          <w:lang w:val="sq-AL"/>
        </w:rPr>
        <w:t>Ueb-faqe</w:t>
      </w:r>
      <w:r w:rsidRPr="00486F6E">
        <w:rPr>
          <w:rFonts w:ascii="Times New Roman" w:hAnsi="Times New Roman"/>
          <w:lang w:val="sq-AL"/>
        </w:rPr>
        <w:tab/>
        <w:t>__________________________________________________________</w:t>
      </w:r>
      <w:r w:rsidRPr="00486F6E">
        <w:rPr>
          <w:rFonts w:ascii="Times New Roman" w:hAnsi="Times New Roman"/>
          <w:lang w:val="sq-AL"/>
        </w:rPr>
        <w:tab/>
      </w:r>
    </w:p>
    <w:p w14:paraId="71145B96" w14:textId="77777777" w:rsidR="00DB73E1" w:rsidRPr="00486F6E" w:rsidRDefault="00DB73E1" w:rsidP="00DB73E1">
      <w:pPr>
        <w:pStyle w:val="SLparagraph"/>
        <w:numPr>
          <w:ilvl w:val="0"/>
          <w:numId w:val="0"/>
        </w:numPr>
        <w:rPr>
          <w:sz w:val="20"/>
          <w:szCs w:val="20"/>
        </w:rPr>
      </w:pPr>
    </w:p>
    <w:p w14:paraId="350A8EF1" w14:textId="77777777" w:rsidR="00DB73E1" w:rsidRPr="00486F6E" w:rsidRDefault="00DB73E1" w:rsidP="00DB73E1">
      <w:pPr>
        <w:pStyle w:val="SLparagraph"/>
        <w:numPr>
          <w:ilvl w:val="0"/>
          <w:numId w:val="0"/>
        </w:numPr>
        <w:rPr>
          <w:sz w:val="20"/>
          <w:szCs w:val="20"/>
        </w:rPr>
      </w:pPr>
    </w:p>
    <w:p w14:paraId="711A7A5B" w14:textId="77777777" w:rsidR="00DB73E1" w:rsidRPr="00486F6E" w:rsidRDefault="00DB73E1" w:rsidP="00DB73E1">
      <w:pPr>
        <w:spacing w:after="0"/>
        <w:rPr>
          <w:rFonts w:ascii="Times New Roman" w:hAnsi="Times New Roman"/>
          <w:b/>
          <w:bCs/>
          <w:lang w:val="sq-AL"/>
        </w:rPr>
      </w:pPr>
      <w:r w:rsidRPr="00486F6E">
        <w:rPr>
          <w:rFonts w:ascii="Times New Roman" w:hAnsi="Times New Roman"/>
          <w:b/>
          <w:bCs/>
          <w:lang w:val="sq-AL"/>
        </w:rPr>
        <w:t>2. Lloji i procedurës: ___________________________________________________________</w:t>
      </w:r>
    </w:p>
    <w:p w14:paraId="1FD4E7DA" w14:textId="77777777" w:rsidR="00DB73E1" w:rsidRPr="00486F6E" w:rsidRDefault="00DB73E1" w:rsidP="00DB73E1">
      <w:pPr>
        <w:spacing w:after="0"/>
        <w:rPr>
          <w:rFonts w:ascii="Times New Roman" w:hAnsi="Times New Roman"/>
          <w:b/>
          <w:bCs/>
          <w:lang w:val="sq-AL"/>
        </w:rPr>
      </w:pPr>
    </w:p>
    <w:p w14:paraId="45CF5429" w14:textId="77777777" w:rsidR="00DB73E1" w:rsidRPr="00486F6E" w:rsidRDefault="00DB73E1" w:rsidP="00DB73E1">
      <w:pPr>
        <w:spacing w:after="0"/>
        <w:rPr>
          <w:rFonts w:ascii="Times New Roman" w:hAnsi="Times New Roman"/>
          <w:b/>
          <w:bCs/>
          <w:lang w:val="sq-AL"/>
        </w:rPr>
      </w:pPr>
      <w:r w:rsidRPr="00486F6E">
        <w:rPr>
          <w:rFonts w:ascii="Times New Roman" w:hAnsi="Times New Roman"/>
          <w:b/>
          <w:bCs/>
          <w:lang w:val="sq-AL"/>
        </w:rPr>
        <w:t>3. Objekti i kontratës   ___________________________________________</w:t>
      </w:r>
    </w:p>
    <w:p w14:paraId="3DDC8B0D" w14:textId="77777777" w:rsidR="00DB73E1" w:rsidRPr="00486F6E" w:rsidRDefault="00DB73E1" w:rsidP="00DB73E1">
      <w:pPr>
        <w:spacing w:after="0"/>
        <w:rPr>
          <w:rFonts w:ascii="Times New Roman" w:hAnsi="Times New Roman"/>
          <w:b/>
          <w:bCs/>
          <w:lang w:val="sq-AL"/>
        </w:rPr>
      </w:pPr>
    </w:p>
    <w:p w14:paraId="50CF499D" w14:textId="77777777" w:rsidR="00DB73E1" w:rsidRPr="00486F6E" w:rsidRDefault="00DB73E1" w:rsidP="00DB73E1">
      <w:pPr>
        <w:spacing w:after="0"/>
        <w:rPr>
          <w:rFonts w:ascii="Times New Roman" w:hAnsi="Times New Roman"/>
          <w:b/>
          <w:bCs/>
          <w:lang w:val="sq-AL"/>
        </w:rPr>
      </w:pPr>
      <w:r w:rsidRPr="00486F6E">
        <w:rPr>
          <w:rFonts w:ascii="Times New Roman" w:hAnsi="Times New Roman"/>
          <w:b/>
          <w:bCs/>
          <w:lang w:val="sq-AL"/>
        </w:rPr>
        <w:t>4. Numri i referencës së procedurës / Lotit _____________________________________________</w:t>
      </w:r>
    </w:p>
    <w:p w14:paraId="3B47E859" w14:textId="77777777" w:rsidR="00DB73E1" w:rsidRPr="00486F6E" w:rsidRDefault="00DB73E1" w:rsidP="00DB73E1">
      <w:pPr>
        <w:spacing w:after="0"/>
        <w:rPr>
          <w:rFonts w:ascii="Times New Roman" w:hAnsi="Times New Roman"/>
          <w:b/>
          <w:bCs/>
          <w:lang w:val="sq-AL"/>
        </w:rPr>
      </w:pPr>
    </w:p>
    <w:p w14:paraId="50A96FC7" w14:textId="77777777" w:rsidR="00DB73E1" w:rsidRPr="005C79B1" w:rsidRDefault="00DB73E1" w:rsidP="00DB73E1">
      <w:pPr>
        <w:spacing w:after="0"/>
        <w:rPr>
          <w:rFonts w:ascii="Times New Roman" w:hAnsi="Times New Roman"/>
          <w:b/>
          <w:bCs/>
          <w:lang w:val="sq-AL"/>
        </w:rPr>
      </w:pPr>
      <w:r>
        <w:rPr>
          <w:rFonts w:ascii="Times New Roman" w:hAnsi="Times New Roman"/>
          <w:b/>
          <w:bCs/>
          <w:lang w:val="sq-AL"/>
        </w:rPr>
        <w:t xml:space="preserve">5. </w:t>
      </w:r>
      <w:r w:rsidRPr="005C79B1">
        <w:rPr>
          <w:rFonts w:ascii="Times New Roman" w:hAnsi="Times New Roman"/>
          <w:b/>
          <w:bCs/>
          <w:lang w:val="sq-AL"/>
        </w:rPr>
        <w:t>Fondi Limit</w:t>
      </w:r>
      <w:r>
        <w:rPr>
          <w:rFonts w:ascii="Times New Roman" w:hAnsi="Times New Roman"/>
          <w:b/>
          <w:bCs/>
          <w:lang w:val="sq-AL"/>
        </w:rPr>
        <w:t xml:space="preserve"> </w:t>
      </w:r>
      <w:r w:rsidRPr="005C79B1">
        <w:rPr>
          <w:rFonts w:ascii="Times New Roman" w:hAnsi="Times New Roman"/>
          <w:b/>
          <w:bCs/>
          <w:lang w:val="sq-AL"/>
        </w:rPr>
        <w:t>______________________________________________________</w:t>
      </w:r>
    </w:p>
    <w:p w14:paraId="0F321025" w14:textId="77777777" w:rsidR="00DB73E1" w:rsidRPr="0055422F" w:rsidRDefault="00DB73E1" w:rsidP="00DB73E1">
      <w:pPr>
        <w:pStyle w:val="Paragrafiilists"/>
        <w:spacing w:after="0"/>
        <w:ind w:left="379"/>
        <w:rPr>
          <w:rFonts w:ascii="Times New Roman" w:hAnsi="Times New Roman"/>
          <w:b/>
          <w:bCs/>
          <w:lang w:val="sq-AL"/>
        </w:rPr>
      </w:pPr>
    </w:p>
    <w:p w14:paraId="0EA20FAB" w14:textId="77777777" w:rsidR="00DB73E1" w:rsidRPr="005A17F3" w:rsidRDefault="00DB73E1" w:rsidP="00DB73E1">
      <w:pPr>
        <w:spacing w:after="80"/>
        <w:jc w:val="both"/>
        <w:rPr>
          <w:rFonts w:ascii="Times New Roman" w:hAnsi="Times New Roman"/>
          <w:lang w:val="sq-AL"/>
        </w:rPr>
      </w:pPr>
      <w:r w:rsidRPr="005A17F3">
        <w:rPr>
          <w:rFonts w:ascii="Times New Roman" w:hAnsi="Times New Roman"/>
          <w:b/>
          <w:lang w:val="sq-AL"/>
        </w:rPr>
        <w:t>6.</w:t>
      </w:r>
      <w:r w:rsidRPr="005A17F3">
        <w:rPr>
          <w:rFonts w:ascii="Times New Roman" w:hAnsi="Times New Roman"/>
          <w:lang w:val="sq-AL"/>
        </w:rPr>
        <w:t xml:space="preserve"> </w:t>
      </w:r>
      <w:r w:rsidRPr="005A17F3">
        <w:rPr>
          <w:rFonts w:ascii="Times New Roman" w:hAnsi="Times New Roman"/>
          <w:b/>
          <w:bCs/>
          <w:lang w:val="sq-AL"/>
        </w:rPr>
        <w:t>Data e Publikimit</w:t>
      </w:r>
      <w:r w:rsidRPr="005A17F3">
        <w:rPr>
          <w:rFonts w:ascii="Times New Roman" w:hAnsi="Times New Roman"/>
          <w:lang w:val="sq-AL"/>
        </w:rPr>
        <w:t xml:space="preserve"> </w:t>
      </w:r>
      <w:r w:rsidRPr="00694ADB">
        <w:rPr>
          <w:rFonts w:ascii="Times New Roman" w:hAnsi="Times New Roman"/>
          <w:b/>
          <w:bCs/>
          <w:lang w:val="sq-AL"/>
        </w:rPr>
        <w:t xml:space="preserve">në SPE </w:t>
      </w:r>
      <w:r w:rsidRPr="005A17F3">
        <w:rPr>
          <w:rFonts w:ascii="Times New Roman" w:hAnsi="Times New Roman"/>
          <w:lang w:val="sq-AL"/>
        </w:rPr>
        <w:t>të Njoftimit të Fituesit n</w:t>
      </w:r>
      <w:r>
        <w:rPr>
          <w:rFonts w:ascii="Times New Roman" w:hAnsi="Times New Roman"/>
          <w:lang w:val="sq-AL"/>
        </w:rPr>
        <w:t>ë</w:t>
      </w:r>
      <w:r w:rsidRPr="005A17F3">
        <w:rPr>
          <w:rFonts w:ascii="Times New Roman" w:hAnsi="Times New Roman"/>
          <w:lang w:val="sq-AL"/>
        </w:rPr>
        <w:t xml:space="preserve"> p</w:t>
      </w:r>
      <w:r>
        <w:rPr>
          <w:rFonts w:ascii="Times New Roman" w:hAnsi="Times New Roman"/>
          <w:lang w:val="sq-AL"/>
        </w:rPr>
        <w:t>ë</w:t>
      </w:r>
      <w:r w:rsidRPr="005A17F3">
        <w:rPr>
          <w:rFonts w:ascii="Times New Roman" w:hAnsi="Times New Roman"/>
          <w:lang w:val="sq-AL"/>
        </w:rPr>
        <w:t>rfundim t</w:t>
      </w:r>
      <w:r>
        <w:rPr>
          <w:rFonts w:ascii="Times New Roman" w:hAnsi="Times New Roman"/>
          <w:lang w:val="sq-AL"/>
        </w:rPr>
        <w:t>ë</w:t>
      </w:r>
      <w:r w:rsidRPr="005A17F3">
        <w:rPr>
          <w:rFonts w:ascii="Times New Roman" w:hAnsi="Times New Roman"/>
          <w:lang w:val="sq-AL"/>
        </w:rPr>
        <w:t xml:space="preserve"> afateve t</w:t>
      </w:r>
      <w:r>
        <w:rPr>
          <w:rFonts w:ascii="Times New Roman" w:hAnsi="Times New Roman"/>
          <w:lang w:val="sq-AL"/>
        </w:rPr>
        <w:t>ë</w:t>
      </w:r>
      <w:r w:rsidRPr="005A17F3">
        <w:rPr>
          <w:rFonts w:ascii="Times New Roman" w:hAnsi="Times New Roman"/>
          <w:lang w:val="sq-AL"/>
        </w:rPr>
        <w:t xml:space="preserve"> ankimit _______: </w:t>
      </w:r>
    </w:p>
    <w:p w14:paraId="7A3FDDBF" w14:textId="77777777" w:rsidR="00DB73E1" w:rsidRDefault="00DB73E1" w:rsidP="00DB73E1">
      <w:pPr>
        <w:spacing w:after="0"/>
        <w:rPr>
          <w:rFonts w:ascii="Times New Roman" w:hAnsi="Times New Roman"/>
          <w:lang w:val="sq-AL" w:eastAsia="en-GB"/>
        </w:rPr>
      </w:pPr>
      <w:r w:rsidRPr="005A17F3">
        <w:rPr>
          <w:rStyle w:val="Referencaeshnimittfundfaqes"/>
          <w:rFonts w:ascii="Times New Roman" w:hAnsi="Times New Roman"/>
          <w:lang w:val="sq-AL"/>
        </w:rPr>
        <w:footnoteReference w:id="10"/>
      </w:r>
      <w:r w:rsidRPr="005A17F3">
        <w:rPr>
          <w:rFonts w:ascii="Times New Roman" w:hAnsi="Times New Roman"/>
          <w:lang w:val="sq-AL"/>
        </w:rPr>
        <w:t>Data e Publikimit në Buletinin e Njoftimeve Publike të Njoftimit të Fituesit n</w:t>
      </w:r>
      <w:r>
        <w:rPr>
          <w:rFonts w:ascii="Times New Roman" w:hAnsi="Times New Roman"/>
          <w:lang w:val="sq-AL"/>
        </w:rPr>
        <w:t>ë</w:t>
      </w:r>
      <w:r w:rsidRPr="005A17F3">
        <w:rPr>
          <w:rFonts w:ascii="Times New Roman" w:hAnsi="Times New Roman"/>
          <w:lang w:val="sq-AL"/>
        </w:rPr>
        <w:t xml:space="preserve"> p</w:t>
      </w:r>
      <w:r>
        <w:rPr>
          <w:rFonts w:ascii="Times New Roman" w:hAnsi="Times New Roman"/>
          <w:lang w:val="sq-AL"/>
        </w:rPr>
        <w:t>ë</w:t>
      </w:r>
      <w:r w:rsidRPr="005A17F3">
        <w:rPr>
          <w:rFonts w:ascii="Times New Roman" w:hAnsi="Times New Roman"/>
          <w:lang w:val="sq-AL"/>
        </w:rPr>
        <w:t>rfundim t</w:t>
      </w:r>
      <w:r>
        <w:rPr>
          <w:rFonts w:ascii="Times New Roman" w:hAnsi="Times New Roman"/>
          <w:lang w:val="sq-AL"/>
        </w:rPr>
        <w:t>ë</w:t>
      </w:r>
      <w:r w:rsidRPr="005A17F3">
        <w:rPr>
          <w:rFonts w:ascii="Times New Roman" w:hAnsi="Times New Roman"/>
          <w:lang w:val="sq-AL"/>
        </w:rPr>
        <w:t xml:space="preserve"> afateve t</w:t>
      </w:r>
      <w:r>
        <w:rPr>
          <w:rFonts w:ascii="Times New Roman" w:hAnsi="Times New Roman"/>
          <w:lang w:val="sq-AL"/>
        </w:rPr>
        <w:t>ë</w:t>
      </w:r>
      <w:r w:rsidRPr="005A17F3">
        <w:rPr>
          <w:rFonts w:ascii="Times New Roman" w:hAnsi="Times New Roman"/>
          <w:lang w:val="sq-AL"/>
        </w:rPr>
        <w:t xml:space="preserve"> ankimit </w:t>
      </w:r>
      <w:r w:rsidRPr="005A17F3">
        <w:rPr>
          <w:rFonts w:ascii="Times New Roman" w:hAnsi="Times New Roman"/>
          <w:i/>
          <w:lang w:val="sq-AL"/>
        </w:rPr>
        <w:t xml:space="preserve">[Data] </w:t>
      </w:r>
      <w:r>
        <w:rPr>
          <w:rFonts w:ascii="Times New Roman" w:hAnsi="Times New Roman"/>
          <w:i/>
          <w:lang w:val="sq-AL"/>
        </w:rPr>
        <w:t>(</w:t>
      </w:r>
      <w:r w:rsidRPr="005A17F3">
        <w:rPr>
          <w:rFonts w:ascii="Times New Roman" w:hAnsi="Times New Roman"/>
          <w:i/>
          <w:lang w:val="sq-AL"/>
        </w:rPr>
        <w:t>Numri</w:t>
      </w:r>
      <w:r>
        <w:rPr>
          <w:rFonts w:ascii="Times New Roman" w:hAnsi="Times New Roman"/>
          <w:i/>
          <w:lang w:val="sq-AL"/>
        </w:rPr>
        <w:t>)</w:t>
      </w:r>
    </w:p>
    <w:p w14:paraId="7F2AE54A" w14:textId="77777777" w:rsidR="00DB73E1" w:rsidRPr="00486F6E" w:rsidRDefault="00DB73E1" w:rsidP="00DB73E1">
      <w:pPr>
        <w:spacing w:after="0"/>
        <w:rPr>
          <w:rFonts w:ascii="Times New Roman" w:hAnsi="Times New Roman"/>
          <w:b/>
          <w:bCs/>
          <w:lang w:val="sq-AL"/>
        </w:rPr>
      </w:pPr>
    </w:p>
    <w:p w14:paraId="2BAB404B" w14:textId="77777777" w:rsidR="00DB73E1" w:rsidRPr="00486F6E" w:rsidRDefault="00DB73E1" w:rsidP="00DB73E1">
      <w:pPr>
        <w:spacing w:after="0"/>
        <w:rPr>
          <w:rFonts w:ascii="Times New Roman" w:hAnsi="Times New Roman"/>
          <w:b/>
          <w:bCs/>
          <w:lang w:val="sq-AL"/>
        </w:rPr>
      </w:pPr>
      <w:r>
        <w:rPr>
          <w:rFonts w:ascii="Times New Roman" w:hAnsi="Times New Roman"/>
          <w:b/>
          <w:bCs/>
          <w:lang w:val="sq-AL"/>
        </w:rPr>
        <w:t>7</w:t>
      </w:r>
      <w:r w:rsidRPr="00486F6E">
        <w:rPr>
          <w:rFonts w:ascii="Times New Roman" w:hAnsi="Times New Roman"/>
          <w:b/>
          <w:bCs/>
          <w:lang w:val="sq-AL"/>
        </w:rPr>
        <w:t>. Vlera totale përfundimtare e kontratës (</w:t>
      </w:r>
      <w:r w:rsidRPr="00486F6E">
        <w:rPr>
          <w:rFonts w:ascii="Times New Roman" w:hAnsi="Times New Roman"/>
          <w:bCs/>
          <w:i/>
          <w:lang w:val="sq-AL"/>
        </w:rPr>
        <w:t>përfshirë Lotet, opsionet dhe nënkontraktimin)</w:t>
      </w:r>
      <w:r w:rsidRPr="00486F6E">
        <w:rPr>
          <w:rFonts w:ascii="Times New Roman" w:hAnsi="Times New Roman"/>
          <w:bCs/>
          <w:lang w:val="sq-AL"/>
        </w:rPr>
        <w:t>:</w:t>
      </w:r>
    </w:p>
    <w:tbl>
      <w:tblPr>
        <w:tblW w:w="0" w:type="auto"/>
        <w:jc w:val="center"/>
        <w:tblLook w:val="01E0" w:firstRow="1" w:lastRow="1" w:firstColumn="1" w:lastColumn="1" w:noHBand="0" w:noVBand="0"/>
      </w:tblPr>
      <w:tblGrid>
        <w:gridCol w:w="1726"/>
        <w:gridCol w:w="3436"/>
        <w:gridCol w:w="1122"/>
        <w:gridCol w:w="3076"/>
      </w:tblGrid>
      <w:tr w:rsidR="00DB73E1" w:rsidRPr="009C5344" w14:paraId="45EA6257" w14:textId="77777777" w:rsidTr="002D600E">
        <w:trPr>
          <w:jc w:val="center"/>
        </w:trPr>
        <w:tc>
          <w:tcPr>
            <w:tcW w:w="1726" w:type="dxa"/>
            <w:vAlign w:val="center"/>
          </w:tcPr>
          <w:p w14:paraId="63CE5330" w14:textId="77777777" w:rsidR="00DB73E1" w:rsidRPr="00486F6E" w:rsidRDefault="00DB73E1" w:rsidP="002D600E">
            <w:pPr>
              <w:autoSpaceDE w:val="0"/>
              <w:autoSpaceDN w:val="0"/>
              <w:adjustRightInd w:val="0"/>
              <w:spacing w:after="0"/>
              <w:jc w:val="center"/>
              <w:rPr>
                <w:rFonts w:ascii="Times New Roman" w:hAnsi="Times New Roman"/>
                <w:lang w:val="sq-AL"/>
              </w:rPr>
            </w:pPr>
          </w:p>
        </w:tc>
        <w:tc>
          <w:tcPr>
            <w:tcW w:w="3436" w:type="dxa"/>
            <w:vAlign w:val="center"/>
          </w:tcPr>
          <w:p w14:paraId="7D5A3F63" w14:textId="77777777" w:rsidR="00DB73E1" w:rsidRPr="00486F6E" w:rsidRDefault="00DB73E1" w:rsidP="002D600E">
            <w:pPr>
              <w:autoSpaceDE w:val="0"/>
              <w:autoSpaceDN w:val="0"/>
              <w:adjustRightInd w:val="0"/>
              <w:spacing w:after="0"/>
              <w:jc w:val="center"/>
              <w:rPr>
                <w:rFonts w:ascii="Times New Roman" w:hAnsi="Times New Roman"/>
                <w:i/>
                <w:lang w:val="sq-AL"/>
              </w:rPr>
            </w:pPr>
          </w:p>
        </w:tc>
        <w:tc>
          <w:tcPr>
            <w:tcW w:w="1122" w:type="dxa"/>
            <w:vAlign w:val="center"/>
          </w:tcPr>
          <w:p w14:paraId="0A3EA8D6" w14:textId="77777777" w:rsidR="00DB73E1" w:rsidRPr="00486F6E" w:rsidRDefault="00DB73E1" w:rsidP="002D600E">
            <w:pPr>
              <w:autoSpaceDE w:val="0"/>
              <w:autoSpaceDN w:val="0"/>
              <w:adjustRightInd w:val="0"/>
              <w:spacing w:after="0"/>
              <w:jc w:val="center"/>
              <w:rPr>
                <w:rFonts w:ascii="Times New Roman" w:hAnsi="Times New Roman"/>
                <w:lang w:val="sq-AL"/>
              </w:rPr>
            </w:pPr>
          </w:p>
        </w:tc>
        <w:tc>
          <w:tcPr>
            <w:tcW w:w="3076" w:type="dxa"/>
            <w:vAlign w:val="center"/>
          </w:tcPr>
          <w:p w14:paraId="20DFD490" w14:textId="77777777" w:rsidR="00DB73E1" w:rsidRPr="00486F6E" w:rsidRDefault="00DB73E1" w:rsidP="002D600E">
            <w:pPr>
              <w:autoSpaceDE w:val="0"/>
              <w:autoSpaceDN w:val="0"/>
              <w:adjustRightInd w:val="0"/>
              <w:spacing w:after="0"/>
              <w:jc w:val="center"/>
              <w:rPr>
                <w:rFonts w:ascii="Times New Roman" w:hAnsi="Times New Roman"/>
                <w:i/>
                <w:lang w:val="sq-AL"/>
              </w:rPr>
            </w:pPr>
          </w:p>
        </w:tc>
      </w:tr>
      <w:tr w:rsidR="00DB73E1" w:rsidRPr="00486F6E" w14:paraId="6CA07D76" w14:textId="77777777" w:rsidTr="002D600E">
        <w:trPr>
          <w:jc w:val="center"/>
        </w:trPr>
        <w:tc>
          <w:tcPr>
            <w:tcW w:w="1726" w:type="dxa"/>
            <w:vAlign w:val="center"/>
          </w:tcPr>
          <w:p w14:paraId="4BCB8F21" w14:textId="77777777" w:rsidR="00DB73E1" w:rsidRPr="00486F6E" w:rsidRDefault="00DB73E1" w:rsidP="002D600E">
            <w:pPr>
              <w:autoSpaceDE w:val="0"/>
              <w:autoSpaceDN w:val="0"/>
              <w:adjustRightInd w:val="0"/>
              <w:spacing w:after="0"/>
              <w:rPr>
                <w:rFonts w:ascii="Times New Roman" w:hAnsi="Times New Roman"/>
                <w:lang w:val="sq-AL"/>
              </w:rPr>
            </w:pPr>
            <w:r w:rsidRPr="00486F6E">
              <w:rPr>
                <w:rFonts w:ascii="Times New Roman" w:hAnsi="Times New Roman"/>
                <w:lang w:val="sq-AL"/>
              </w:rPr>
              <w:t>Vlera</w:t>
            </w:r>
          </w:p>
        </w:tc>
        <w:tc>
          <w:tcPr>
            <w:tcW w:w="3436" w:type="dxa"/>
            <w:vAlign w:val="center"/>
          </w:tcPr>
          <w:p w14:paraId="5B3EB190" w14:textId="77777777" w:rsidR="00DB73E1" w:rsidRPr="00486F6E" w:rsidRDefault="00DB73E1" w:rsidP="002D600E">
            <w:pPr>
              <w:autoSpaceDE w:val="0"/>
              <w:autoSpaceDN w:val="0"/>
              <w:adjustRightInd w:val="0"/>
              <w:spacing w:after="0"/>
              <w:jc w:val="center"/>
              <w:rPr>
                <w:rFonts w:ascii="Times New Roman" w:hAnsi="Times New Roman"/>
                <w:b/>
                <w:i/>
                <w:lang w:val="sq-AL"/>
              </w:rPr>
            </w:pPr>
            <w:r w:rsidRPr="00486F6E">
              <w:rPr>
                <w:rFonts w:ascii="Times New Roman" w:hAnsi="Times New Roman"/>
                <w:b/>
                <w:i/>
                <w:lang w:val="sq-AL"/>
              </w:rPr>
              <w:t xml:space="preserve">_______________    </w:t>
            </w:r>
          </w:p>
          <w:p w14:paraId="0F2ED395" w14:textId="77777777" w:rsidR="00DB73E1" w:rsidRPr="00486F6E" w:rsidRDefault="00DB73E1" w:rsidP="002D600E">
            <w:pPr>
              <w:autoSpaceDE w:val="0"/>
              <w:autoSpaceDN w:val="0"/>
              <w:adjustRightInd w:val="0"/>
              <w:spacing w:after="0"/>
              <w:jc w:val="center"/>
              <w:rPr>
                <w:rFonts w:ascii="Times New Roman" w:hAnsi="Times New Roman"/>
                <w:i/>
                <w:lang w:val="sq-AL"/>
              </w:rPr>
            </w:pPr>
            <w:r w:rsidRPr="00486F6E">
              <w:rPr>
                <w:rFonts w:ascii="Times New Roman" w:hAnsi="Times New Roman"/>
                <w:b/>
                <w:i/>
                <w:lang w:val="sq-AL"/>
              </w:rPr>
              <w:t xml:space="preserve">  </w:t>
            </w:r>
            <w:r w:rsidRPr="00486F6E">
              <w:rPr>
                <w:rFonts w:ascii="Times New Roman" w:hAnsi="Times New Roman"/>
                <w:i/>
                <w:lang w:val="sq-AL"/>
              </w:rPr>
              <w:t>(me TVSH)</w:t>
            </w:r>
          </w:p>
        </w:tc>
        <w:tc>
          <w:tcPr>
            <w:tcW w:w="1122" w:type="dxa"/>
            <w:vAlign w:val="center"/>
          </w:tcPr>
          <w:p w14:paraId="1277AEAF" w14:textId="77777777" w:rsidR="00DB73E1" w:rsidRPr="00486F6E" w:rsidRDefault="00DB73E1" w:rsidP="002D600E">
            <w:pPr>
              <w:autoSpaceDE w:val="0"/>
              <w:autoSpaceDN w:val="0"/>
              <w:adjustRightInd w:val="0"/>
              <w:spacing w:after="0"/>
              <w:jc w:val="center"/>
              <w:rPr>
                <w:rFonts w:ascii="Times New Roman" w:hAnsi="Times New Roman"/>
                <w:lang w:val="sq-AL"/>
              </w:rPr>
            </w:pPr>
            <w:r w:rsidRPr="00486F6E">
              <w:rPr>
                <w:rFonts w:ascii="Times New Roman" w:hAnsi="Times New Roman"/>
                <w:lang w:val="sq-AL"/>
              </w:rPr>
              <w:t>Monedha</w:t>
            </w:r>
          </w:p>
        </w:tc>
        <w:tc>
          <w:tcPr>
            <w:tcW w:w="3076" w:type="dxa"/>
            <w:vAlign w:val="center"/>
          </w:tcPr>
          <w:p w14:paraId="147521DB" w14:textId="77777777" w:rsidR="00DB73E1" w:rsidRPr="00486F6E" w:rsidRDefault="00DB73E1" w:rsidP="002D600E">
            <w:pPr>
              <w:autoSpaceDE w:val="0"/>
              <w:autoSpaceDN w:val="0"/>
              <w:adjustRightInd w:val="0"/>
              <w:spacing w:after="0"/>
              <w:jc w:val="center"/>
              <w:rPr>
                <w:rFonts w:ascii="Times New Roman" w:hAnsi="Times New Roman"/>
                <w:i/>
                <w:lang w:val="sq-AL"/>
              </w:rPr>
            </w:pPr>
            <w:r w:rsidRPr="00486F6E">
              <w:rPr>
                <w:rFonts w:ascii="Times New Roman" w:hAnsi="Times New Roman"/>
                <w:b/>
                <w:i/>
                <w:lang w:val="sq-AL"/>
              </w:rPr>
              <w:t>__________________________</w:t>
            </w:r>
          </w:p>
        </w:tc>
      </w:tr>
      <w:tr w:rsidR="00DB73E1" w:rsidRPr="00486F6E" w14:paraId="3B7F523F" w14:textId="77777777" w:rsidTr="002D600E">
        <w:trPr>
          <w:jc w:val="center"/>
        </w:trPr>
        <w:tc>
          <w:tcPr>
            <w:tcW w:w="1726" w:type="dxa"/>
            <w:vAlign w:val="center"/>
          </w:tcPr>
          <w:p w14:paraId="63FA0CD4" w14:textId="77777777" w:rsidR="00DB73E1" w:rsidRPr="00486F6E" w:rsidRDefault="00DB73E1" w:rsidP="002D600E">
            <w:pPr>
              <w:autoSpaceDE w:val="0"/>
              <w:autoSpaceDN w:val="0"/>
              <w:adjustRightInd w:val="0"/>
              <w:spacing w:after="0"/>
              <w:jc w:val="center"/>
              <w:rPr>
                <w:rFonts w:ascii="Times New Roman" w:hAnsi="Times New Roman"/>
                <w:lang w:val="sq-AL"/>
              </w:rPr>
            </w:pPr>
          </w:p>
        </w:tc>
        <w:tc>
          <w:tcPr>
            <w:tcW w:w="3436" w:type="dxa"/>
            <w:vAlign w:val="center"/>
          </w:tcPr>
          <w:p w14:paraId="0ACB0FB0" w14:textId="77777777" w:rsidR="00DB73E1" w:rsidRPr="00486F6E" w:rsidRDefault="00DB73E1" w:rsidP="002D600E">
            <w:pPr>
              <w:autoSpaceDE w:val="0"/>
              <w:autoSpaceDN w:val="0"/>
              <w:adjustRightInd w:val="0"/>
              <w:spacing w:after="0"/>
              <w:jc w:val="center"/>
              <w:rPr>
                <w:rFonts w:ascii="Times New Roman" w:hAnsi="Times New Roman"/>
                <w:b/>
                <w:i/>
                <w:lang w:val="sq-AL"/>
              </w:rPr>
            </w:pPr>
          </w:p>
        </w:tc>
        <w:tc>
          <w:tcPr>
            <w:tcW w:w="1122" w:type="dxa"/>
            <w:vAlign w:val="center"/>
          </w:tcPr>
          <w:p w14:paraId="2B259148" w14:textId="77777777" w:rsidR="00DB73E1" w:rsidRPr="00486F6E" w:rsidRDefault="00DB73E1" w:rsidP="002D600E">
            <w:pPr>
              <w:autoSpaceDE w:val="0"/>
              <w:autoSpaceDN w:val="0"/>
              <w:adjustRightInd w:val="0"/>
              <w:spacing w:after="0"/>
              <w:jc w:val="center"/>
              <w:rPr>
                <w:rFonts w:ascii="Times New Roman" w:hAnsi="Times New Roman"/>
                <w:lang w:val="sq-AL"/>
              </w:rPr>
            </w:pPr>
          </w:p>
        </w:tc>
        <w:tc>
          <w:tcPr>
            <w:tcW w:w="3076" w:type="dxa"/>
            <w:vAlign w:val="center"/>
          </w:tcPr>
          <w:p w14:paraId="5B432F6D" w14:textId="77777777" w:rsidR="00DB73E1" w:rsidRPr="00486F6E" w:rsidRDefault="00DB73E1" w:rsidP="002D600E">
            <w:pPr>
              <w:autoSpaceDE w:val="0"/>
              <w:autoSpaceDN w:val="0"/>
              <w:adjustRightInd w:val="0"/>
              <w:spacing w:after="0"/>
              <w:jc w:val="center"/>
              <w:rPr>
                <w:rFonts w:ascii="Times New Roman" w:hAnsi="Times New Roman"/>
                <w:b/>
                <w:i/>
                <w:lang w:val="sq-AL"/>
              </w:rPr>
            </w:pPr>
          </w:p>
        </w:tc>
      </w:tr>
    </w:tbl>
    <w:p w14:paraId="1E831913" w14:textId="77777777" w:rsidR="00DB73E1" w:rsidRPr="00486F6E" w:rsidRDefault="00DB73E1" w:rsidP="00DB73E1">
      <w:pPr>
        <w:spacing w:after="0"/>
        <w:rPr>
          <w:rFonts w:ascii="Times New Roman" w:hAnsi="Times New Roman"/>
          <w:b/>
          <w:bCs/>
          <w:lang w:val="sq-AL"/>
        </w:rPr>
      </w:pPr>
    </w:p>
    <w:p w14:paraId="2665ADBE" w14:textId="77777777" w:rsidR="00DB73E1" w:rsidRPr="00C17026" w:rsidRDefault="00DB73E1" w:rsidP="00DB73E1">
      <w:pPr>
        <w:pStyle w:val="SLparagraph"/>
        <w:numPr>
          <w:ilvl w:val="0"/>
          <w:numId w:val="0"/>
        </w:numPr>
      </w:pPr>
      <w:r w:rsidRPr="00C17026">
        <w:rPr>
          <w:b/>
        </w:rPr>
        <w:t xml:space="preserve">8. </w:t>
      </w:r>
      <w:r w:rsidRPr="00C17026">
        <w:rPr>
          <w:b/>
          <w:bCs/>
        </w:rPr>
        <w:t xml:space="preserve">Emri dhe adresa e Kontraktorit </w:t>
      </w:r>
    </w:p>
    <w:p w14:paraId="25C72293" w14:textId="77777777" w:rsidR="00DB73E1" w:rsidRPr="00C17026" w:rsidRDefault="00DB73E1" w:rsidP="00DB73E1">
      <w:pPr>
        <w:spacing w:after="0"/>
        <w:rPr>
          <w:rFonts w:ascii="Times New Roman" w:hAnsi="Times New Roman"/>
          <w:bCs/>
          <w:sz w:val="24"/>
          <w:szCs w:val="24"/>
          <w:lang w:val="sq-AL"/>
        </w:rPr>
      </w:pPr>
      <w:r w:rsidRPr="00C17026">
        <w:rPr>
          <w:rFonts w:ascii="Times New Roman" w:hAnsi="Times New Roman"/>
          <w:bCs/>
          <w:sz w:val="24"/>
          <w:szCs w:val="24"/>
          <w:lang w:val="sq-AL"/>
        </w:rPr>
        <w:t>Emri</w:t>
      </w:r>
      <w:r w:rsidRPr="00C17026">
        <w:rPr>
          <w:rFonts w:ascii="Times New Roman" w:hAnsi="Times New Roman"/>
          <w:bCs/>
          <w:sz w:val="24"/>
          <w:szCs w:val="24"/>
          <w:lang w:val="sq-AL"/>
        </w:rPr>
        <w:tab/>
      </w:r>
      <w:r w:rsidRPr="00C17026">
        <w:rPr>
          <w:rFonts w:ascii="Times New Roman" w:hAnsi="Times New Roman"/>
          <w:bCs/>
          <w:sz w:val="24"/>
          <w:szCs w:val="24"/>
          <w:lang w:val="sq-AL"/>
        </w:rPr>
        <w:tab/>
        <w:t>________________________________________________________________________</w:t>
      </w:r>
    </w:p>
    <w:p w14:paraId="63861EFE" w14:textId="77777777" w:rsidR="00DB73E1" w:rsidRPr="00C17026" w:rsidRDefault="00DB73E1" w:rsidP="00DB73E1">
      <w:pPr>
        <w:spacing w:after="0"/>
        <w:rPr>
          <w:rFonts w:ascii="Times New Roman" w:hAnsi="Times New Roman"/>
          <w:bCs/>
          <w:sz w:val="24"/>
          <w:szCs w:val="24"/>
          <w:lang w:val="sq-AL"/>
        </w:rPr>
      </w:pPr>
      <w:r w:rsidRPr="00C17026">
        <w:rPr>
          <w:rFonts w:ascii="Times New Roman" w:hAnsi="Times New Roman"/>
          <w:bCs/>
          <w:sz w:val="24"/>
          <w:szCs w:val="24"/>
          <w:lang w:val="sq-AL"/>
        </w:rPr>
        <w:t>Adresa</w:t>
      </w:r>
      <w:r w:rsidRPr="00C17026">
        <w:rPr>
          <w:rFonts w:ascii="Times New Roman" w:hAnsi="Times New Roman"/>
          <w:bCs/>
          <w:sz w:val="24"/>
          <w:szCs w:val="24"/>
          <w:lang w:val="sq-AL"/>
        </w:rPr>
        <w:tab/>
      </w:r>
      <w:r w:rsidRPr="00C17026">
        <w:rPr>
          <w:rFonts w:ascii="Times New Roman" w:hAnsi="Times New Roman"/>
          <w:bCs/>
          <w:sz w:val="24"/>
          <w:szCs w:val="24"/>
          <w:lang w:val="sq-AL"/>
        </w:rPr>
        <w:tab/>
        <w:t>________________________________________________________________________</w:t>
      </w:r>
    </w:p>
    <w:p w14:paraId="2B5FDBF4" w14:textId="77777777" w:rsidR="00DB73E1" w:rsidRPr="00C17026" w:rsidRDefault="00DB73E1" w:rsidP="00DB73E1">
      <w:pPr>
        <w:rPr>
          <w:rFonts w:ascii="Times New Roman" w:hAnsi="Times New Roman"/>
          <w:bCs/>
          <w:sz w:val="24"/>
          <w:szCs w:val="24"/>
          <w:lang w:val="sq-AL"/>
        </w:rPr>
      </w:pPr>
      <w:r w:rsidRPr="00C17026">
        <w:rPr>
          <w:rFonts w:ascii="Times New Roman" w:hAnsi="Times New Roman"/>
          <w:sz w:val="24"/>
          <w:szCs w:val="24"/>
          <w:lang w:val="sq-AL"/>
        </w:rPr>
        <w:t xml:space="preserve">Numri i NIPT-it  </w:t>
      </w:r>
      <w:r w:rsidRPr="00C17026">
        <w:rPr>
          <w:rFonts w:ascii="Times New Roman" w:hAnsi="Times New Roman"/>
          <w:bCs/>
          <w:sz w:val="24"/>
          <w:szCs w:val="24"/>
          <w:lang w:val="sq-AL"/>
        </w:rPr>
        <w:t xml:space="preserve"> ______________________________________________________________________</w:t>
      </w:r>
    </w:p>
    <w:p w14:paraId="1785E5C7" w14:textId="77777777" w:rsidR="00DB73E1" w:rsidRPr="00C17026" w:rsidRDefault="00DB73E1" w:rsidP="00DB73E1">
      <w:pPr>
        <w:spacing w:after="80"/>
        <w:rPr>
          <w:rFonts w:ascii="Times New Roman" w:hAnsi="Times New Roman"/>
          <w:b/>
          <w:bCs/>
          <w:iCs/>
          <w:sz w:val="24"/>
          <w:szCs w:val="24"/>
          <w:lang w:val="sq-AL"/>
        </w:rPr>
      </w:pPr>
      <w:r w:rsidRPr="00C17026">
        <w:rPr>
          <w:rFonts w:ascii="Times New Roman" w:eastAsia="Arial Unicode MS" w:hAnsi="Times New Roman"/>
          <w:b/>
          <w:bCs/>
          <w:i/>
          <w:iCs/>
          <w:sz w:val="24"/>
          <w:szCs w:val="24"/>
          <w:lang w:val="sq-AL"/>
        </w:rPr>
        <w:t xml:space="preserve">OE/BOE </w:t>
      </w:r>
      <w:r w:rsidRPr="00C17026">
        <w:rPr>
          <w:rFonts w:ascii="Times New Roman" w:hAnsi="Times New Roman"/>
          <w:b/>
          <w:bCs/>
          <w:iCs/>
          <w:sz w:val="24"/>
          <w:szCs w:val="24"/>
          <w:lang w:val="sq-AL"/>
        </w:rPr>
        <w:t>me nënkontraktor</w:t>
      </w:r>
    </w:p>
    <w:p w14:paraId="06CCB75F" w14:textId="77777777" w:rsidR="00DB73E1" w:rsidRPr="00C17026" w:rsidRDefault="00DB73E1" w:rsidP="00DB73E1">
      <w:pPr>
        <w:spacing w:after="80"/>
        <w:ind w:left="1440" w:firstLine="720"/>
        <w:rPr>
          <w:rFonts w:ascii="Times New Roman" w:hAnsi="Times New Roman"/>
          <w:b/>
          <w:bCs/>
          <w:i/>
          <w:sz w:val="24"/>
          <w:szCs w:val="24"/>
          <w:lang w:val="sq-AL"/>
        </w:rPr>
      </w:pPr>
      <w:r w:rsidRPr="00C17026">
        <w:rPr>
          <w:rFonts w:ascii="Times New Roman" w:hAnsi="Times New Roman"/>
          <w:b/>
          <w:bCs/>
          <w:i/>
          <w:sz w:val="24"/>
          <w:szCs w:val="24"/>
          <w:lang w:val="sq-AL"/>
        </w:rPr>
        <w:t xml:space="preserve">PO </w:t>
      </w:r>
      <w:r w:rsidRPr="00C17026">
        <w:rPr>
          <w:rFonts w:ascii="Times New Roman" w:hAnsi="Times New Roman"/>
          <w:b/>
          <w:bCs/>
          <w:i/>
          <w:sz w:val="24"/>
          <w:szCs w:val="24"/>
          <w:lang w:val="sq-AL"/>
        </w:rPr>
        <w:tab/>
      </w:r>
      <w:r w:rsidRPr="00C17026">
        <w:rPr>
          <w:rFonts w:ascii="Times New Roman" w:hAnsi="Times New Roman"/>
          <w:b/>
          <w:bCs/>
          <w:i/>
          <w:sz w:val="24"/>
          <w:szCs w:val="24"/>
          <w:lang w:val="sq-AL"/>
        </w:rPr>
        <w:sym w:font="Symbol" w:char="F093"/>
      </w:r>
      <w:r w:rsidRPr="00C17026">
        <w:rPr>
          <w:rFonts w:ascii="Times New Roman" w:hAnsi="Times New Roman"/>
          <w:b/>
          <w:bCs/>
          <w:i/>
          <w:sz w:val="24"/>
          <w:szCs w:val="24"/>
          <w:lang w:val="sq-AL"/>
        </w:rPr>
        <w:t xml:space="preserve">  </w:t>
      </w:r>
      <w:r w:rsidRPr="00C17026">
        <w:rPr>
          <w:rFonts w:ascii="Times New Roman" w:hAnsi="Times New Roman"/>
          <w:b/>
          <w:bCs/>
          <w:i/>
          <w:sz w:val="24"/>
          <w:szCs w:val="24"/>
          <w:lang w:val="sq-AL"/>
        </w:rPr>
        <w:tab/>
      </w:r>
      <w:r w:rsidRPr="00C17026">
        <w:rPr>
          <w:rFonts w:ascii="Times New Roman" w:hAnsi="Times New Roman"/>
          <w:b/>
          <w:bCs/>
          <w:i/>
          <w:sz w:val="24"/>
          <w:szCs w:val="24"/>
          <w:lang w:val="sq-AL"/>
        </w:rPr>
        <w:tab/>
        <w:t>JO</w:t>
      </w:r>
      <w:r w:rsidRPr="00C17026">
        <w:rPr>
          <w:rFonts w:ascii="Times New Roman" w:hAnsi="Times New Roman"/>
          <w:b/>
          <w:bCs/>
          <w:i/>
          <w:sz w:val="24"/>
          <w:szCs w:val="24"/>
          <w:lang w:val="sq-AL"/>
        </w:rPr>
        <w:tab/>
      </w:r>
      <w:r w:rsidRPr="00C17026">
        <w:rPr>
          <w:rFonts w:ascii="Times New Roman" w:hAnsi="Times New Roman"/>
          <w:b/>
          <w:bCs/>
          <w:i/>
          <w:sz w:val="24"/>
          <w:szCs w:val="24"/>
          <w:lang w:val="sq-AL"/>
        </w:rPr>
        <w:sym w:font="Symbol" w:char="F093"/>
      </w:r>
    </w:p>
    <w:p w14:paraId="76A37433" w14:textId="77777777" w:rsidR="00DB73E1" w:rsidRPr="00C17026" w:rsidRDefault="00DB73E1" w:rsidP="00DB73E1">
      <w:pPr>
        <w:spacing w:after="80"/>
        <w:jc w:val="both"/>
        <w:rPr>
          <w:rFonts w:ascii="Times New Roman" w:hAnsi="Times New Roman"/>
          <w:b/>
          <w:bCs/>
          <w:i/>
          <w:sz w:val="24"/>
          <w:szCs w:val="24"/>
          <w:lang w:val="sq-AL"/>
        </w:rPr>
      </w:pPr>
      <w:r w:rsidRPr="00C17026">
        <w:rPr>
          <w:rFonts w:ascii="Times New Roman" w:hAnsi="Times New Roman"/>
          <w:i/>
          <w:sz w:val="24"/>
          <w:szCs w:val="24"/>
          <w:u w:val="single"/>
          <w:lang w:val="sq-AL"/>
        </w:rPr>
        <w:t>Nëse po,</w:t>
      </w:r>
      <w:r w:rsidRPr="00C17026">
        <w:rPr>
          <w:rFonts w:ascii="Times New Roman" w:hAnsi="Times New Roman"/>
          <w:i/>
          <w:sz w:val="24"/>
          <w:szCs w:val="24"/>
          <w:lang w:val="sq-AL"/>
        </w:rPr>
        <w:t xml:space="preserve"> të jepen dhënat</w:t>
      </w:r>
      <w:r w:rsidRPr="00C17026">
        <w:rPr>
          <w:rFonts w:ascii="Times New Roman" w:hAnsi="Times New Roman"/>
          <w:b/>
          <w:bCs/>
          <w:i/>
          <w:sz w:val="24"/>
          <w:szCs w:val="24"/>
          <w:lang w:val="sq-AL"/>
        </w:rPr>
        <w:t xml:space="preserve"> ______________________________________</w:t>
      </w:r>
    </w:p>
    <w:p w14:paraId="77ADCDAC" w14:textId="77777777" w:rsidR="00DB73E1" w:rsidRPr="00C17026" w:rsidRDefault="00DB73E1" w:rsidP="00DB73E1">
      <w:pPr>
        <w:spacing w:after="80"/>
        <w:ind w:left="1440" w:firstLine="720"/>
        <w:jc w:val="both"/>
        <w:rPr>
          <w:rFonts w:ascii="Times New Roman" w:hAnsi="Times New Roman"/>
          <w:i/>
          <w:sz w:val="24"/>
          <w:szCs w:val="24"/>
          <w:lang w:val="sq-AL"/>
        </w:rPr>
      </w:pPr>
      <w:r w:rsidRPr="00C17026">
        <w:rPr>
          <w:rFonts w:ascii="Times New Roman" w:hAnsi="Times New Roman"/>
          <w:i/>
          <w:sz w:val="24"/>
          <w:szCs w:val="24"/>
          <w:lang w:val="sq-AL"/>
        </w:rPr>
        <w:t>(</w:t>
      </w:r>
      <w:r w:rsidRPr="00C17026">
        <w:rPr>
          <w:rFonts w:ascii="Times New Roman" w:eastAsia="Arial Unicode MS" w:hAnsi="Times New Roman"/>
          <w:i/>
          <w:iCs/>
          <w:sz w:val="24"/>
          <w:szCs w:val="24"/>
          <w:lang w:val="sq-AL"/>
        </w:rPr>
        <w:t xml:space="preserve">Emrat e nënkontraktorëve , Nipt-et, % </w:t>
      </w:r>
      <w:r w:rsidRPr="00C17026">
        <w:rPr>
          <w:rFonts w:ascii="Times New Roman" w:hAnsi="Times New Roman"/>
          <w:i/>
          <w:sz w:val="24"/>
          <w:szCs w:val="24"/>
          <w:lang w:val="sq-AL"/>
        </w:rPr>
        <w:t>e nënkontraktimit)</w:t>
      </w:r>
    </w:p>
    <w:p w14:paraId="61B83725" w14:textId="77777777" w:rsidR="00DB73E1" w:rsidRPr="00C17026" w:rsidRDefault="00DB73E1" w:rsidP="00DB73E1">
      <w:pPr>
        <w:tabs>
          <w:tab w:val="left" w:pos="540"/>
        </w:tabs>
        <w:spacing w:after="0"/>
        <w:rPr>
          <w:rFonts w:ascii="Times New Roman" w:hAnsi="Times New Roman"/>
          <w:sz w:val="24"/>
          <w:szCs w:val="24"/>
          <w:lang w:val="sq-AL"/>
        </w:rPr>
      </w:pPr>
    </w:p>
    <w:p w14:paraId="7328636D" w14:textId="77777777" w:rsidR="00DB73E1" w:rsidRPr="00C17026" w:rsidRDefault="00DB73E1" w:rsidP="00DB73E1">
      <w:pPr>
        <w:tabs>
          <w:tab w:val="left" w:pos="540"/>
        </w:tabs>
        <w:spacing w:after="0"/>
        <w:rPr>
          <w:rFonts w:ascii="Times New Roman" w:hAnsi="Times New Roman"/>
          <w:sz w:val="24"/>
          <w:szCs w:val="24"/>
          <w:lang w:val="sq-AL"/>
        </w:rPr>
      </w:pPr>
      <w:r w:rsidRPr="00C17026">
        <w:rPr>
          <w:rFonts w:ascii="Times New Roman" w:hAnsi="Times New Roman"/>
          <w:sz w:val="24"/>
          <w:szCs w:val="24"/>
          <w:lang w:val="sq-AL"/>
        </w:rPr>
        <w:t xml:space="preserve">Vlera e nënkontraktimit ______________ </w:t>
      </w:r>
      <w:r w:rsidRPr="00C17026">
        <w:rPr>
          <w:rFonts w:ascii="Times New Roman" w:hAnsi="Times New Roman"/>
          <w:i/>
          <w:sz w:val="24"/>
          <w:szCs w:val="24"/>
          <w:lang w:val="sq-AL"/>
        </w:rPr>
        <w:t>me</w:t>
      </w:r>
      <w:r w:rsidRPr="00C17026">
        <w:rPr>
          <w:rFonts w:ascii="Times New Roman" w:hAnsi="Times New Roman"/>
          <w:sz w:val="24"/>
          <w:szCs w:val="24"/>
          <w:lang w:val="sq-AL"/>
        </w:rPr>
        <w:t xml:space="preserve"> </w:t>
      </w:r>
      <w:r w:rsidRPr="00C17026">
        <w:rPr>
          <w:rFonts w:ascii="Times New Roman" w:hAnsi="Times New Roman"/>
          <w:i/>
          <w:sz w:val="24"/>
          <w:szCs w:val="24"/>
          <w:lang w:val="sq-AL"/>
        </w:rPr>
        <w:t>TVSH</w:t>
      </w:r>
      <w:r w:rsidRPr="00C17026">
        <w:rPr>
          <w:rFonts w:ascii="Times New Roman" w:hAnsi="Times New Roman"/>
          <w:sz w:val="24"/>
          <w:szCs w:val="24"/>
          <w:lang w:val="sq-AL"/>
        </w:rPr>
        <w:tab/>
        <w:t xml:space="preserve">    Monedha ________________________</w:t>
      </w:r>
    </w:p>
    <w:p w14:paraId="6F7B3665" w14:textId="77777777" w:rsidR="00DB73E1" w:rsidRPr="00C17026" w:rsidRDefault="00DB73E1" w:rsidP="00DB73E1">
      <w:pPr>
        <w:tabs>
          <w:tab w:val="left" w:pos="540"/>
        </w:tabs>
        <w:spacing w:after="0"/>
        <w:rPr>
          <w:rFonts w:ascii="Times New Roman" w:hAnsi="Times New Roman"/>
          <w:b/>
          <w:sz w:val="24"/>
          <w:szCs w:val="24"/>
          <w:lang w:val="sq-AL"/>
        </w:rPr>
      </w:pPr>
    </w:p>
    <w:p w14:paraId="64E2ACD0" w14:textId="77777777" w:rsidR="00DB73E1" w:rsidRPr="00486F6E" w:rsidRDefault="00DB73E1" w:rsidP="00DB73E1">
      <w:pPr>
        <w:tabs>
          <w:tab w:val="left" w:pos="540"/>
        </w:tabs>
        <w:spacing w:after="0"/>
        <w:rPr>
          <w:rFonts w:ascii="Times New Roman" w:hAnsi="Times New Roman"/>
          <w:b/>
          <w:lang w:val="sq-AL"/>
        </w:rPr>
      </w:pPr>
      <w:r>
        <w:rPr>
          <w:rFonts w:ascii="Times New Roman" w:hAnsi="Times New Roman"/>
          <w:b/>
          <w:lang w:val="sq-AL"/>
        </w:rPr>
        <w:t xml:space="preserve">8. </w:t>
      </w:r>
      <w:r w:rsidRPr="00486F6E">
        <w:rPr>
          <w:rFonts w:ascii="Times New Roman" w:hAnsi="Times New Roman"/>
          <w:b/>
          <w:lang w:val="sq-AL"/>
        </w:rPr>
        <w:t>Data e nënshkrimit të kontratës _____________________________________________________________</w:t>
      </w:r>
    </w:p>
    <w:p w14:paraId="670C8598" w14:textId="77777777" w:rsidR="00DB73E1" w:rsidRDefault="00DB73E1" w:rsidP="00DB73E1">
      <w:pPr>
        <w:tabs>
          <w:tab w:val="left" w:pos="540"/>
        </w:tabs>
        <w:spacing w:after="0"/>
        <w:rPr>
          <w:rFonts w:ascii="Times New Roman" w:hAnsi="Times New Roman"/>
          <w:b/>
          <w:bCs/>
          <w:color w:val="000000"/>
          <w:sz w:val="36"/>
          <w:szCs w:val="28"/>
          <w:lang w:val="sq-AL"/>
        </w:rPr>
      </w:pPr>
    </w:p>
    <w:p w14:paraId="666E16D8" w14:textId="77777777" w:rsidR="00DB73E1" w:rsidRDefault="00DB73E1" w:rsidP="00DB73E1">
      <w:pPr>
        <w:tabs>
          <w:tab w:val="left" w:pos="540"/>
        </w:tabs>
        <w:spacing w:after="0"/>
        <w:rPr>
          <w:rFonts w:ascii="Times New Roman" w:hAnsi="Times New Roman"/>
          <w:b/>
          <w:bCs/>
          <w:color w:val="000000"/>
          <w:sz w:val="36"/>
          <w:szCs w:val="28"/>
          <w:lang w:val="sq-AL"/>
        </w:rPr>
      </w:pPr>
    </w:p>
    <w:p w14:paraId="286F5BA0" w14:textId="77777777" w:rsidR="00DB73E1" w:rsidRDefault="00DB73E1" w:rsidP="00DB73E1">
      <w:pPr>
        <w:tabs>
          <w:tab w:val="left" w:pos="540"/>
        </w:tabs>
        <w:spacing w:after="0"/>
        <w:rPr>
          <w:rFonts w:ascii="Times New Roman" w:hAnsi="Times New Roman"/>
          <w:b/>
          <w:bCs/>
          <w:color w:val="000000"/>
          <w:sz w:val="36"/>
          <w:szCs w:val="28"/>
          <w:lang w:val="sq-AL"/>
        </w:rPr>
      </w:pPr>
    </w:p>
    <w:p w14:paraId="531AC5F7" w14:textId="77777777" w:rsidR="00DB73E1" w:rsidRDefault="00DB73E1" w:rsidP="00DB73E1">
      <w:pPr>
        <w:tabs>
          <w:tab w:val="left" w:pos="540"/>
        </w:tabs>
        <w:spacing w:after="0"/>
        <w:rPr>
          <w:rFonts w:ascii="Times New Roman" w:hAnsi="Times New Roman"/>
          <w:b/>
          <w:bCs/>
          <w:color w:val="000000"/>
          <w:sz w:val="36"/>
          <w:szCs w:val="28"/>
          <w:lang w:val="sq-AL"/>
        </w:rPr>
      </w:pPr>
    </w:p>
    <w:p w14:paraId="45298174" w14:textId="77777777" w:rsidR="00DB73E1" w:rsidRDefault="00DB73E1" w:rsidP="00DB73E1">
      <w:pPr>
        <w:tabs>
          <w:tab w:val="left" w:pos="540"/>
        </w:tabs>
        <w:spacing w:after="0"/>
        <w:rPr>
          <w:rFonts w:ascii="Times New Roman" w:hAnsi="Times New Roman"/>
          <w:b/>
          <w:bCs/>
          <w:color w:val="000000"/>
          <w:sz w:val="36"/>
          <w:szCs w:val="28"/>
          <w:lang w:val="sq-AL"/>
        </w:rPr>
      </w:pPr>
    </w:p>
    <w:p w14:paraId="6458081E" w14:textId="77777777" w:rsidR="00DB73E1" w:rsidRDefault="00DB73E1" w:rsidP="00DB73E1">
      <w:pPr>
        <w:tabs>
          <w:tab w:val="left" w:pos="540"/>
        </w:tabs>
        <w:spacing w:after="0"/>
        <w:rPr>
          <w:rFonts w:ascii="Times New Roman" w:hAnsi="Times New Roman"/>
          <w:b/>
          <w:bCs/>
          <w:color w:val="000000"/>
          <w:sz w:val="36"/>
          <w:szCs w:val="28"/>
          <w:lang w:val="sq-AL"/>
        </w:rPr>
      </w:pPr>
    </w:p>
    <w:p w14:paraId="203C63F5" w14:textId="77777777" w:rsidR="00DB73E1" w:rsidRDefault="00DB73E1" w:rsidP="00DB73E1">
      <w:pPr>
        <w:tabs>
          <w:tab w:val="left" w:pos="540"/>
        </w:tabs>
        <w:spacing w:after="0"/>
        <w:rPr>
          <w:rFonts w:ascii="Times New Roman" w:hAnsi="Times New Roman"/>
          <w:b/>
          <w:bCs/>
          <w:color w:val="000000"/>
          <w:sz w:val="36"/>
          <w:szCs w:val="28"/>
          <w:lang w:val="sq-AL"/>
        </w:rPr>
      </w:pPr>
    </w:p>
    <w:p w14:paraId="47D3678C" w14:textId="77777777" w:rsidR="00DB73E1" w:rsidRDefault="00DB73E1" w:rsidP="00DB73E1">
      <w:pPr>
        <w:tabs>
          <w:tab w:val="left" w:pos="540"/>
        </w:tabs>
        <w:spacing w:after="0"/>
        <w:rPr>
          <w:rFonts w:ascii="Times New Roman" w:hAnsi="Times New Roman"/>
          <w:b/>
          <w:bCs/>
          <w:color w:val="000000"/>
          <w:sz w:val="36"/>
          <w:szCs w:val="28"/>
          <w:lang w:val="sq-AL"/>
        </w:rPr>
      </w:pPr>
    </w:p>
    <w:p w14:paraId="143852E2" w14:textId="77777777" w:rsidR="00DB73E1" w:rsidRDefault="00DB73E1" w:rsidP="00DB73E1">
      <w:pPr>
        <w:tabs>
          <w:tab w:val="left" w:pos="540"/>
        </w:tabs>
        <w:spacing w:after="0"/>
        <w:rPr>
          <w:rFonts w:ascii="Times New Roman" w:hAnsi="Times New Roman"/>
          <w:b/>
          <w:bCs/>
          <w:color w:val="000000"/>
          <w:sz w:val="36"/>
          <w:szCs w:val="28"/>
          <w:lang w:val="sq-AL"/>
        </w:rPr>
      </w:pPr>
    </w:p>
    <w:p w14:paraId="4FD06697" w14:textId="77777777" w:rsidR="00DB73E1" w:rsidRDefault="00DB73E1" w:rsidP="00DB73E1">
      <w:pPr>
        <w:tabs>
          <w:tab w:val="left" w:pos="540"/>
        </w:tabs>
        <w:spacing w:after="0"/>
        <w:rPr>
          <w:rFonts w:ascii="Times New Roman" w:hAnsi="Times New Roman"/>
          <w:b/>
          <w:bCs/>
          <w:color w:val="000000"/>
          <w:sz w:val="36"/>
          <w:szCs w:val="28"/>
          <w:lang w:val="sq-AL"/>
        </w:rPr>
      </w:pPr>
    </w:p>
    <w:p w14:paraId="08FC9B6E" w14:textId="77777777" w:rsidR="00DB73E1" w:rsidRDefault="00DB73E1" w:rsidP="00DB73E1">
      <w:pPr>
        <w:tabs>
          <w:tab w:val="left" w:pos="540"/>
        </w:tabs>
        <w:spacing w:after="0"/>
        <w:rPr>
          <w:rFonts w:ascii="Times New Roman" w:hAnsi="Times New Roman"/>
          <w:b/>
          <w:bCs/>
          <w:color w:val="000000"/>
          <w:sz w:val="36"/>
          <w:szCs w:val="28"/>
          <w:lang w:val="sq-AL"/>
        </w:rPr>
      </w:pPr>
    </w:p>
    <w:p w14:paraId="5DE38601" w14:textId="77777777" w:rsidR="00DB73E1" w:rsidRDefault="00DB73E1" w:rsidP="00DB73E1">
      <w:pPr>
        <w:tabs>
          <w:tab w:val="left" w:pos="540"/>
        </w:tabs>
        <w:spacing w:after="0"/>
        <w:rPr>
          <w:rFonts w:ascii="Times New Roman" w:hAnsi="Times New Roman"/>
          <w:b/>
          <w:bCs/>
          <w:color w:val="000000"/>
          <w:sz w:val="36"/>
          <w:szCs w:val="28"/>
          <w:lang w:val="sq-AL"/>
        </w:rPr>
      </w:pPr>
    </w:p>
    <w:p w14:paraId="7C98B34B" w14:textId="77777777" w:rsidR="00DB73E1" w:rsidRDefault="00DB73E1" w:rsidP="00DB73E1">
      <w:pPr>
        <w:tabs>
          <w:tab w:val="left" w:pos="540"/>
        </w:tabs>
        <w:spacing w:after="0"/>
        <w:rPr>
          <w:rFonts w:ascii="Times New Roman" w:hAnsi="Times New Roman"/>
          <w:b/>
          <w:bCs/>
          <w:color w:val="000000"/>
          <w:sz w:val="36"/>
          <w:szCs w:val="28"/>
          <w:lang w:val="sq-AL"/>
        </w:rPr>
      </w:pPr>
    </w:p>
    <w:p w14:paraId="092349C6" w14:textId="77777777" w:rsidR="00DB73E1" w:rsidRDefault="00DB73E1" w:rsidP="00DB73E1">
      <w:pPr>
        <w:tabs>
          <w:tab w:val="left" w:pos="540"/>
        </w:tabs>
        <w:spacing w:after="0"/>
        <w:rPr>
          <w:rFonts w:ascii="Times New Roman" w:hAnsi="Times New Roman"/>
          <w:b/>
          <w:bCs/>
          <w:color w:val="000000"/>
          <w:sz w:val="36"/>
          <w:szCs w:val="28"/>
          <w:lang w:val="sq-AL"/>
        </w:rPr>
      </w:pPr>
    </w:p>
    <w:p w14:paraId="29D1D86B" w14:textId="77777777" w:rsidR="00DB73E1" w:rsidRPr="009B357A" w:rsidRDefault="00DB73E1" w:rsidP="00DB73E1">
      <w:pPr>
        <w:tabs>
          <w:tab w:val="left" w:pos="540"/>
        </w:tabs>
        <w:spacing w:after="0"/>
        <w:rPr>
          <w:rFonts w:ascii="Times New Roman" w:hAnsi="Times New Roman"/>
          <w:b/>
          <w:lang w:val="sq-AL"/>
        </w:rPr>
      </w:pPr>
    </w:p>
    <w:p w14:paraId="72685024" w14:textId="77777777" w:rsidR="00DB73E1" w:rsidRPr="00782509" w:rsidRDefault="00DB73E1" w:rsidP="00DB73E1">
      <w:pPr>
        <w:pStyle w:val="EBRDCONTRACTFORMSHEADINGS"/>
        <w:spacing w:line="240" w:lineRule="auto"/>
        <w:jc w:val="left"/>
        <w:rPr>
          <w:b/>
          <w:sz w:val="24"/>
          <w:szCs w:val="24"/>
          <w:lang w:val="sq-AL"/>
        </w:rPr>
      </w:pPr>
      <w:bookmarkStart w:id="448" w:name="_Toc72827110"/>
      <w:r w:rsidRPr="00782509">
        <w:rPr>
          <w:b/>
          <w:sz w:val="24"/>
          <w:szCs w:val="24"/>
          <w:lang w:val="sq-AL"/>
        </w:rPr>
        <w:t xml:space="preserve">Shtojca </w:t>
      </w:r>
      <w:r>
        <w:rPr>
          <w:b/>
          <w:sz w:val="24"/>
          <w:szCs w:val="24"/>
          <w:lang w:val="sq-AL"/>
        </w:rPr>
        <w:t>25.</w:t>
      </w:r>
    </w:p>
    <w:p w14:paraId="26D77C07" w14:textId="77777777" w:rsidR="00DB73E1" w:rsidRPr="00D84700" w:rsidRDefault="00DB73E1" w:rsidP="00DB73E1">
      <w:pPr>
        <w:pStyle w:val="EBRDCONTRACTFORMSHEADINGS"/>
        <w:spacing w:line="240" w:lineRule="auto"/>
        <w:rPr>
          <w:rFonts w:ascii="Arial Unicode MS" w:eastAsia="Arial Unicode MS" w:hAnsi="Arial Unicode MS" w:cs="Times New Roman Bold"/>
          <w:b/>
          <w:bCs w:val="0"/>
          <w:color w:val="auto"/>
          <w:sz w:val="20"/>
          <w:szCs w:val="20"/>
          <w:lang w:val="sq-AL"/>
        </w:rPr>
      </w:pPr>
      <w:r w:rsidRPr="00521B01">
        <w:rPr>
          <w:rStyle w:val="Cekje"/>
          <w:sz w:val="20"/>
          <w:szCs w:val="20"/>
          <w:lang w:val="sq-AL"/>
        </w:rPr>
        <w:t>(Shtojc</w:t>
      </w:r>
      <w:r>
        <w:rPr>
          <w:rStyle w:val="Cekje"/>
          <w:sz w:val="20"/>
          <w:szCs w:val="20"/>
          <w:lang w:val="sq-AL"/>
        </w:rPr>
        <w:t>ë</w:t>
      </w:r>
      <w:r w:rsidRPr="00521B01">
        <w:rPr>
          <w:rStyle w:val="Cekje"/>
          <w:sz w:val="20"/>
          <w:szCs w:val="20"/>
          <w:lang w:val="sq-AL"/>
        </w:rPr>
        <w:t xml:space="preserve"> për tu plotësuar nga Autoriteti Kontraktor</w:t>
      </w:r>
      <w:r w:rsidRPr="00521B01">
        <w:rPr>
          <w:sz w:val="20"/>
          <w:szCs w:val="20"/>
          <w:lang w:val="sq-AL"/>
        </w:rPr>
        <w:t>)</w:t>
      </w:r>
    </w:p>
    <w:p w14:paraId="33BDD144" w14:textId="77777777" w:rsidR="00DB73E1" w:rsidRPr="0088025E" w:rsidRDefault="00DB73E1" w:rsidP="00DB73E1">
      <w:pPr>
        <w:pStyle w:val="EBRDCONTRACTFORMSHEADINGS"/>
        <w:spacing w:line="240" w:lineRule="auto"/>
        <w:rPr>
          <w:b/>
          <w:sz w:val="22"/>
          <w:szCs w:val="22"/>
          <w:lang w:val="sq-AL"/>
        </w:rPr>
      </w:pPr>
      <w:r w:rsidRPr="0088025E">
        <w:rPr>
          <w:b/>
          <w:sz w:val="22"/>
          <w:szCs w:val="22"/>
          <w:lang w:val="sq-AL"/>
        </w:rPr>
        <w:t>FORMULARI I ANULIMIT TË PROCEDURËS, NË PËRFUNDIM TË AFATEVE TË ANKIMIMIT</w:t>
      </w:r>
    </w:p>
    <w:p w14:paraId="1411E470" w14:textId="77777777" w:rsidR="00DB73E1" w:rsidRPr="0088025E" w:rsidRDefault="00DB73E1" w:rsidP="00DB73E1">
      <w:pPr>
        <w:pStyle w:val="EBRDCONTRACTFORMSHEADINGS"/>
        <w:spacing w:line="240" w:lineRule="auto"/>
        <w:jc w:val="both"/>
        <w:rPr>
          <w:b/>
          <w:sz w:val="22"/>
          <w:szCs w:val="22"/>
          <w:lang w:val="sq-AL"/>
        </w:rPr>
      </w:pPr>
      <w:r w:rsidRPr="0088025E">
        <w:rPr>
          <w:rStyle w:val="Fort"/>
          <w:sz w:val="22"/>
          <w:szCs w:val="22"/>
          <w:lang w:val="sq-AL"/>
        </w:rPr>
        <w:t>1.</w:t>
      </w:r>
      <w:r w:rsidRPr="0088025E">
        <w:rPr>
          <w:b/>
          <w:bCs w:val="0"/>
          <w:sz w:val="22"/>
          <w:szCs w:val="22"/>
          <w:lang w:val="sq-AL"/>
        </w:rPr>
        <w:t xml:space="preserve"> Emri dhe adresa e Autoritetit Kontraktor </w:t>
      </w:r>
    </w:p>
    <w:p w14:paraId="0D756226" w14:textId="77777777" w:rsidR="00DB73E1" w:rsidRPr="0088025E" w:rsidRDefault="00DB73E1" w:rsidP="00DB73E1">
      <w:pPr>
        <w:tabs>
          <w:tab w:val="left" w:pos="2165"/>
          <w:tab w:val="left" w:leader="underscore" w:pos="7286"/>
        </w:tabs>
        <w:spacing w:after="0" w:line="240" w:lineRule="auto"/>
        <w:rPr>
          <w:rFonts w:ascii="Times New Roman" w:hAnsi="Times New Roman"/>
          <w:lang w:val="sq-AL"/>
        </w:rPr>
      </w:pPr>
      <w:r w:rsidRPr="0088025E">
        <w:rPr>
          <w:rFonts w:ascii="Times New Roman" w:hAnsi="Times New Roman"/>
          <w:spacing w:val="-2"/>
          <w:lang w:val="sq-AL"/>
        </w:rPr>
        <w:t>Emri</w:t>
      </w:r>
      <w:r w:rsidRPr="0088025E">
        <w:rPr>
          <w:rFonts w:ascii="Times New Roman" w:hAnsi="Times New Roman"/>
          <w:lang w:val="sq-AL"/>
        </w:rPr>
        <w:tab/>
      </w:r>
      <w:r w:rsidRPr="0088025E">
        <w:rPr>
          <w:rFonts w:ascii="Times New Roman" w:hAnsi="Times New Roman"/>
          <w:lang w:val="sq-AL"/>
        </w:rPr>
        <w:tab/>
      </w:r>
    </w:p>
    <w:p w14:paraId="6B430DE4" w14:textId="77777777" w:rsidR="00DB73E1" w:rsidRPr="0088025E" w:rsidRDefault="00DB73E1" w:rsidP="00DB73E1">
      <w:pPr>
        <w:tabs>
          <w:tab w:val="left" w:pos="2165"/>
          <w:tab w:val="left" w:leader="underscore" w:pos="7286"/>
        </w:tabs>
        <w:spacing w:after="0" w:line="240" w:lineRule="auto"/>
        <w:ind w:left="10"/>
        <w:rPr>
          <w:rFonts w:ascii="Times New Roman" w:hAnsi="Times New Roman"/>
          <w:lang w:val="sq-AL"/>
        </w:rPr>
      </w:pPr>
      <w:r w:rsidRPr="0088025E">
        <w:rPr>
          <w:rFonts w:ascii="Times New Roman" w:hAnsi="Times New Roman"/>
          <w:spacing w:val="-4"/>
          <w:lang w:val="sq-AL"/>
        </w:rPr>
        <w:t>Adresa</w:t>
      </w:r>
      <w:r w:rsidRPr="0088025E">
        <w:rPr>
          <w:rFonts w:ascii="Times New Roman" w:hAnsi="Times New Roman"/>
          <w:lang w:val="sq-AL"/>
        </w:rPr>
        <w:tab/>
      </w:r>
      <w:r w:rsidRPr="0088025E">
        <w:rPr>
          <w:rFonts w:ascii="Times New Roman" w:hAnsi="Times New Roman"/>
          <w:lang w:val="sq-AL"/>
        </w:rPr>
        <w:tab/>
      </w:r>
    </w:p>
    <w:p w14:paraId="0678C59D" w14:textId="77777777" w:rsidR="00DB73E1" w:rsidRPr="0088025E" w:rsidRDefault="00DB73E1" w:rsidP="00DB73E1">
      <w:pPr>
        <w:tabs>
          <w:tab w:val="left" w:pos="2165"/>
          <w:tab w:val="left" w:leader="underscore" w:pos="7286"/>
        </w:tabs>
        <w:spacing w:after="0" w:line="240" w:lineRule="auto"/>
        <w:ind w:left="14"/>
        <w:rPr>
          <w:rFonts w:ascii="Times New Roman" w:hAnsi="Times New Roman"/>
          <w:lang w:val="sq-AL"/>
        </w:rPr>
      </w:pPr>
      <w:r w:rsidRPr="0088025E">
        <w:rPr>
          <w:rFonts w:ascii="Times New Roman" w:hAnsi="Times New Roman"/>
          <w:spacing w:val="-4"/>
          <w:lang w:val="sq-AL"/>
        </w:rPr>
        <w:t>Tel/Faks</w:t>
      </w:r>
      <w:r w:rsidRPr="0088025E">
        <w:rPr>
          <w:rFonts w:ascii="Times New Roman" w:hAnsi="Times New Roman"/>
          <w:lang w:val="sq-AL"/>
        </w:rPr>
        <w:tab/>
      </w:r>
      <w:r w:rsidRPr="0088025E">
        <w:rPr>
          <w:rFonts w:ascii="Times New Roman" w:hAnsi="Times New Roman"/>
          <w:lang w:val="sq-AL"/>
        </w:rPr>
        <w:tab/>
      </w:r>
    </w:p>
    <w:p w14:paraId="6241CD28" w14:textId="77777777" w:rsidR="00DB73E1" w:rsidRPr="0088025E" w:rsidRDefault="00DB73E1" w:rsidP="00DB73E1">
      <w:pPr>
        <w:tabs>
          <w:tab w:val="left" w:pos="2165"/>
          <w:tab w:val="left" w:leader="underscore" w:pos="7286"/>
        </w:tabs>
        <w:spacing w:before="5" w:after="0" w:line="240" w:lineRule="auto"/>
        <w:ind w:left="5"/>
        <w:rPr>
          <w:rFonts w:ascii="Times New Roman" w:hAnsi="Times New Roman"/>
          <w:lang w:val="sq-AL"/>
        </w:rPr>
      </w:pPr>
      <w:r w:rsidRPr="0088025E">
        <w:rPr>
          <w:rFonts w:ascii="Times New Roman" w:hAnsi="Times New Roman"/>
          <w:spacing w:val="-4"/>
          <w:lang w:val="sq-AL"/>
        </w:rPr>
        <w:t>E-mail</w:t>
      </w:r>
      <w:r w:rsidRPr="0088025E">
        <w:rPr>
          <w:rFonts w:ascii="Times New Roman" w:hAnsi="Times New Roman"/>
          <w:lang w:val="sq-AL"/>
        </w:rPr>
        <w:tab/>
      </w:r>
      <w:r w:rsidRPr="0088025E">
        <w:rPr>
          <w:rFonts w:ascii="Times New Roman" w:hAnsi="Times New Roman"/>
          <w:lang w:val="sq-AL"/>
        </w:rPr>
        <w:tab/>
      </w:r>
    </w:p>
    <w:p w14:paraId="11686F6B" w14:textId="77777777" w:rsidR="00DB73E1" w:rsidRPr="0088025E" w:rsidRDefault="00DB73E1" w:rsidP="00DB73E1">
      <w:pPr>
        <w:tabs>
          <w:tab w:val="left" w:pos="2165"/>
          <w:tab w:val="left" w:leader="underscore" w:pos="7286"/>
        </w:tabs>
        <w:spacing w:after="0" w:line="240" w:lineRule="auto"/>
        <w:ind w:left="10"/>
        <w:rPr>
          <w:rFonts w:ascii="Times New Roman" w:hAnsi="Times New Roman"/>
          <w:lang w:val="sq-AL"/>
        </w:rPr>
      </w:pPr>
      <w:r w:rsidRPr="0088025E">
        <w:rPr>
          <w:rFonts w:ascii="Times New Roman" w:hAnsi="Times New Roman"/>
          <w:spacing w:val="-2"/>
          <w:lang w:val="sq-AL"/>
        </w:rPr>
        <w:t>Ueb-faqe</w:t>
      </w:r>
      <w:r w:rsidRPr="0088025E">
        <w:rPr>
          <w:rFonts w:ascii="Times New Roman" w:hAnsi="Times New Roman"/>
          <w:lang w:val="sq-AL"/>
        </w:rPr>
        <w:tab/>
      </w:r>
      <w:r>
        <w:rPr>
          <w:rFonts w:ascii="Times New Roman" w:hAnsi="Times New Roman"/>
          <w:lang w:val="sq-AL"/>
        </w:rPr>
        <w:t xml:space="preserve">  </w:t>
      </w:r>
      <w:r w:rsidRPr="0088025E">
        <w:rPr>
          <w:rFonts w:ascii="Times New Roman" w:hAnsi="Times New Roman"/>
          <w:lang w:val="sq-AL"/>
        </w:rPr>
        <w:t>_____________________________________________</w:t>
      </w:r>
      <w:r w:rsidRPr="0088025E">
        <w:rPr>
          <w:rFonts w:ascii="Times New Roman" w:hAnsi="Times New Roman"/>
          <w:lang w:val="sq-AL"/>
        </w:rPr>
        <w:tab/>
      </w:r>
    </w:p>
    <w:p w14:paraId="6E872752" w14:textId="77777777" w:rsidR="00DB73E1" w:rsidRPr="0088025E" w:rsidRDefault="00DB73E1" w:rsidP="00DB73E1">
      <w:pPr>
        <w:pStyle w:val="SLparagraph"/>
        <w:numPr>
          <w:ilvl w:val="0"/>
          <w:numId w:val="0"/>
        </w:numPr>
        <w:spacing w:line="240" w:lineRule="auto"/>
        <w:ind w:left="360"/>
        <w:rPr>
          <w:sz w:val="22"/>
          <w:szCs w:val="22"/>
        </w:rPr>
      </w:pPr>
    </w:p>
    <w:p w14:paraId="51FC719E" w14:textId="77777777" w:rsidR="00DB73E1" w:rsidRPr="0088025E" w:rsidRDefault="00DB73E1" w:rsidP="00DB73E1">
      <w:pPr>
        <w:pStyle w:val="NormaleUeb"/>
        <w:spacing w:after="0" w:line="240" w:lineRule="auto"/>
        <w:rPr>
          <w:rStyle w:val="Fort"/>
          <w:rFonts w:ascii="Times New Roman" w:eastAsia="Calibri" w:hAnsi="Times New Roman" w:cs="Times New Roman"/>
          <w:color w:val="000000"/>
          <w:szCs w:val="22"/>
          <w:lang w:val="sq-AL"/>
        </w:rPr>
      </w:pPr>
      <w:r w:rsidRPr="0088025E">
        <w:rPr>
          <w:rStyle w:val="Fort"/>
          <w:rFonts w:ascii="Times New Roman" w:hAnsi="Times New Roman" w:cs="Times New Roman"/>
          <w:color w:val="000000"/>
          <w:szCs w:val="22"/>
          <w:lang w:val="sq-AL"/>
        </w:rPr>
        <w:t>2.</w:t>
      </w:r>
      <w:r w:rsidRPr="0088025E">
        <w:rPr>
          <w:rFonts w:ascii="Times New Roman" w:hAnsi="Times New Roman" w:cs="Times New Roman"/>
          <w:color w:val="000000"/>
          <w:szCs w:val="22"/>
          <w:lang w:val="sq-AL"/>
        </w:rPr>
        <w:t xml:space="preserve"> </w:t>
      </w:r>
      <w:r w:rsidRPr="0088025E">
        <w:rPr>
          <w:rStyle w:val="Fort"/>
          <w:rFonts w:ascii="Times New Roman" w:hAnsi="Times New Roman" w:cs="Times New Roman"/>
          <w:color w:val="000000"/>
          <w:szCs w:val="22"/>
          <w:lang w:val="sq-AL"/>
        </w:rPr>
        <w:t>Lloji i procedurës:  Hapur e Thjeshtuar</w:t>
      </w:r>
    </w:p>
    <w:p w14:paraId="5C9FABEA" w14:textId="77777777" w:rsidR="00DB73E1" w:rsidRPr="0088025E" w:rsidRDefault="00DB73E1" w:rsidP="00DB73E1">
      <w:pPr>
        <w:pStyle w:val="NormaleUeb"/>
        <w:spacing w:after="0" w:line="240" w:lineRule="auto"/>
        <w:rPr>
          <w:rStyle w:val="Fort"/>
          <w:rFonts w:ascii="Times New Roman" w:hAnsi="Times New Roman" w:cs="Times New Roman"/>
          <w:color w:val="000000"/>
          <w:szCs w:val="22"/>
          <w:lang w:val="sq-AL"/>
        </w:rPr>
      </w:pPr>
      <w:r w:rsidRPr="0088025E">
        <w:rPr>
          <w:rStyle w:val="Fort"/>
          <w:rFonts w:ascii="Times New Roman" w:hAnsi="Times New Roman" w:cs="Times New Roman"/>
          <w:color w:val="000000"/>
          <w:szCs w:val="22"/>
          <w:lang w:val="sq-AL"/>
        </w:rPr>
        <w:t xml:space="preserve">3. Numri i Referencës së procedures/lotit:  </w:t>
      </w:r>
    </w:p>
    <w:p w14:paraId="749310F6" w14:textId="77777777" w:rsidR="00DB73E1" w:rsidRPr="0088025E" w:rsidRDefault="00DB73E1" w:rsidP="00DB73E1">
      <w:pPr>
        <w:pStyle w:val="NormaleUeb"/>
        <w:spacing w:after="0" w:line="240" w:lineRule="auto"/>
        <w:rPr>
          <w:rStyle w:val="Fort"/>
          <w:rFonts w:ascii="Times New Roman" w:hAnsi="Times New Roman" w:cs="Times New Roman"/>
          <w:color w:val="000000"/>
          <w:szCs w:val="22"/>
          <w:lang w:val="sq-AL"/>
        </w:rPr>
      </w:pPr>
      <w:r w:rsidRPr="0088025E">
        <w:rPr>
          <w:rStyle w:val="Fort"/>
          <w:rFonts w:ascii="Times New Roman" w:hAnsi="Times New Roman" w:cs="Times New Roman"/>
          <w:color w:val="000000"/>
          <w:szCs w:val="22"/>
          <w:lang w:val="sq-AL"/>
        </w:rPr>
        <w:t>4. Objekti i Kontratës ________________________________________________________</w:t>
      </w:r>
    </w:p>
    <w:p w14:paraId="48FEAF38" w14:textId="77777777" w:rsidR="00DB73E1" w:rsidRPr="0088025E" w:rsidRDefault="00DB73E1" w:rsidP="00DB73E1">
      <w:pPr>
        <w:pStyle w:val="NormaleUeb"/>
        <w:spacing w:after="0" w:line="240" w:lineRule="auto"/>
        <w:rPr>
          <w:rStyle w:val="Fort"/>
          <w:rFonts w:ascii="Times New Roman" w:hAnsi="Times New Roman" w:cs="Times New Roman"/>
          <w:color w:val="000000"/>
          <w:szCs w:val="22"/>
          <w:lang w:val="sq-AL"/>
        </w:rPr>
      </w:pPr>
      <w:r w:rsidRPr="0088025E">
        <w:rPr>
          <w:rStyle w:val="Fort"/>
          <w:rFonts w:ascii="Times New Roman" w:hAnsi="Times New Roman" w:cs="Times New Roman"/>
          <w:color w:val="000000"/>
          <w:szCs w:val="22"/>
          <w:lang w:val="sq-AL"/>
        </w:rPr>
        <w:t>5. Fondi Limit________________________________________________________________</w:t>
      </w:r>
    </w:p>
    <w:p w14:paraId="6D94C8F0" w14:textId="77777777" w:rsidR="00DB73E1" w:rsidRPr="0088025E" w:rsidRDefault="00DB73E1" w:rsidP="00DB73E1">
      <w:pPr>
        <w:pStyle w:val="NormaleUeb"/>
        <w:spacing w:after="0" w:line="240" w:lineRule="auto"/>
        <w:rPr>
          <w:rFonts w:ascii="Times New Roman" w:hAnsi="Times New Roman" w:cs="Times New Roman"/>
          <w:color w:val="000000"/>
          <w:szCs w:val="22"/>
          <w:lang w:val="sq-AL"/>
        </w:rPr>
      </w:pPr>
      <w:r w:rsidRPr="0088025E">
        <w:rPr>
          <w:rStyle w:val="Fort"/>
          <w:rFonts w:ascii="Times New Roman" w:hAnsi="Times New Roman" w:cs="Times New Roman"/>
          <w:color w:val="000000"/>
          <w:szCs w:val="22"/>
          <w:lang w:val="sq-AL"/>
        </w:rPr>
        <w:t>6.</w:t>
      </w:r>
      <w:r w:rsidRPr="0088025E">
        <w:rPr>
          <w:rFonts w:ascii="Times New Roman" w:hAnsi="Times New Roman" w:cs="Times New Roman"/>
          <w:color w:val="000000"/>
          <w:szCs w:val="22"/>
          <w:lang w:val="sq-AL"/>
        </w:rPr>
        <w:t xml:space="preserve"> </w:t>
      </w:r>
      <w:r w:rsidRPr="0088025E">
        <w:rPr>
          <w:rStyle w:val="Fort"/>
          <w:rFonts w:ascii="Times New Roman" w:hAnsi="Times New Roman" w:cs="Times New Roman"/>
          <w:color w:val="000000"/>
          <w:szCs w:val="22"/>
          <w:lang w:val="sq-AL"/>
        </w:rPr>
        <w:t>Arsyet e Anulimit:</w:t>
      </w:r>
    </w:p>
    <w:p w14:paraId="7FED97F8" w14:textId="77777777" w:rsidR="00DB73E1" w:rsidRPr="0088025E" w:rsidRDefault="00DB73E1" w:rsidP="00DB73E1">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në procedurat me faza nuk është dorëzuar asnjë kërkesë e përshtatshme;</w:t>
      </w:r>
    </w:p>
    <w:p w14:paraId="58EBFDCD" w14:textId="77777777" w:rsidR="00DB73E1" w:rsidRPr="0088025E" w:rsidRDefault="00DB73E1" w:rsidP="00DB73E1">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në procedurat me një fazë nuk është dorëzuar asnjë ofertë e përshtatshme;</w:t>
      </w:r>
    </w:p>
    <w:p w14:paraId="70749349" w14:textId="77777777" w:rsidR="00DB73E1" w:rsidRPr="0088025E" w:rsidRDefault="00DB73E1" w:rsidP="00DB73E1">
      <w:pPr>
        <w:spacing w:after="0" w:line="240" w:lineRule="auto"/>
        <w:jc w:val="both"/>
        <w:rPr>
          <w:rFonts w:ascii="Times New Roman" w:hAnsi="Times New Roman"/>
          <w:bCs/>
          <w:i/>
          <w:iCs/>
          <w:lang w:val="de-DE"/>
        </w:rPr>
      </w:pPr>
      <w:r w:rsidRPr="0088025E">
        <w:rPr>
          <w:rFonts w:ascii="Times New Roman" w:hAnsi="Times New Roman"/>
          <w:b/>
          <w:lang w:val="sq-AL"/>
        </w:rPr>
        <w:sym w:font="Times New Roman" w:char="F064"/>
      </w:r>
      <w:r w:rsidRPr="0088025E">
        <w:rPr>
          <w:rFonts w:ascii="Times New Roman" w:hAnsi="Times New Roman"/>
          <w:bCs/>
          <w:i/>
          <w:iCs/>
          <w:lang w:val="de-DE"/>
        </w:rPr>
        <w:t>konstaton se dokumentet e tenderit përmbajnë gabime ose mangësi të rëndësishme;</w:t>
      </w:r>
    </w:p>
    <w:p w14:paraId="4343545A" w14:textId="77777777" w:rsidR="00DB73E1" w:rsidRPr="0088025E" w:rsidRDefault="00DB73E1" w:rsidP="00DB73E1">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 xml:space="preserve">për shkak të rrethanave të paparashikueshme dhe objektive, nevojat ose aftësia paguese e autoritetit ose entit kontraktor kanë ndryshuar;    </w:t>
      </w:r>
    </w:p>
    <w:p w14:paraId="0907CBDA" w14:textId="77777777" w:rsidR="00DB73E1" w:rsidRPr="0088025E" w:rsidRDefault="00DB73E1" w:rsidP="00DB73E1">
      <w:pPr>
        <w:spacing w:after="0" w:line="240" w:lineRule="auto"/>
        <w:jc w:val="both"/>
        <w:rPr>
          <w:rFonts w:ascii="Times New Roman" w:hAnsi="Times New Roman"/>
          <w:bCs/>
          <w:i/>
          <w:iCs/>
          <w:lang w:val="sq-AL"/>
        </w:rPr>
      </w:pPr>
      <w:r w:rsidRPr="0088025E">
        <w:rPr>
          <w:rFonts w:ascii="Times New Roman" w:hAnsi="Times New Roman"/>
          <w:b/>
          <w:lang w:val="sq-AL"/>
        </w:rPr>
        <w:sym w:font="Times New Roman" w:char="F064"/>
      </w:r>
      <w:r w:rsidRPr="0088025E">
        <w:rPr>
          <w:rFonts w:ascii="Times New Roman" w:hAnsi="Times New Roman"/>
          <w:bCs/>
          <w:i/>
          <w:iCs/>
          <w:lang w:val="sq-AL"/>
        </w:rPr>
        <w:t>kur Komisioni i Prokurimit Publik vendos anulimin sipas parashikimeve në LPP;</w:t>
      </w:r>
    </w:p>
    <w:p w14:paraId="0B2424CB" w14:textId="77777777" w:rsidR="00DB73E1" w:rsidRPr="0088025E" w:rsidRDefault="00DB73E1" w:rsidP="00DB73E1">
      <w:pPr>
        <w:spacing w:after="0" w:line="240" w:lineRule="auto"/>
        <w:jc w:val="both"/>
        <w:rPr>
          <w:rFonts w:ascii="Times New Roman" w:hAnsi="Times New Roman"/>
          <w:bCs/>
          <w:i/>
          <w:iCs/>
          <w:lang w:val="sq-AL"/>
        </w:rPr>
      </w:pPr>
      <w:r w:rsidRPr="0088025E">
        <w:rPr>
          <w:rFonts w:ascii="Times New Roman" w:hAnsi="Times New Roman"/>
          <w:bCs/>
          <w:i/>
          <w:iCs/>
          <w:lang w:val="sq-AL"/>
        </w:rPr>
        <w:sym w:font="Symbol" w:char="F093"/>
      </w:r>
      <w:r w:rsidRPr="0088025E">
        <w:rPr>
          <w:rFonts w:ascii="Times New Roman" w:hAnsi="Times New Roman"/>
          <w:bCs/>
          <w:i/>
          <w:iCs/>
          <w:lang w:val="sq-AL"/>
        </w:rPr>
        <w:t xml:space="preserve"> kur titullari i autoritetit kontraktor vendos anulimin sipas parashikimeve në nenin 19/4 të LPP.</w:t>
      </w:r>
    </w:p>
    <w:p w14:paraId="04A434E0" w14:textId="77777777" w:rsidR="00DB73E1" w:rsidRPr="0088025E" w:rsidRDefault="00DB73E1" w:rsidP="00DB73E1">
      <w:pPr>
        <w:spacing w:line="240" w:lineRule="auto"/>
        <w:rPr>
          <w:rFonts w:ascii="Times New Roman" w:eastAsia="Arial Unicode MS" w:hAnsi="Times New Roman"/>
          <w:color w:val="000000"/>
          <w:lang w:val="sq-AL"/>
        </w:rPr>
      </w:pPr>
    </w:p>
    <w:p w14:paraId="2A8D2089" w14:textId="77777777" w:rsidR="00DB73E1" w:rsidRPr="0088025E" w:rsidRDefault="00DB73E1" w:rsidP="00DB73E1">
      <w:pPr>
        <w:spacing w:line="240" w:lineRule="auto"/>
        <w:rPr>
          <w:rFonts w:ascii="Times New Roman" w:eastAsia="Arial Unicode MS" w:hAnsi="Times New Roman"/>
          <w:color w:val="000000"/>
          <w:lang w:val="sq-AL"/>
        </w:rPr>
      </w:pPr>
      <w:r w:rsidRPr="0088025E">
        <w:rPr>
          <w:rFonts w:ascii="Times New Roman" w:eastAsia="Arial Unicode MS" w:hAnsi="Times New Roman"/>
          <w:b/>
          <w:bCs/>
          <w:color w:val="000000"/>
          <w:lang w:val="sq-AL"/>
        </w:rPr>
        <w:t>7.</w:t>
      </w:r>
      <w:r w:rsidRPr="0088025E">
        <w:rPr>
          <w:rFonts w:ascii="Times New Roman" w:eastAsia="Arial Unicode MS" w:hAnsi="Times New Roman"/>
          <w:color w:val="000000"/>
          <w:lang w:val="sq-AL"/>
        </w:rPr>
        <w:t xml:space="preserve"> </w:t>
      </w:r>
      <w:r w:rsidRPr="0088025E">
        <w:rPr>
          <w:rFonts w:ascii="Times New Roman" w:eastAsia="Arial Unicode MS" w:hAnsi="Times New Roman"/>
          <w:b/>
          <w:bCs/>
          <w:color w:val="000000"/>
          <w:lang w:val="sq-AL"/>
        </w:rPr>
        <w:t xml:space="preserve">Data e publikimit </w:t>
      </w:r>
      <w:r w:rsidRPr="0088025E">
        <w:rPr>
          <w:rFonts w:ascii="Times New Roman" w:eastAsia="Arial Unicode MS" w:hAnsi="Times New Roman"/>
          <w:color w:val="000000"/>
          <w:lang w:val="sq-AL"/>
        </w:rPr>
        <w:t xml:space="preserve">në SPE të </w:t>
      </w:r>
      <w:r w:rsidRPr="0088025E">
        <w:rPr>
          <w:rFonts w:ascii="Times New Roman" w:hAnsi="Times New Roman"/>
          <w:lang w:val="sq-AL"/>
        </w:rPr>
        <w:t>Njoftimit të anulimit nga i cili nisin afatet e ankimit</w:t>
      </w:r>
      <w:r w:rsidRPr="0088025E">
        <w:rPr>
          <w:rFonts w:ascii="Times New Roman" w:eastAsia="Arial Unicode MS" w:hAnsi="Times New Roman"/>
          <w:color w:val="000000"/>
          <w:lang w:val="sq-AL"/>
        </w:rPr>
        <w:t>:____</w:t>
      </w:r>
    </w:p>
    <w:p w14:paraId="0325F33A" w14:textId="77777777" w:rsidR="00DB73E1" w:rsidRPr="0088025E" w:rsidRDefault="00DB73E1" w:rsidP="00DB73E1">
      <w:pPr>
        <w:spacing w:line="240" w:lineRule="auto"/>
        <w:jc w:val="both"/>
        <w:rPr>
          <w:rFonts w:ascii="Times New Roman" w:eastAsia="Arial Unicode MS" w:hAnsi="Times New Roman"/>
          <w:color w:val="000000"/>
          <w:lang w:val="sq-AL"/>
        </w:rPr>
      </w:pPr>
      <w:r w:rsidRPr="0088025E">
        <w:rPr>
          <w:rStyle w:val="Referencaeshnimittfundfaqes"/>
          <w:rFonts w:ascii="Times New Roman" w:hAnsi="Times New Roman"/>
          <w:lang w:val="sq-AL"/>
        </w:rPr>
        <w:footnoteReference w:id="11"/>
      </w:r>
      <w:r w:rsidRPr="0088025E">
        <w:rPr>
          <w:rFonts w:ascii="Times New Roman" w:hAnsi="Times New Roman"/>
          <w:lang w:val="sq-AL"/>
        </w:rPr>
        <w:t xml:space="preserve">Data e Publikimit në Buletinin e Njoftimeve Publike të </w:t>
      </w:r>
      <w:r w:rsidRPr="0088025E">
        <w:rPr>
          <w:rFonts w:ascii="Times New Roman" w:eastAsia="Arial Unicode MS" w:hAnsi="Times New Roman"/>
          <w:color w:val="000000"/>
          <w:lang w:val="sq-AL"/>
        </w:rPr>
        <w:t xml:space="preserve">Njoftimit të Anullimit </w:t>
      </w:r>
      <w:r w:rsidRPr="0088025E">
        <w:rPr>
          <w:rFonts w:ascii="Times New Roman" w:hAnsi="Times New Roman"/>
          <w:lang w:val="sq-AL"/>
        </w:rPr>
        <w:t>nga i cili nisin afatet e ankimit</w:t>
      </w:r>
      <w:r w:rsidRPr="0088025E">
        <w:rPr>
          <w:rFonts w:ascii="Times New Roman" w:eastAsia="Arial Unicode MS" w:hAnsi="Times New Roman"/>
          <w:color w:val="000000"/>
          <w:lang w:val="sq-AL"/>
        </w:rPr>
        <w:t xml:space="preserve"> [</w:t>
      </w:r>
      <w:r w:rsidRPr="0088025E">
        <w:rPr>
          <w:rFonts w:ascii="Times New Roman" w:hAnsi="Times New Roman"/>
          <w:i/>
          <w:lang w:val="sq-AL"/>
        </w:rPr>
        <w:t xml:space="preserve"> </w:t>
      </w:r>
      <w:r w:rsidRPr="0088025E">
        <w:rPr>
          <w:rFonts w:ascii="Times New Roman" w:eastAsia="Arial Unicode MS" w:hAnsi="Times New Roman"/>
          <w:color w:val="000000"/>
          <w:lang w:val="sq-AL"/>
        </w:rPr>
        <w:t>Nr] [date]</w:t>
      </w:r>
    </w:p>
    <w:p w14:paraId="61F0A82C" w14:textId="77777777" w:rsidR="00DB73E1" w:rsidRPr="0088025E" w:rsidRDefault="00DB73E1" w:rsidP="00DB73E1">
      <w:pPr>
        <w:spacing w:after="0"/>
        <w:jc w:val="both"/>
        <w:rPr>
          <w:rFonts w:ascii="Times New Roman" w:hAnsi="Times New Roman"/>
          <w:lang w:val="it-IT"/>
        </w:rPr>
      </w:pPr>
    </w:p>
    <w:p w14:paraId="6870915A" w14:textId="77777777" w:rsidR="00DB73E1" w:rsidRPr="0088025E" w:rsidRDefault="00DB73E1" w:rsidP="00DB73E1">
      <w:pPr>
        <w:spacing w:after="0"/>
        <w:jc w:val="both"/>
        <w:rPr>
          <w:rFonts w:ascii="Times New Roman" w:hAnsi="Times New Roman"/>
          <w:lang w:val="it-IT"/>
        </w:rPr>
      </w:pPr>
      <w:r w:rsidRPr="0088025E">
        <w:rPr>
          <w:rFonts w:ascii="Times New Roman" w:hAnsi="Times New Roman"/>
          <w:b/>
          <w:bCs/>
          <w:lang w:val="it-IT"/>
        </w:rPr>
        <w:t>8.</w:t>
      </w:r>
      <w:r w:rsidRPr="0088025E">
        <w:rPr>
          <w:rFonts w:ascii="Times New Roman" w:hAnsi="Times New Roman"/>
          <w:lang w:val="it-IT"/>
        </w:rPr>
        <w:t xml:space="preserve"> Ankesa pas Njoftimit të Anulimit,</w:t>
      </w:r>
      <w:r w:rsidRPr="0088025E">
        <w:rPr>
          <w:rFonts w:ascii="Times New Roman" w:hAnsi="Times New Roman"/>
          <w:lang w:val="sq-AL"/>
        </w:rPr>
        <w:t xml:space="preserve"> nga i cili nisin afatet e ankimit</w:t>
      </w:r>
    </w:p>
    <w:p w14:paraId="418513B8" w14:textId="77777777" w:rsidR="00DB73E1" w:rsidRPr="0088025E" w:rsidRDefault="00DB73E1" w:rsidP="00DB73E1">
      <w:pPr>
        <w:spacing w:after="0"/>
        <w:rPr>
          <w:rFonts w:ascii="Times New Roman" w:hAnsi="Times New Roman"/>
          <w:lang w:val="it-IT"/>
        </w:rPr>
      </w:pPr>
    </w:p>
    <w:p w14:paraId="29525482" w14:textId="77777777" w:rsidR="00DB73E1" w:rsidRPr="0088025E" w:rsidRDefault="00DB73E1" w:rsidP="00DB73E1">
      <w:pPr>
        <w:spacing w:after="0"/>
        <w:rPr>
          <w:rFonts w:ascii="Times New Roman" w:hAnsi="Times New Roman"/>
          <w:lang w:val="it-IT"/>
        </w:rPr>
      </w:pPr>
      <w:r w:rsidRPr="0088025E">
        <w:rPr>
          <w:rFonts w:ascii="Times New Roman" w:hAnsi="Times New Roman"/>
          <w:lang w:val="it-IT"/>
        </w:rPr>
        <w:t xml:space="preserve">PO </w:t>
      </w:r>
      <w:r w:rsidRPr="0088025E">
        <w:rPr>
          <w:rFonts w:ascii="Times New Roman" w:hAnsi="Times New Roman"/>
          <w:lang w:val="it-IT"/>
        </w:rPr>
        <w:tab/>
      </w:r>
      <w:r w:rsidRPr="0088025E">
        <w:rPr>
          <w:rFonts w:ascii="Times New Roman" w:hAnsi="Times New Roman"/>
          <w:lang w:val="it-IT"/>
        </w:rPr>
        <w:sym w:font="Symbol" w:char="F080"/>
      </w:r>
      <w:r w:rsidRPr="0088025E">
        <w:rPr>
          <w:rFonts w:ascii="Times New Roman" w:hAnsi="Times New Roman"/>
          <w:lang w:val="it-IT"/>
        </w:rPr>
        <w:tab/>
      </w:r>
      <w:r w:rsidRPr="0088025E">
        <w:rPr>
          <w:rFonts w:ascii="Times New Roman" w:hAnsi="Times New Roman"/>
          <w:lang w:val="it-IT"/>
        </w:rPr>
        <w:tab/>
        <w:t>JO</w:t>
      </w:r>
      <w:r w:rsidRPr="0088025E">
        <w:rPr>
          <w:rFonts w:ascii="Times New Roman" w:hAnsi="Times New Roman"/>
          <w:lang w:val="it-IT"/>
        </w:rPr>
        <w:sym w:font="Symbol" w:char="F080"/>
      </w:r>
    </w:p>
    <w:p w14:paraId="5680D0D3" w14:textId="77777777" w:rsidR="00DB73E1" w:rsidRPr="0088025E" w:rsidRDefault="00DB73E1" w:rsidP="00DB73E1">
      <w:pPr>
        <w:spacing w:after="0"/>
        <w:rPr>
          <w:rFonts w:ascii="Times New Roman" w:hAnsi="Times New Roman"/>
          <w:lang w:val="it-IT"/>
        </w:rPr>
      </w:pPr>
    </w:p>
    <w:p w14:paraId="26D80113" w14:textId="77777777" w:rsidR="00DB73E1" w:rsidRPr="0088025E" w:rsidRDefault="00DB73E1" w:rsidP="00DB73E1">
      <w:pPr>
        <w:spacing w:after="0"/>
        <w:jc w:val="both"/>
        <w:rPr>
          <w:rFonts w:ascii="Times New Roman" w:hAnsi="Times New Roman"/>
          <w:lang w:val="it-IT"/>
        </w:rPr>
      </w:pPr>
      <w:r w:rsidRPr="0088025E">
        <w:rPr>
          <w:rFonts w:ascii="Times New Roman" w:hAnsi="Times New Roman"/>
          <w:lang w:val="it-IT"/>
        </w:rPr>
        <w:t>Nëse Po (</w:t>
      </w:r>
      <w:r w:rsidRPr="0088025E">
        <w:rPr>
          <w:rFonts w:ascii="Times New Roman" w:hAnsi="Times New Roman"/>
          <w:i/>
          <w:lang w:val="it-IT"/>
        </w:rPr>
        <w:t xml:space="preserve"> Nr.__ Datë__ i vendimit përfundimtar për shqyrtimin e ankesës, të dhënë nga Komisioni i Prokurimit Publik</w:t>
      </w:r>
      <w:r w:rsidRPr="0088025E">
        <w:rPr>
          <w:rFonts w:ascii="Times New Roman" w:hAnsi="Times New Roman"/>
          <w:lang w:val="it-IT"/>
        </w:rPr>
        <w:t>)</w:t>
      </w:r>
    </w:p>
    <w:p w14:paraId="47AE0840" w14:textId="77777777" w:rsidR="00DB73E1" w:rsidRPr="0088025E" w:rsidRDefault="00DB73E1" w:rsidP="00DB73E1">
      <w:pPr>
        <w:spacing w:after="0" w:line="240" w:lineRule="auto"/>
        <w:rPr>
          <w:rFonts w:ascii="Times New Roman" w:hAnsi="Times New Roman"/>
          <w:lang w:val="it-IT"/>
        </w:rPr>
      </w:pPr>
    </w:p>
    <w:p w14:paraId="7A7F4AA0" w14:textId="77777777" w:rsidR="00DB73E1" w:rsidRPr="0088025E" w:rsidRDefault="00DB73E1" w:rsidP="00DB73E1">
      <w:pPr>
        <w:spacing w:after="0" w:line="240" w:lineRule="auto"/>
        <w:rPr>
          <w:rFonts w:ascii="Times New Roman" w:hAnsi="Times New Roman"/>
          <w:lang w:val="it-IT"/>
        </w:rPr>
      </w:pPr>
      <w:r w:rsidRPr="0088025E">
        <w:rPr>
          <w:rFonts w:ascii="Times New Roman" w:hAnsi="Times New Roman"/>
          <w:lang w:val="it-IT"/>
        </w:rPr>
        <w:t>Në përfundim të afatit për paraqitjen e ankesave ______/shqyrtimit të ankesave dhe vendimit të marrë lidhur me to, procedura e prokurimit me objekt “___________”, anullohet.</w:t>
      </w:r>
    </w:p>
    <w:p w14:paraId="005ED1FE" w14:textId="77777777" w:rsidR="00DB73E1" w:rsidRPr="0088025E" w:rsidRDefault="00DB73E1" w:rsidP="00DB73E1">
      <w:pPr>
        <w:spacing w:after="0" w:line="240" w:lineRule="auto"/>
        <w:rPr>
          <w:rFonts w:ascii="Times New Roman" w:hAnsi="Times New Roman"/>
          <w:lang w:val="sq-AL"/>
        </w:rPr>
      </w:pPr>
    </w:p>
    <w:p w14:paraId="50AAA61C" w14:textId="77777777" w:rsidR="00DB73E1" w:rsidRPr="0088025E" w:rsidRDefault="00DB73E1" w:rsidP="00DB73E1">
      <w:pPr>
        <w:spacing w:after="0" w:line="240" w:lineRule="auto"/>
        <w:rPr>
          <w:rFonts w:ascii="Times New Roman" w:hAnsi="Times New Roman"/>
          <w:lang w:val="it-IT"/>
        </w:rPr>
      </w:pPr>
      <w:r w:rsidRPr="0088025E">
        <w:rPr>
          <w:rFonts w:ascii="Times New Roman" w:hAnsi="Times New Roman"/>
          <w:lang w:val="sq-AL"/>
        </w:rPr>
        <w:t>Data e dorëzimit të këtij njoftimi</w:t>
      </w:r>
    </w:p>
    <w:p w14:paraId="3DB359CA" w14:textId="77777777" w:rsidR="00DB73E1" w:rsidRPr="0088025E" w:rsidRDefault="00DB73E1" w:rsidP="00DB73E1">
      <w:pPr>
        <w:spacing w:before="120" w:after="0" w:line="240" w:lineRule="auto"/>
        <w:rPr>
          <w:rFonts w:ascii="Times New Roman" w:hAnsi="Times New Roman"/>
          <w:lang w:val="sq-AL"/>
        </w:rPr>
      </w:pPr>
    </w:p>
    <w:p w14:paraId="2488658A" w14:textId="77777777" w:rsidR="00DB73E1" w:rsidRPr="0088025E" w:rsidRDefault="00DB73E1" w:rsidP="00DB73E1">
      <w:pPr>
        <w:spacing w:before="120" w:after="0" w:line="240" w:lineRule="auto"/>
        <w:rPr>
          <w:rFonts w:ascii="Times New Roman" w:hAnsi="Times New Roman"/>
          <w:lang w:val="sq-AL"/>
        </w:rPr>
      </w:pPr>
    </w:p>
    <w:p w14:paraId="1FAC19BB" w14:textId="77777777" w:rsidR="00DB73E1" w:rsidRPr="0088025E" w:rsidRDefault="00DB73E1" w:rsidP="00DB73E1">
      <w:pPr>
        <w:spacing w:line="240" w:lineRule="auto"/>
        <w:rPr>
          <w:rFonts w:ascii="Times New Roman" w:hAnsi="Times New Roman"/>
          <w:b/>
          <w:lang w:val="sq-AL"/>
        </w:rPr>
      </w:pPr>
      <w:r w:rsidRPr="0088025E">
        <w:rPr>
          <w:rFonts w:ascii="Times New Roman" w:hAnsi="Times New Roman"/>
          <w:b/>
          <w:lang w:val="sq-AL"/>
        </w:rPr>
        <w:t>[Titullari i Autoritetit Kontraktor]</w:t>
      </w:r>
    </w:p>
    <w:bookmarkEnd w:id="448"/>
    <w:p w14:paraId="2863D00F" w14:textId="77777777" w:rsidR="00DB73E1" w:rsidRPr="00930BD9" w:rsidRDefault="00DB73E1" w:rsidP="00DB73E1">
      <w:pPr>
        <w:pStyle w:val="EBRDCONTRACTFORMSHEADINGS"/>
        <w:spacing w:line="240" w:lineRule="auto"/>
        <w:jc w:val="both"/>
        <w:rPr>
          <w:color w:val="auto"/>
          <w:lang w:val="sq-AL"/>
        </w:rPr>
      </w:pPr>
    </w:p>
    <w:p w14:paraId="6F1E429E" w14:textId="77777777" w:rsidR="00DB73E1" w:rsidRDefault="00DB73E1"/>
    <w:sectPr w:rsidR="00DB73E1" w:rsidSect="00DB73E1">
      <w:headerReference w:type="default" r:id="rId2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F703" w14:textId="77777777" w:rsidR="00C30B55" w:rsidRDefault="00C30B55" w:rsidP="00DB73E1">
      <w:pPr>
        <w:spacing w:after="0" w:line="240" w:lineRule="auto"/>
      </w:pPr>
      <w:r>
        <w:separator/>
      </w:r>
    </w:p>
  </w:endnote>
  <w:endnote w:type="continuationSeparator" w:id="0">
    <w:p w14:paraId="7CAC1F0A" w14:textId="77777777" w:rsidR="00C30B55" w:rsidRDefault="00C30B55" w:rsidP="00DB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doni Book">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393594"/>
      <w:docPartObj>
        <w:docPartGallery w:val="Page Numbers (Bottom of Page)"/>
        <w:docPartUnique/>
      </w:docPartObj>
    </w:sdtPr>
    <w:sdtEndPr>
      <w:rPr>
        <w:noProof/>
      </w:rPr>
    </w:sdtEndPr>
    <w:sdtContent>
      <w:p w14:paraId="134F30E7" w14:textId="77777777" w:rsidR="00DB73E1" w:rsidRDefault="00DB73E1">
        <w:pPr>
          <w:pStyle w:val="Fundiifaqes"/>
          <w:jc w:val="right"/>
        </w:pPr>
        <w:r>
          <w:fldChar w:fldCharType="begin"/>
        </w:r>
        <w:r>
          <w:instrText xml:space="preserve"> PAGE   \* MERGEFORMAT </w:instrText>
        </w:r>
        <w:r>
          <w:fldChar w:fldCharType="separate"/>
        </w:r>
        <w:r>
          <w:rPr>
            <w:noProof/>
          </w:rPr>
          <w:t>14</w:t>
        </w:r>
        <w:r>
          <w:rPr>
            <w:noProof/>
          </w:rPr>
          <w:fldChar w:fldCharType="end"/>
        </w:r>
      </w:p>
    </w:sdtContent>
  </w:sdt>
  <w:p w14:paraId="6013CFEE" w14:textId="77777777" w:rsidR="00DB73E1" w:rsidRDefault="00DB73E1">
    <w:pPr>
      <w:pStyle w:val="Fundiifaq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053054"/>
      <w:docPartObj>
        <w:docPartGallery w:val="Page Numbers (Bottom of Page)"/>
        <w:docPartUnique/>
      </w:docPartObj>
    </w:sdtPr>
    <w:sdtEndPr>
      <w:rPr>
        <w:noProof/>
      </w:rPr>
    </w:sdtEndPr>
    <w:sdtContent>
      <w:p w14:paraId="604AEA9C" w14:textId="77777777" w:rsidR="00DB73E1" w:rsidRDefault="00DB73E1" w:rsidP="00A52238">
        <w:pPr>
          <w:pStyle w:val="Fundiifaqes"/>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CC9B6" w14:textId="77777777" w:rsidR="00C30B55" w:rsidRDefault="00C30B55" w:rsidP="00DB73E1">
      <w:pPr>
        <w:spacing w:after="0" w:line="240" w:lineRule="auto"/>
      </w:pPr>
      <w:r>
        <w:separator/>
      </w:r>
    </w:p>
  </w:footnote>
  <w:footnote w:type="continuationSeparator" w:id="0">
    <w:p w14:paraId="3EEBD4D9" w14:textId="77777777" w:rsidR="00C30B55" w:rsidRDefault="00C30B55" w:rsidP="00DB73E1">
      <w:pPr>
        <w:spacing w:after="0" w:line="240" w:lineRule="auto"/>
      </w:pPr>
      <w:r>
        <w:continuationSeparator/>
      </w:r>
    </w:p>
  </w:footnote>
  <w:footnote w:id="1">
    <w:p w14:paraId="1831A0F9" w14:textId="77777777" w:rsidR="00DB73E1" w:rsidRPr="00B3613B" w:rsidRDefault="00DB73E1" w:rsidP="00DB73E1">
      <w:pPr>
        <w:pStyle w:val="Tekstishnimittfundfaqes"/>
        <w:rPr>
          <w:rFonts w:ascii="Times New Roman" w:hAnsi="Times New Roman"/>
          <w:sz w:val="18"/>
          <w:szCs w:val="18"/>
        </w:rPr>
      </w:pPr>
      <w:r w:rsidRPr="00B3613B">
        <w:rPr>
          <w:rStyle w:val="Referencaeshnimittfundfaqes"/>
          <w:rFonts w:ascii="Times New Roman" w:hAnsi="Times New Roman"/>
          <w:sz w:val="18"/>
          <w:szCs w:val="18"/>
        </w:rPr>
        <w:footnoteRef/>
      </w:r>
      <w:r w:rsidRPr="00B3613B">
        <w:rPr>
          <w:rFonts w:ascii="Times New Roman" w:hAnsi="Times New Roman"/>
          <w:sz w:val="18"/>
          <w:szCs w:val="18"/>
        </w:rPr>
        <w:t xml:space="preserve"> </w:t>
      </w:r>
      <w:r w:rsidRPr="00B3613B">
        <w:rPr>
          <w:rFonts w:ascii="Times New Roman" w:hAnsi="Times New Roman"/>
          <w:b/>
          <w:sz w:val="18"/>
          <w:szCs w:val="18"/>
        </w:rPr>
        <w:t>Në rastet e mosparashikimeve konkrete në këtë set dokumentash, Autoriteti Kontraktor do t’i referohet parashikimeve të legjislacionit dhe rregullave të prokurimit publik në fuqi.</w:t>
      </w:r>
    </w:p>
  </w:footnote>
  <w:footnote w:id="2">
    <w:p w14:paraId="42F93BE9" w14:textId="77777777" w:rsidR="00DB73E1" w:rsidRDefault="00DB73E1" w:rsidP="00DB73E1">
      <w:pPr>
        <w:pStyle w:val="Tekstishnimittfundfaqes"/>
        <w:jc w:val="both"/>
      </w:pPr>
      <w:r w:rsidRPr="00B3613B">
        <w:rPr>
          <w:rStyle w:val="Referencaeshnimittfundfaqes"/>
          <w:rFonts w:ascii="Times New Roman" w:hAnsi="Times New Roman"/>
          <w:sz w:val="18"/>
          <w:szCs w:val="18"/>
        </w:rPr>
        <w:footnoteRef/>
      </w:r>
      <w:r w:rsidRPr="00B3613B">
        <w:rPr>
          <w:rFonts w:ascii="Times New Roman" w:hAnsi="Times New Roman"/>
          <w:sz w:val="18"/>
          <w:szCs w:val="18"/>
        </w:rPr>
        <w:t xml:space="preserve"> </w:t>
      </w:r>
      <w:r w:rsidRPr="00B3613B">
        <w:rPr>
          <w:rFonts w:ascii="Times New Roman" w:hAnsi="Times New Roman"/>
          <w:b/>
          <w:bCs/>
          <w:sz w:val="18"/>
          <w:szCs w:val="18"/>
        </w:rPr>
        <w:t>Seti i Dokumenteve Standarde të Tenderit për procedurat e prokurimit mbi kufijtë e lartë monetarë hartohet në gjuhën shqipe dhe gjuhën angleze. Nëse ka ndonjë mospërputhje ndërmjet variantit të setit në gjuhën shqipe me variantin në gjuhën angleze, do të merret për bazë seti në gjuhën shqipe.</w:t>
      </w:r>
    </w:p>
  </w:footnote>
  <w:footnote w:id="3">
    <w:p w14:paraId="6E7C301C" w14:textId="77777777" w:rsidR="00DB73E1" w:rsidRDefault="00DB73E1" w:rsidP="00DB73E1">
      <w:pPr>
        <w:pStyle w:val="Tekstishnimittfundfaqes"/>
      </w:pPr>
      <w:r w:rsidRPr="0088025E">
        <w:rPr>
          <w:rStyle w:val="Referencaeshnimittfundfaqes"/>
          <w:rFonts w:ascii="Times New Roman" w:hAnsi="Times New Roman"/>
          <w:i/>
          <w:iCs/>
        </w:rPr>
        <w:footnoteRef/>
      </w:r>
      <w:r w:rsidRPr="0088025E">
        <w:rPr>
          <w:rFonts w:ascii="Times New Roman" w:hAnsi="Times New Roman"/>
          <w:i/>
          <w:iCs/>
        </w:rPr>
        <w:t xml:space="preserve"> Shënim.</w:t>
      </w:r>
      <w:r w:rsidRPr="001B2C2B">
        <w:t xml:space="preserve"> </w:t>
      </w:r>
      <w:r w:rsidRPr="001B2C2B">
        <w:rPr>
          <w:rFonts w:ascii="Times New Roman" w:hAnsi="Times New Roman"/>
          <w:i/>
          <w:iCs/>
        </w:rPr>
        <w:t>Të gjitha kriteret e vendosura për vlerësimin e ofertave duhet të jenë sa më objektive dhe të shprehen në shifra. Në çdo rast, kur kriteret janë më shumë se një, pesha e kriterit të çmimit nuk do të jetë më pak se 50 pikë. Pikët maksimale që do të marrë një ofertë do të jenë 100 pikë.</w:t>
      </w:r>
    </w:p>
  </w:footnote>
  <w:footnote w:id="4">
    <w:p w14:paraId="2D4E938A" w14:textId="77777777" w:rsidR="00DB73E1" w:rsidRDefault="00DB73E1" w:rsidP="00DB73E1">
      <w:pPr>
        <w:pStyle w:val="Tekstishnimittfundfaqes"/>
      </w:pPr>
      <w:r>
        <w:rPr>
          <w:rStyle w:val="Referencaeshnimittfundfaqes"/>
        </w:rPr>
        <w:footnoteRef/>
      </w:r>
      <w:r>
        <w:t xml:space="preserve"> </w:t>
      </w:r>
      <w:bookmarkStart w:id="265" w:name="_Hlk176869624"/>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bookmarkEnd w:id="265"/>
    </w:p>
  </w:footnote>
  <w:footnote w:id="5">
    <w:p w14:paraId="3A7EE83B" w14:textId="77777777" w:rsidR="00DB73E1" w:rsidRDefault="00DB73E1" w:rsidP="00DB73E1">
      <w:pPr>
        <w:pStyle w:val="Tekstishnimittfundfaqes"/>
      </w:pPr>
      <w:r>
        <w:rPr>
          <w:rStyle w:val="Referencaeshnimittfundfaqes"/>
        </w:rPr>
        <w:footnoteRef/>
      </w:r>
      <w:r>
        <w:t xml:space="preserve"> </w:t>
      </w:r>
      <w:r w:rsidRPr="00782509">
        <w:rPr>
          <w:rFonts w:ascii="Times New Roman" w:hAnsi="Times New Roman"/>
          <w:sz w:val="16"/>
          <w:szCs w:val="16"/>
        </w:rPr>
        <w:t>Vlera e ofert</w:t>
      </w:r>
      <w:r>
        <w:rPr>
          <w:rFonts w:ascii="Times New Roman" w:hAnsi="Times New Roman"/>
          <w:sz w:val="16"/>
          <w:szCs w:val="16"/>
        </w:rPr>
        <w:t>ë</w:t>
      </w:r>
      <w:r w:rsidRPr="00782509">
        <w:rPr>
          <w:rFonts w:ascii="Times New Roman" w:hAnsi="Times New Roman"/>
          <w:sz w:val="16"/>
          <w:szCs w:val="16"/>
        </w:rPr>
        <w:t>s ekonomike nuk duhet t</w:t>
      </w:r>
      <w:r>
        <w:rPr>
          <w:rFonts w:ascii="Times New Roman" w:hAnsi="Times New Roman"/>
          <w:sz w:val="16"/>
          <w:szCs w:val="16"/>
        </w:rPr>
        <w:t>ë</w:t>
      </w:r>
      <w:r w:rsidRPr="00782509">
        <w:rPr>
          <w:rFonts w:ascii="Times New Roman" w:hAnsi="Times New Roman"/>
          <w:sz w:val="16"/>
          <w:szCs w:val="16"/>
        </w:rPr>
        <w:t xml:space="preserve"> kalojë dy shifra pas presjes dhjetore.</w:t>
      </w:r>
    </w:p>
  </w:footnote>
  <w:footnote w:id="6">
    <w:p w14:paraId="319FE3C5" w14:textId="77777777" w:rsidR="00DB73E1" w:rsidRPr="00333BCC" w:rsidRDefault="00DB73E1" w:rsidP="00DB73E1">
      <w:pPr>
        <w:autoSpaceDE w:val="0"/>
        <w:autoSpaceDN w:val="0"/>
        <w:adjustRightInd w:val="0"/>
        <w:spacing w:after="0" w:line="240" w:lineRule="auto"/>
        <w:jc w:val="both"/>
        <w:rPr>
          <w:rFonts w:ascii="Times New Roman" w:hAnsi="Times New Roman"/>
          <w:sz w:val="18"/>
          <w:szCs w:val="18"/>
        </w:rPr>
      </w:pPr>
      <w:r w:rsidRPr="00333BCC">
        <w:rPr>
          <w:rStyle w:val="Referencaeshnimittfundfaqes"/>
          <w:rFonts w:ascii="Times New Roman" w:hAnsi="Times New Roman"/>
          <w:sz w:val="18"/>
          <w:szCs w:val="18"/>
        </w:rPr>
        <w:footnoteRef/>
      </w:r>
      <w:r w:rsidRPr="00333BCC">
        <w:rPr>
          <w:rFonts w:ascii="Times New Roman" w:hAnsi="Times New Roman"/>
          <w:sz w:val="18"/>
          <w:szCs w:val="18"/>
        </w:rPr>
        <w:t xml:space="preserve"> </w:t>
      </w:r>
      <w:r w:rsidRPr="00333BCC">
        <w:rPr>
          <w:rFonts w:ascii="Times New Roman" w:hAnsi="Times New Roman"/>
          <w:i/>
          <w:iCs/>
          <w:color w:val="000000"/>
          <w:sz w:val="18"/>
          <w:szCs w:val="18"/>
          <w:shd w:val="clear" w:color="auto" w:fill="FFFFFF"/>
        </w:rPr>
        <w:t>Për qëllim të kësaj deklarate dhe ofertës së paraqitur, fjala “konkurrentë” nënkupton çdo operator tjetër ekonomik, të ndryshëm  nga Ofertuesi, të paraqitur ose jo si bashkim operatorësh ekonomik, që: a) paraqesin një ofertë në përgjigje të Njoftimit të Kontratës dhe/ose të Ftesës për Ofertë, të bërë nga Autoriteti Kontraktor; b) është një ofertues i mundshëm, i cili bazuar në kualifikimin, aftësitë ose përvojat e tij, mundet të dorëzojë një ofertë në përgjigje, të Njoftimit të Kontratës dhe/ose të Ftesës për Ofertë.</w:t>
      </w:r>
    </w:p>
  </w:footnote>
  <w:footnote w:id="7">
    <w:p w14:paraId="5DF1C937" w14:textId="77777777" w:rsidR="00DB73E1" w:rsidRPr="00A52238" w:rsidRDefault="00DB73E1" w:rsidP="00DB73E1">
      <w:pPr>
        <w:pStyle w:val="NormaleUeb"/>
        <w:rPr>
          <w:rFonts w:ascii="Times New Roman" w:hAnsi="Times New Roman" w:cs="Times New Roman"/>
          <w:i/>
          <w:sz w:val="18"/>
          <w:szCs w:val="18"/>
          <w:lang w:val="sq-AL"/>
        </w:rPr>
      </w:pPr>
      <w:r w:rsidRPr="00A52238">
        <w:rPr>
          <w:rStyle w:val="Referencaeshnimittfundfaqes"/>
          <w:rFonts w:ascii="Times New Roman" w:hAnsi="Times New Roman"/>
          <w:i/>
          <w:sz w:val="18"/>
          <w:szCs w:val="18"/>
          <w:lang w:val="sq-AL"/>
        </w:rPr>
        <w:footnoteRef/>
      </w:r>
      <w:r w:rsidRPr="00A52238">
        <w:rPr>
          <w:rFonts w:ascii="Times New Roman" w:hAnsi="Times New Roman" w:cs="Times New Roman"/>
          <w:i/>
          <w:color w:val="000000"/>
          <w:sz w:val="18"/>
          <w:szCs w:val="18"/>
          <w:lang w:val="sq-AL" w:eastAsia="en-GB"/>
        </w:rPr>
        <w:t>Ky njoftim do të përdoret në rastin e procedurave të prokurimit të zhvilluara në rrugë shkresore</w:t>
      </w:r>
    </w:p>
  </w:footnote>
  <w:footnote w:id="8">
    <w:p w14:paraId="1FC13C37" w14:textId="77777777" w:rsidR="00DB73E1" w:rsidRPr="0088025E" w:rsidRDefault="00DB73E1" w:rsidP="00DB73E1">
      <w:pPr>
        <w:pStyle w:val="Tekstishnimittfundfaqes"/>
        <w:rPr>
          <w:rFonts w:ascii="Times New Roman" w:hAnsi="Times New Roman"/>
          <w:i/>
          <w:iCs/>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9">
    <w:p w14:paraId="532FDFC6" w14:textId="77777777" w:rsidR="00DB73E1" w:rsidRPr="0088025E" w:rsidRDefault="00DB73E1" w:rsidP="00DB73E1">
      <w:pPr>
        <w:pStyle w:val="Tekstishnimittfundfaqes"/>
        <w:rPr>
          <w:rFonts w:ascii="Times New Roman" w:hAnsi="Times New Roman"/>
          <w:i/>
          <w:iCs/>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këtyre njoftimeve në BNJP</w:t>
      </w:r>
    </w:p>
  </w:footnote>
  <w:footnote w:id="10">
    <w:p w14:paraId="6EA887F1" w14:textId="77777777" w:rsidR="00DB73E1" w:rsidRPr="0088025E" w:rsidRDefault="00DB73E1" w:rsidP="00DB73E1">
      <w:pPr>
        <w:pStyle w:val="Tekstishnimittfundfaqes"/>
        <w:rPr>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 w:id="11">
    <w:p w14:paraId="527420A9" w14:textId="77777777" w:rsidR="00DB73E1" w:rsidRPr="0088025E" w:rsidRDefault="00DB73E1" w:rsidP="00DB73E1">
      <w:pPr>
        <w:pStyle w:val="Tekstishnimittfundfaqes"/>
        <w:rPr>
          <w:lang w:val="sq-AL"/>
        </w:rPr>
      </w:pPr>
      <w:r>
        <w:rPr>
          <w:rStyle w:val="Referencaeshnimittfundfaqes"/>
        </w:rPr>
        <w:footnoteRef/>
      </w:r>
      <w:r w:rsidRPr="0088025E">
        <w:rPr>
          <w:lang w:val="sq-AL"/>
        </w:rPr>
        <w:t xml:space="preserve"> </w:t>
      </w:r>
      <w:r w:rsidRPr="0088025E">
        <w:rPr>
          <w:rFonts w:ascii="Times New Roman" w:hAnsi="Times New Roman"/>
          <w:i/>
          <w:iCs/>
          <w:lang w:val="sq-AL"/>
        </w:rPr>
        <w:t>Në rastin e procedurave të prokurimit që zhvillohen në rrugë shkresore, plotësohet vetëm data e publikimit të këtij njoftimi në BNJP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D3D4" w14:textId="77777777" w:rsidR="00DB73E1" w:rsidRPr="0023054A" w:rsidRDefault="00DB73E1" w:rsidP="0023054A">
    <w:pPr>
      <w:pStyle w:val="Kokaefaqes"/>
      <w:jc w:val="center"/>
      <w:rPr>
        <w:rFonts w:ascii="Times New Roman" w:hAnsi="Times New Roman"/>
        <w:color w:val="000000"/>
        <w:szCs w:val="20"/>
        <w:lang w:val="sq-AL"/>
      </w:rPr>
    </w:pPr>
    <w:r w:rsidRPr="0023054A">
      <w:rPr>
        <w:rFonts w:ascii="Times New Roman" w:hAnsi="Times New Roman"/>
        <w:color w:val="000000"/>
        <w:szCs w:val="20"/>
        <w:lang w:val="sq-AL"/>
      </w:rPr>
      <w:t>Dokumenta Standarde te Tenderit -  Procedura e Hapur  e Thjeshtuar e Prokurimit të Mallrave</w:t>
    </w:r>
  </w:p>
  <w:p w14:paraId="7C6C3D16" w14:textId="77777777" w:rsidR="00DB73E1" w:rsidRPr="00C1025D" w:rsidRDefault="00DB73E1" w:rsidP="00A62B00">
    <w:pPr>
      <w:autoSpaceDE w:val="0"/>
      <w:autoSpaceDN w:val="0"/>
      <w:adjustRightInd w:val="0"/>
      <w:contextualSpacing/>
      <w:rPr>
        <w:rFonts w:ascii="Times New Roman" w:hAnsi="Times New Roman"/>
        <w:color w:val="FF0000"/>
        <w:sz w:val="28"/>
        <w:szCs w:val="28"/>
        <w:lang w:val="sq-AL"/>
      </w:rPr>
    </w:pPr>
    <w:r w:rsidRPr="00C1025D">
      <w:rPr>
        <w:rFonts w:ascii="Times New Roman" w:hAnsi="Times New Roman"/>
        <w:color w:val="FF0000"/>
        <w:sz w:val="24"/>
        <w:szCs w:val="24"/>
        <w:lang w:val="sq-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AFB0" w14:textId="77777777" w:rsidR="00DB73E1" w:rsidRPr="0023054A" w:rsidRDefault="00DB73E1" w:rsidP="0023054A">
    <w:pPr>
      <w:pStyle w:val="Kokaefaqes"/>
      <w:pBdr>
        <w:bottom w:val="single" w:sz="12" w:space="1" w:color="000000"/>
      </w:pBdr>
      <w:tabs>
        <w:tab w:val="left" w:pos="7137"/>
        <w:tab w:val="right" w:pos="9356"/>
      </w:tabs>
      <w:spacing w:after="120"/>
      <w:jc w:val="center"/>
      <w:rPr>
        <w:rFonts w:ascii="Times New Roman" w:hAnsi="Times New Roman"/>
        <w:color w:val="000000"/>
        <w:szCs w:val="20"/>
        <w:lang w:val="sq-AL"/>
      </w:rPr>
    </w:pPr>
    <w:r w:rsidRPr="0023054A">
      <w:rPr>
        <w:rFonts w:ascii="Times New Roman" w:hAnsi="Times New Roman"/>
        <w:color w:val="000000"/>
        <w:szCs w:val="20"/>
        <w:lang w:val="sq-AL"/>
      </w:rPr>
      <w:t>Dokumenta Standarde te Tenderit -  Procedura e Hapur e Thjeshtuar e Prokurimit të Mallrave</w:t>
    </w:r>
  </w:p>
  <w:p w14:paraId="3080E907" w14:textId="77777777" w:rsidR="00DB73E1" w:rsidRPr="004B5A42" w:rsidRDefault="00DB73E1" w:rsidP="00A62B00">
    <w:pPr>
      <w:autoSpaceDE w:val="0"/>
      <w:autoSpaceDN w:val="0"/>
      <w:adjustRightInd w:val="0"/>
      <w:contextualSpacing/>
      <w:rPr>
        <w:rFonts w:ascii="Times New Roman" w:hAnsi="Times New Roman"/>
        <w:b/>
        <w:color w:val="FF0000"/>
        <w:sz w:val="24"/>
        <w:szCs w:val="24"/>
      </w:rPr>
    </w:pPr>
    <w:r w:rsidRPr="00C1025D">
      <w:rPr>
        <w:rFonts w:ascii="Times New Roman" w:hAnsi="Times New Roman"/>
        <w:color w:val="FF0000"/>
        <w:sz w:val="24"/>
        <w:szCs w:val="24"/>
        <w:lang w:val="sq-AL"/>
      </w:rPr>
      <w:t xml:space="preserve">     </w:t>
    </w:r>
    <w:r w:rsidRPr="00C1025D">
      <w:rPr>
        <w:rFonts w:ascii="Times New Roman" w:hAnsi="Times New Roman"/>
        <w:color w:val="FF0000"/>
        <w:sz w:val="28"/>
        <w:szCs w:val="28"/>
        <w:lang w:val="sq-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34F7" w14:textId="77777777" w:rsidR="00DB73E1" w:rsidRDefault="00DB73E1" w:rsidP="007472C2">
    <w:pPr>
      <w:pStyle w:val="Kokaefaqes"/>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1E946" w14:textId="77777777" w:rsidR="00DB73E1" w:rsidRDefault="00DB73E1">
    <w:pPr>
      <w:pStyle w:val="Kokaefaqes"/>
      <w:tabs>
        <w:tab w:val="right" w:pos="9720"/>
      </w:tabs>
      <w:ind w:right="-36"/>
    </w:pPr>
    <w:r>
      <w:rPr>
        <w:rStyle w:val="Numriifaqes"/>
      </w:rPr>
      <w:t>1-</w:t>
    </w:r>
    <w:r>
      <w:rPr>
        <w:rStyle w:val="Numriifaqes"/>
      </w:rPr>
      <w:fldChar w:fldCharType="begin"/>
    </w:r>
    <w:r>
      <w:rPr>
        <w:rStyle w:val="Numriifaqes"/>
      </w:rPr>
      <w:instrText xml:space="preserve"> PAGE </w:instrText>
    </w:r>
    <w:r>
      <w:rPr>
        <w:rStyle w:val="Numriifaqes"/>
      </w:rPr>
      <w:fldChar w:fldCharType="separate"/>
    </w:r>
    <w:r>
      <w:rPr>
        <w:rStyle w:val="Numriifaqes"/>
        <w:noProof/>
      </w:rPr>
      <w:t>90</w:t>
    </w:r>
    <w:r>
      <w:rPr>
        <w:rStyle w:val="Numriifaqes"/>
      </w:rPr>
      <w:fldChar w:fldCharType="end"/>
    </w:r>
    <w:r>
      <w:rPr>
        <w:rStyle w:val="Numriifaqes"/>
      </w:rPr>
      <w:tab/>
    </w:r>
    <w:r>
      <w:t>Section II. Tender Data Shët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04A1" w14:textId="77777777" w:rsidR="00DB73E1" w:rsidRPr="00077969" w:rsidRDefault="00DB73E1" w:rsidP="00A86300">
    <w:pPr>
      <w:pStyle w:val="Kokaefaqes"/>
      <w:pBdr>
        <w:bottom w:val="single" w:sz="12" w:space="1" w:color="000000"/>
      </w:pBdr>
      <w:tabs>
        <w:tab w:val="clear" w:pos="9000"/>
        <w:tab w:val="right" w:pos="9356"/>
      </w:tabs>
      <w:rPr>
        <w:color w:val="00539B"/>
        <w:sz w:val="18"/>
        <w:szCs w:val="18"/>
      </w:rPr>
    </w:pPr>
    <w:r>
      <w:rPr>
        <w:sz w:val="18"/>
        <w:szCs w:val="18"/>
      </w:rPr>
      <w:t xml:space="preserve"> </w:t>
    </w:r>
    <w:r w:rsidRPr="00077969">
      <w:rPr>
        <w:color w:val="00539B"/>
        <w:sz w:val="18"/>
        <w:szCs w:val="18"/>
      </w:rPr>
      <w:t xml:space="preserve"> </w:t>
    </w:r>
    <w:r w:rsidRPr="00077969" w:rsidDel="00D40F68">
      <w:rPr>
        <w:color w:val="00539B"/>
        <w:sz w:val="18"/>
        <w:szCs w:val="18"/>
      </w:rPr>
      <w:tab/>
    </w:r>
    <w:r w:rsidRPr="00F61733">
      <w:rPr>
        <w:rFonts w:cs="Arial"/>
        <w:noProof/>
        <w:color w:val="000000"/>
        <w:sz w:val="18"/>
        <w:szCs w:val="18"/>
      </w:rPr>
      <w:fldChar w:fldCharType="begin"/>
    </w:r>
    <w:r w:rsidRPr="00F61733">
      <w:rPr>
        <w:rFonts w:cs="Arial"/>
        <w:noProof/>
        <w:color w:val="000000"/>
        <w:sz w:val="18"/>
        <w:szCs w:val="18"/>
      </w:rPr>
      <w:instrText xml:space="preserve"> PAGE </w:instrText>
    </w:r>
    <w:r w:rsidRPr="00F61733">
      <w:rPr>
        <w:rFonts w:cs="Arial"/>
        <w:noProof/>
        <w:color w:val="000000"/>
        <w:sz w:val="18"/>
        <w:szCs w:val="18"/>
      </w:rPr>
      <w:fldChar w:fldCharType="separate"/>
    </w:r>
    <w:r w:rsidR="00037331">
      <w:rPr>
        <w:rFonts w:cs="Arial"/>
        <w:noProof/>
        <w:color w:val="000000"/>
        <w:sz w:val="18"/>
        <w:szCs w:val="18"/>
      </w:rPr>
      <w:t>11</w:t>
    </w:r>
    <w:r w:rsidRPr="00F61733">
      <w:rPr>
        <w:rFonts w:cs="Arial"/>
        <w:noProof/>
        <w:color w:val="000000"/>
        <w:sz w:val="18"/>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9C61" w14:textId="77777777" w:rsidR="00DB73E1" w:rsidRPr="00EB787D" w:rsidRDefault="00DB73E1" w:rsidP="00A86300">
    <w:pPr>
      <w:pStyle w:val="Kokaefaqes"/>
      <w:tabs>
        <w:tab w:val="clear" w:pos="9000"/>
        <w:tab w:val="right" w:pos="8670"/>
      </w:tabs>
      <w:rPr>
        <w:rFonts w:ascii="Arial" w:hAnsi="Arial" w:cs="Arial"/>
      </w:rPr>
    </w:pPr>
    <w:r w:rsidRPr="00EB787D">
      <w:rPr>
        <w:rFonts w:ascii="Arial" w:hAnsi="Arial" w:cs="Arial"/>
      </w:rPr>
      <w:t>Section II: Tender Data Sh</w:t>
    </w:r>
    <w:r>
      <w:rPr>
        <w:rFonts w:ascii="Arial" w:hAnsi="Arial" w:cs="Arial"/>
      </w:rPr>
      <w:t>ë</w:t>
    </w:r>
    <w:r w:rsidRPr="00EB787D">
      <w:rPr>
        <w:rFonts w:ascii="Arial" w:hAnsi="Arial" w:cs="Arial"/>
      </w:rPr>
      <w:t>t</w:t>
    </w:r>
    <w:r>
      <w:rPr>
        <w:rFonts w:ascii="Arial" w:hAnsi="Arial" w:cs="Arial"/>
      </w:rPr>
      <w:tab/>
    </w:r>
    <w:r>
      <w:rPr>
        <w:rStyle w:val="Numriifaqes"/>
      </w:rPr>
      <w:fldChar w:fldCharType="begin"/>
    </w:r>
    <w:r>
      <w:rPr>
        <w:rStyle w:val="Numriifaqes"/>
      </w:rPr>
      <w:instrText xml:space="preserve"> PAGE </w:instrText>
    </w:r>
    <w:r>
      <w:rPr>
        <w:rStyle w:val="Numriifaqes"/>
      </w:rPr>
      <w:fldChar w:fldCharType="separate"/>
    </w:r>
    <w:r>
      <w:rPr>
        <w:rStyle w:val="Numriifaqes"/>
        <w:noProof/>
      </w:rPr>
      <w:t>3</w:t>
    </w:r>
    <w:r>
      <w:rPr>
        <w:rStyle w:val="Numriifaqes"/>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D6614" w14:textId="77777777" w:rsidR="00DB73E1" w:rsidRPr="00077969" w:rsidRDefault="00DB73E1" w:rsidP="007472C2">
    <w:pPr>
      <w:pStyle w:val="Kokaefaqes"/>
      <w:pBdr>
        <w:bottom w:val="single" w:sz="12" w:space="1" w:color="000000"/>
      </w:pBdr>
      <w:tabs>
        <w:tab w:val="clear" w:pos="9000"/>
        <w:tab w:val="right" w:pos="9356"/>
      </w:tabs>
      <w:spacing w:after="0"/>
      <w:rPr>
        <w:color w:val="00539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B80BE08"/>
    <w:lvl w:ilvl="0">
      <w:start w:val="1"/>
      <w:numFmt w:val="decimal"/>
      <w:pStyle w:val="Numrnlist5"/>
      <w:lvlText w:val="%1."/>
      <w:lvlJc w:val="left"/>
      <w:pPr>
        <w:tabs>
          <w:tab w:val="num" w:pos="1800"/>
        </w:tabs>
        <w:ind w:left="1800" w:hanging="360"/>
      </w:pPr>
    </w:lvl>
  </w:abstractNum>
  <w:abstractNum w:abstractNumId="1">
    <w:nsid w:val="FFFFFF7D"/>
    <w:multiLevelType w:val="singleLevel"/>
    <w:tmpl w:val="15942B04"/>
    <w:lvl w:ilvl="0">
      <w:start w:val="1"/>
      <w:numFmt w:val="decimal"/>
      <w:pStyle w:val="Numrnlist4"/>
      <w:lvlText w:val="%1."/>
      <w:lvlJc w:val="left"/>
      <w:pPr>
        <w:tabs>
          <w:tab w:val="num" w:pos="1209"/>
        </w:tabs>
        <w:ind w:left="1209" w:hanging="360"/>
      </w:pPr>
    </w:lvl>
  </w:abstractNum>
  <w:abstractNum w:abstractNumId="2">
    <w:nsid w:val="FFFFFF80"/>
    <w:multiLevelType w:val="singleLevel"/>
    <w:tmpl w:val="B85C30DA"/>
    <w:lvl w:ilvl="0">
      <w:start w:val="1"/>
      <w:numFmt w:val="bullet"/>
      <w:pStyle w:val="Shenjamekokrranlist5"/>
      <w:lvlText w:val=""/>
      <w:lvlJc w:val="left"/>
      <w:pPr>
        <w:tabs>
          <w:tab w:val="num" w:pos="1800"/>
        </w:tabs>
        <w:ind w:left="1800" w:hanging="360"/>
      </w:pPr>
      <w:rPr>
        <w:rFonts w:ascii="Symbol" w:hAnsi="Symbol" w:hint="default"/>
      </w:rPr>
    </w:lvl>
  </w:abstractNum>
  <w:abstractNum w:abstractNumId="3">
    <w:nsid w:val="FFFFFF88"/>
    <w:multiLevelType w:val="singleLevel"/>
    <w:tmpl w:val="12F22CBA"/>
    <w:lvl w:ilvl="0">
      <w:start w:val="1"/>
      <w:numFmt w:val="decimal"/>
      <w:pStyle w:val="Numrnlist"/>
      <w:lvlText w:val="%1."/>
      <w:lvlJc w:val="left"/>
      <w:pPr>
        <w:tabs>
          <w:tab w:val="num" w:pos="360"/>
        </w:tabs>
        <w:ind w:left="360" w:hanging="360"/>
      </w:pPr>
    </w:lvl>
  </w:abstractNum>
  <w:abstractNum w:abstractNumId="4">
    <w:nsid w:val="030D2A70"/>
    <w:multiLevelType w:val="hybridMultilevel"/>
    <w:tmpl w:val="69ECEA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3242906"/>
    <w:multiLevelType w:val="hybridMultilevel"/>
    <w:tmpl w:val="C5B4189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33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CC1B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E6AC8"/>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9">
    <w:nsid w:val="0B4B7B6A"/>
    <w:multiLevelType w:val="hybridMultilevel"/>
    <w:tmpl w:val="EC4C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890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DE5894"/>
    <w:multiLevelType w:val="hybridMultilevel"/>
    <w:tmpl w:val="D7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021B4"/>
    <w:multiLevelType w:val="hybridMultilevel"/>
    <w:tmpl w:val="389417E6"/>
    <w:lvl w:ilvl="0" w:tplc="DA84A332">
      <w:start w:val="1"/>
      <w:numFmt w:val="bullet"/>
      <w:lvlText w:val=""/>
      <w:lvlJc w:val="left"/>
      <w:pPr>
        <w:ind w:left="785" w:hanging="360"/>
      </w:pPr>
      <w:rPr>
        <w:rFonts w:ascii="Wingdings" w:hAnsi="Wingdings" w:hint="default"/>
        <w:color w:val="FF0000"/>
        <w:sz w:val="22"/>
        <w:szCs w:val="22"/>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nsid w:val="199C37CE"/>
    <w:multiLevelType w:val="multilevel"/>
    <w:tmpl w:val="590A4A26"/>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color w:val="212121"/>
      </w:rPr>
    </w:lvl>
    <w:lvl w:ilvl="2">
      <w:start w:val="1"/>
      <w:numFmt w:val="decimal"/>
      <w:isLgl/>
      <w:lvlText w:val="%1.%2.%3"/>
      <w:lvlJc w:val="left"/>
      <w:pPr>
        <w:ind w:left="739" w:hanging="720"/>
      </w:pPr>
      <w:rPr>
        <w:rFonts w:hint="default"/>
        <w:color w:val="212121"/>
      </w:rPr>
    </w:lvl>
    <w:lvl w:ilvl="3">
      <w:start w:val="1"/>
      <w:numFmt w:val="decimal"/>
      <w:isLgl/>
      <w:lvlText w:val="%1.%2.%3.%4"/>
      <w:lvlJc w:val="left"/>
      <w:pPr>
        <w:ind w:left="739" w:hanging="720"/>
      </w:pPr>
      <w:rPr>
        <w:rFonts w:hint="default"/>
        <w:color w:val="212121"/>
      </w:rPr>
    </w:lvl>
    <w:lvl w:ilvl="4">
      <w:start w:val="1"/>
      <w:numFmt w:val="decimal"/>
      <w:isLgl/>
      <w:lvlText w:val="%1.%2.%3.%4.%5"/>
      <w:lvlJc w:val="left"/>
      <w:pPr>
        <w:ind w:left="739" w:hanging="720"/>
      </w:pPr>
      <w:rPr>
        <w:rFonts w:hint="default"/>
        <w:color w:val="212121"/>
      </w:rPr>
    </w:lvl>
    <w:lvl w:ilvl="5">
      <w:start w:val="1"/>
      <w:numFmt w:val="decimal"/>
      <w:isLgl/>
      <w:lvlText w:val="%1.%2.%3.%4.%5.%6"/>
      <w:lvlJc w:val="left"/>
      <w:pPr>
        <w:ind w:left="1099" w:hanging="1080"/>
      </w:pPr>
      <w:rPr>
        <w:rFonts w:hint="default"/>
        <w:color w:val="212121"/>
      </w:rPr>
    </w:lvl>
    <w:lvl w:ilvl="6">
      <w:start w:val="1"/>
      <w:numFmt w:val="decimal"/>
      <w:isLgl/>
      <w:lvlText w:val="%1.%2.%3.%4.%5.%6.%7"/>
      <w:lvlJc w:val="left"/>
      <w:pPr>
        <w:ind w:left="1099" w:hanging="1080"/>
      </w:pPr>
      <w:rPr>
        <w:rFonts w:hint="default"/>
        <w:color w:val="212121"/>
      </w:rPr>
    </w:lvl>
    <w:lvl w:ilvl="7">
      <w:start w:val="1"/>
      <w:numFmt w:val="decimal"/>
      <w:isLgl/>
      <w:lvlText w:val="%1.%2.%3.%4.%5.%6.%7.%8"/>
      <w:lvlJc w:val="left"/>
      <w:pPr>
        <w:ind w:left="1459" w:hanging="1440"/>
      </w:pPr>
      <w:rPr>
        <w:rFonts w:hint="default"/>
        <w:color w:val="212121"/>
      </w:rPr>
    </w:lvl>
    <w:lvl w:ilvl="8">
      <w:start w:val="1"/>
      <w:numFmt w:val="decimal"/>
      <w:isLgl/>
      <w:lvlText w:val="%1.%2.%3.%4.%5.%6.%7.%8.%9"/>
      <w:lvlJc w:val="left"/>
      <w:pPr>
        <w:ind w:left="1459" w:hanging="1440"/>
      </w:pPr>
      <w:rPr>
        <w:rFonts w:hint="default"/>
        <w:color w:val="212121"/>
      </w:rPr>
    </w:lvl>
  </w:abstractNum>
  <w:abstractNum w:abstractNumId="14">
    <w:nsid w:val="1ED639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F41E9D"/>
    <w:multiLevelType w:val="multilevel"/>
    <w:tmpl w:val="A4364218"/>
    <w:lvl w:ilvl="0">
      <w:start w:val="1"/>
      <w:numFmt w:val="upperLetter"/>
      <w:pStyle w:val="Alpha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16F5B92"/>
    <w:multiLevelType w:val="hybridMultilevel"/>
    <w:tmpl w:val="B2F27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241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4F7BA9"/>
    <w:multiLevelType w:val="hybridMultilevel"/>
    <w:tmpl w:val="CA0E027C"/>
    <w:lvl w:ilvl="0" w:tplc="2E887EAE">
      <w:start w:val="5"/>
      <w:numFmt w:val="lowerLetter"/>
      <w:lvlText w:val="(%1)"/>
      <w:lvlJc w:val="left"/>
      <w:pPr>
        <w:ind w:left="720" w:hanging="360"/>
      </w:pPr>
      <w:rPr>
        <w:rFonts w:hint="default"/>
        <w:b/>
        <w:i w:val="0"/>
        <w:color w:val="000000"/>
        <w:sz w:val="20"/>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8242C6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8F57727"/>
    <w:multiLevelType w:val="hybridMultilevel"/>
    <w:tmpl w:val="EE305D8C"/>
    <w:lvl w:ilvl="0" w:tplc="2D56ACBA">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2">
    <w:nsid w:val="2A5667B6"/>
    <w:multiLevelType w:val="hybridMultilevel"/>
    <w:tmpl w:val="421EC43A"/>
    <w:lvl w:ilvl="0" w:tplc="8F80BE86">
      <w:start w:val="1"/>
      <w:numFmt w:val="lowerLetter"/>
      <w:lvlText w:val="(%1)"/>
      <w:lvlJc w:val="left"/>
      <w:pPr>
        <w:ind w:left="810" w:hanging="360"/>
      </w:pPr>
      <w:rPr>
        <w:rFonts w:hint="default"/>
        <w:b/>
        <w:dstrike w:val="0"/>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nsid w:val="2DD574E9"/>
    <w:multiLevelType w:val="hybridMultilevel"/>
    <w:tmpl w:val="E1A28D2A"/>
    <w:lvl w:ilvl="0" w:tplc="DD04876C">
      <w:start w:val="1"/>
      <w:numFmt w:val="lowerRoman"/>
      <w:lvlText w:val="(%1)"/>
      <w:lvlJc w:val="left"/>
      <w:pPr>
        <w:ind w:left="720" w:hanging="360"/>
      </w:pPr>
      <w:rPr>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2DF42D4B"/>
    <w:multiLevelType w:val="hybridMultilevel"/>
    <w:tmpl w:val="042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E7B54D9"/>
    <w:multiLevelType w:val="hybridMultilevel"/>
    <w:tmpl w:val="97BEC228"/>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2FE81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FF761A9"/>
    <w:multiLevelType w:val="multilevel"/>
    <w:tmpl w:val="7DBAD696"/>
    <w:lvl w:ilvl="0">
      <w:start w:val="1"/>
      <w:numFmt w:val="decimal"/>
      <w:pStyle w:val="NumericBrackets"/>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709192C"/>
    <w:multiLevelType w:val="multilevel"/>
    <w:tmpl w:val="DC0AE880"/>
    <w:lvl w:ilvl="0">
      <w:start w:val="1"/>
      <w:numFmt w:val="none"/>
      <w:pStyle w:val="Definition"/>
      <w:suff w:val="nothing"/>
      <w:lvlText w:val=""/>
      <w:lvlJc w:val="left"/>
      <w:pPr>
        <w:ind w:left="709" w:firstLine="0"/>
      </w:pPr>
    </w:lvl>
    <w:lvl w:ilvl="1">
      <w:start w:val="1"/>
      <w:numFmt w:val="lowerLetter"/>
      <w:pStyle w:val="DefinitionLevel1"/>
      <w:lvlText w:val="(%2)"/>
      <w:lvlJc w:val="left"/>
      <w:pPr>
        <w:ind w:left="851" w:hanging="142"/>
      </w:pPr>
    </w:lvl>
    <w:lvl w:ilvl="2">
      <w:start w:val="1"/>
      <w:numFmt w:val="lowerRoman"/>
      <w:pStyle w:val="DefinitionLevel2"/>
      <w:lvlText w:val="(%3)"/>
      <w:lvlJc w:val="left"/>
      <w:pPr>
        <w:ind w:left="1559" w:hanging="85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30">
    <w:nsid w:val="38D174DA"/>
    <w:multiLevelType w:val="hybridMultilevel"/>
    <w:tmpl w:val="C0EA7D58"/>
    <w:lvl w:ilvl="0" w:tplc="F6C0A84C">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8EF7815"/>
    <w:multiLevelType w:val="multilevel"/>
    <w:tmpl w:val="5A969EA4"/>
    <w:lvl w:ilvl="0">
      <w:start w:val="1"/>
      <w:numFmt w:val="upperLetter"/>
      <w:pStyle w:val="Alpha"/>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A853C25"/>
    <w:multiLevelType w:val="multilevel"/>
    <w:tmpl w:val="8FFC62F0"/>
    <w:lvl w:ilvl="0">
      <w:start w:val="1"/>
      <w:numFmt w:val="decimal"/>
      <w:pStyle w:val="Section1"/>
      <w:isLgl/>
      <w:lvlText w:val="%1."/>
      <w:lvlJc w:val="left"/>
      <w:pPr>
        <w:tabs>
          <w:tab w:val="num" w:pos="1152"/>
        </w:tabs>
        <w:ind w:left="720" w:firstLine="0"/>
      </w:pPr>
      <w:rPr>
        <w:rFonts w:ascii="Times New Roman" w:hAnsi="Times New Roman" w:cs="Times New Roman" w:hint="default"/>
        <w:b/>
        <w:i w:val="0"/>
        <w:sz w:val="18"/>
        <w:szCs w:val="18"/>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34">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3F0C6E77"/>
    <w:multiLevelType w:val="multilevel"/>
    <w:tmpl w:val="177073B2"/>
    <w:lvl w:ilvl="0">
      <w:start w:val="1"/>
      <w:numFmt w:val="decimal"/>
      <w:pStyle w:val="Numeric"/>
      <w:lvlText w:val="%1."/>
      <w:lvlJc w:val="left"/>
      <w:pPr>
        <w:tabs>
          <w:tab w:val="num" w:pos="709"/>
        </w:tabs>
        <w:ind w:left="709" w:hanging="709"/>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3D16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277EAD"/>
    <w:multiLevelType w:val="multilevel"/>
    <w:tmpl w:val="1EEA618A"/>
    <w:lvl w:ilvl="0">
      <w:start w:val="1"/>
      <w:numFmt w:val="upperLetter"/>
      <w:pStyle w:val="SchedulePart"/>
      <w:suff w:val="nothing"/>
      <w:lvlText w:val="Part %1"/>
      <w:lvlJc w:val="center"/>
      <w:pPr>
        <w:ind w:left="0" w:firstLine="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387759"/>
    <w:multiLevelType w:val="hybridMultilevel"/>
    <w:tmpl w:val="08FA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867786"/>
    <w:multiLevelType w:val="multilevel"/>
    <w:tmpl w:val="C41262EC"/>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lvlText w:val=""/>
      <w:lvlJc w:val="left"/>
      <w:pPr>
        <w:tabs>
          <w:tab w:val="num" w:pos="3960"/>
        </w:tabs>
        <w:ind w:left="0" w:firstLine="0"/>
      </w:pPr>
    </w:lvl>
    <w:lvl w:ilvl="8">
      <w:start w:val="1"/>
      <w:numFmt w:val="none"/>
      <w:lvlText w:val=""/>
      <w:lvlJc w:val="left"/>
      <w:pPr>
        <w:tabs>
          <w:tab w:val="num" w:pos="6120"/>
        </w:tabs>
        <w:ind w:left="0" w:firstLine="0"/>
      </w:pPr>
    </w:lvl>
  </w:abstractNum>
  <w:abstractNum w:abstractNumId="42">
    <w:nsid w:val="488F48E9"/>
    <w:multiLevelType w:val="singleLevel"/>
    <w:tmpl w:val="9B824F0C"/>
    <w:lvl w:ilvl="0">
      <w:start w:val="1"/>
      <w:numFmt w:val="lowerLetter"/>
      <w:lvlText w:val="(%1)"/>
      <w:lvlJc w:val="left"/>
      <w:pPr>
        <w:ind w:left="720" w:hanging="360"/>
      </w:pPr>
      <w:rPr>
        <w:rFonts w:hint="default"/>
        <w:b/>
        <w:i w:val="0"/>
        <w:color w:val="000000"/>
        <w:sz w:val="20"/>
        <w:szCs w:val="18"/>
        <w:u w:val="none"/>
      </w:rPr>
    </w:lvl>
  </w:abstractNum>
  <w:abstractNum w:abstractNumId="43">
    <w:nsid w:val="4A9D3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5">
    <w:nsid w:val="4FE669DE"/>
    <w:multiLevelType w:val="hybridMultilevel"/>
    <w:tmpl w:val="C130E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F048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2B111D7"/>
    <w:multiLevelType w:val="hybridMultilevel"/>
    <w:tmpl w:val="8A8A5C5E"/>
    <w:lvl w:ilvl="0" w:tplc="14CAED16">
      <w:start w:val="1"/>
      <w:numFmt w:val="bullet"/>
      <w:lvlText w:val=""/>
      <w:lvlJc w:val="left"/>
      <w:pPr>
        <w:ind w:left="720" w:hanging="360"/>
      </w:pPr>
      <w:rPr>
        <w:rFonts w:ascii="Wingdings" w:hAnsi="Wingdings" w:hint="default"/>
        <w:color w:val="FF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522312B"/>
    <w:multiLevelType w:val="multilevel"/>
    <w:tmpl w:val="553EA018"/>
    <w:lvl w:ilvl="0">
      <w:start w:val="1"/>
      <w:numFmt w:val="decimal"/>
      <w:pStyle w:val="ScheduleTit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nsid w:val="58737E66"/>
    <w:multiLevelType w:val="hybridMultilevel"/>
    <w:tmpl w:val="3678EAEE"/>
    <w:lvl w:ilvl="0" w:tplc="08090003">
      <w:start w:val="1"/>
      <w:numFmt w:val="bullet"/>
      <w:lvlText w:val="o"/>
      <w:lvlJc w:val="left"/>
      <w:pPr>
        <w:ind w:left="360" w:hanging="360"/>
      </w:pPr>
      <w:rPr>
        <w:rFonts w:ascii="Courier New" w:hAnsi="Courier New" w:cs="Courier New" w:hint="default"/>
      </w:rPr>
    </w:lvl>
    <w:lvl w:ilvl="1" w:tplc="5412C226">
      <w:start w:val="1"/>
      <w:numFmt w:val="bullet"/>
      <w:pStyle w:val="Style1"/>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nsid w:val="58D93DEC"/>
    <w:multiLevelType w:val="multilevel"/>
    <w:tmpl w:val="3B908AF0"/>
    <w:lvl w:ilvl="0">
      <w:start w:val="1"/>
      <w:numFmt w:val="decimal"/>
      <w:pStyle w:val="AppendixHeading"/>
      <w:suff w:val="nothing"/>
      <w:lvlText w:val="Appendix %1"/>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709" w:firstLine="0"/>
      </w:pPr>
    </w:lvl>
    <w:lvl w:ilvl="3">
      <w:start w:val="1"/>
      <w:numFmt w:val="none"/>
      <w:suff w:val="nothing"/>
      <w:lvlText w:val=""/>
      <w:lvlJc w:val="left"/>
      <w:pPr>
        <w:ind w:left="709" w:firstLine="0"/>
      </w:pPr>
    </w:lvl>
    <w:lvl w:ilvl="4">
      <w:start w:val="1"/>
      <w:numFmt w:val="none"/>
      <w:suff w:val="nothing"/>
      <w:lvlText w:val=""/>
      <w:lvlJc w:val="left"/>
      <w:pPr>
        <w:ind w:left="709" w:firstLine="0"/>
      </w:pPr>
    </w:lvl>
    <w:lvl w:ilvl="5">
      <w:start w:val="1"/>
      <w:numFmt w:val="none"/>
      <w:suff w:val="nothing"/>
      <w:lvlText w:val=""/>
      <w:lvlJc w:val="left"/>
      <w:pPr>
        <w:ind w:left="709" w:hanging="32767"/>
      </w:pPr>
    </w:lvl>
    <w:lvl w:ilvl="6">
      <w:start w:val="1"/>
      <w:numFmt w:val="none"/>
      <w:suff w:val="nothing"/>
      <w:lvlText w:val=""/>
      <w:lvlJc w:val="left"/>
      <w:pPr>
        <w:ind w:left="709" w:hanging="32767"/>
      </w:pPr>
    </w:lvl>
    <w:lvl w:ilvl="7">
      <w:start w:val="1"/>
      <w:numFmt w:val="none"/>
      <w:suff w:val="nothing"/>
      <w:lvlText w:val=""/>
      <w:lvlJc w:val="left"/>
      <w:pPr>
        <w:ind w:left="709" w:hanging="32767"/>
      </w:pPr>
    </w:lvl>
    <w:lvl w:ilvl="8">
      <w:start w:val="1"/>
      <w:numFmt w:val="none"/>
      <w:suff w:val="nothing"/>
      <w:lvlText w:val=""/>
      <w:lvlJc w:val="left"/>
      <w:pPr>
        <w:ind w:left="709" w:hanging="32767"/>
      </w:pPr>
    </w:lvl>
  </w:abstractNum>
  <w:abstractNum w:abstractNumId="53">
    <w:nsid w:val="58DD6B7E"/>
    <w:multiLevelType w:val="singleLevel"/>
    <w:tmpl w:val="7DE41448"/>
    <w:lvl w:ilvl="0">
      <w:start w:val="1"/>
      <w:numFmt w:val="upperLetter"/>
      <w:pStyle w:val="Trupiitekstit2"/>
      <w:lvlText w:val="%1."/>
      <w:lvlJc w:val="center"/>
      <w:pPr>
        <w:tabs>
          <w:tab w:val="num" w:pos="648"/>
        </w:tabs>
        <w:ind w:left="360" w:hanging="72"/>
      </w:pPr>
      <w:rPr>
        <w:rFonts w:ascii="Arial" w:hAnsi="Arial" w:cs="Arial" w:hint="default"/>
        <w:b/>
        <w:i w:val="0"/>
        <w:sz w:val="24"/>
        <w:szCs w:val="24"/>
      </w:rPr>
    </w:lvl>
  </w:abstractNum>
  <w:abstractNum w:abstractNumId="54">
    <w:nsid w:val="5B2C78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C9F1A23"/>
    <w:multiLevelType w:val="multilevel"/>
    <w:tmpl w:val="7CC0605E"/>
    <w:lvl w:ilvl="0">
      <w:start w:val="1"/>
      <w:numFmt w:val="decimal"/>
      <w:pStyle w:val="SectionVIIHeader2"/>
      <w:lvlText w:val="%1."/>
      <w:lvlJc w:val="left"/>
      <w:pPr>
        <w:tabs>
          <w:tab w:val="num" w:pos="360"/>
        </w:tabs>
        <w:ind w:left="360" w:hanging="360"/>
      </w:pPr>
      <w:rPr>
        <w:rFonts w:ascii="Arial" w:hAnsi="Arial" w:cs="Arial" w:hint="default"/>
        <w:b/>
        <w:i w:val="0"/>
        <w:sz w:val="32"/>
      </w:rPr>
    </w:lvl>
    <w:lvl w:ilvl="1">
      <w:start w:val="5"/>
      <w:numFmt w:val="decimal"/>
      <w:pStyle w:val="FIDICCoverTitle"/>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nsid w:val="61141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nsid w:val="64D92109"/>
    <w:multiLevelType w:val="hybridMultilevel"/>
    <w:tmpl w:val="2FD8D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61">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nsid w:val="6F002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4B21DC9"/>
    <w:multiLevelType w:val="hybridMultilevel"/>
    <w:tmpl w:val="02A2822C"/>
    <w:lvl w:ilvl="0" w:tplc="0409000B">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5">
    <w:nsid w:val="76304E80"/>
    <w:multiLevelType w:val="hybridMultilevel"/>
    <w:tmpl w:val="20FEF6C8"/>
    <w:lvl w:ilvl="0" w:tplc="F46201E2">
      <w:start w:val="1"/>
      <w:numFmt w:val="lowerLetter"/>
      <w:lvlText w:val="%1-"/>
      <w:lvlJc w:val="left"/>
      <w:pPr>
        <w:ind w:left="81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94E094B"/>
    <w:multiLevelType w:val="hybridMultilevel"/>
    <w:tmpl w:val="112C0C66"/>
    <w:lvl w:ilvl="0" w:tplc="FE40915E">
      <w:start w:val="1"/>
      <w:numFmt w:val="lowerLetter"/>
      <w:pStyle w:val="Style4"/>
      <w:lvlText w:val="(%1)"/>
      <w:lvlJc w:val="left"/>
      <w:pPr>
        <w:tabs>
          <w:tab w:val="num" w:pos="1440"/>
        </w:tabs>
        <w:ind w:left="1440" w:hanging="360"/>
      </w:pPr>
      <w:rPr>
        <w:rFonts w:ascii="Franklin Gothic Book" w:hAnsi="Franklin Gothic Book" w:cs="Times New Roman" w:hint="default"/>
        <w:b/>
        <w:i w:val="0"/>
        <w:color w:val="00539B"/>
        <w:sz w:val="20"/>
        <w:szCs w:val="18"/>
        <w:u w:val="none"/>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6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33"/>
  </w:num>
  <w:num w:numId="2">
    <w:abstractNumId w:val="53"/>
  </w:num>
  <w:num w:numId="3">
    <w:abstractNumId w:val="55"/>
  </w:num>
  <w:num w:numId="4">
    <w:abstractNumId w:val="44"/>
  </w:num>
  <w:num w:numId="5">
    <w:abstractNumId w:val="36"/>
  </w:num>
  <w:num w:numId="6">
    <w:abstractNumId w:val="67"/>
  </w:num>
  <w:num w:numId="7">
    <w:abstractNumId w:val="61"/>
  </w:num>
  <w:num w:numId="8">
    <w:abstractNumId w:val="48"/>
  </w:num>
  <w:num w:numId="9">
    <w:abstractNumId w:val="2"/>
  </w:num>
  <w:num w:numId="10">
    <w:abstractNumId w:val="0"/>
  </w:num>
  <w:num w:numId="11">
    <w:abstractNumId w:val="3"/>
  </w:num>
  <w:num w:numId="12">
    <w:abstractNumId w:val="32"/>
  </w:num>
  <w:num w:numId="13">
    <w:abstractNumId w:val="51"/>
  </w:num>
  <w:num w:numId="14">
    <w:abstractNumId w:val="42"/>
  </w:num>
  <w:num w:numId="15">
    <w:abstractNumId w:val="66"/>
  </w:num>
  <w:num w:numId="16">
    <w:abstractNumId w:val="46"/>
  </w:num>
  <w:num w:numId="17">
    <w:abstractNumId w:val="17"/>
  </w:num>
  <w:num w:numId="18">
    <w:abstractNumId w:val="26"/>
  </w:num>
  <w:num w:numId="19">
    <w:abstractNumId w:val="7"/>
  </w:num>
  <w:num w:numId="20">
    <w:abstractNumId w:val="38"/>
  </w:num>
  <w:num w:numId="21">
    <w:abstractNumId w:val="43"/>
  </w:num>
  <w:num w:numId="22">
    <w:abstractNumId w:val="14"/>
  </w:num>
  <w:num w:numId="23">
    <w:abstractNumId w:val="57"/>
  </w:num>
  <w:num w:numId="24">
    <w:abstractNumId w:val="10"/>
  </w:num>
  <w:num w:numId="25">
    <w:abstractNumId w:val="62"/>
  </w:num>
  <w:num w:numId="26">
    <w:abstractNumId w:val="19"/>
  </w:num>
  <w:num w:numId="27">
    <w:abstractNumId w:val="54"/>
  </w:num>
  <w:num w:numId="28">
    <w:abstractNumId w:val="60"/>
  </w:num>
  <w:num w:numId="29">
    <w:abstractNumId w:val="56"/>
    <w:lvlOverride w:ilvl="0">
      <w:startOverride w:val="1"/>
    </w:lvlOverride>
  </w:num>
  <w:num w:numId="30">
    <w:abstractNumId w:val="37"/>
    <w:lvlOverride w:ilvl="0">
      <w:startOverride w:val="1"/>
    </w:lvlOverride>
  </w:num>
  <w:num w:numId="31">
    <w:abstractNumId w:val="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8"/>
  </w:num>
  <w:num w:numId="44">
    <w:abstractNumId w:val="63"/>
  </w:num>
  <w:num w:numId="45">
    <w:abstractNumId w:val="22"/>
  </w:num>
  <w:num w:numId="46">
    <w:abstractNumId w:val="59"/>
  </w:num>
  <w:num w:numId="47">
    <w:abstractNumId w:val="4"/>
  </w:num>
  <w:num w:numId="48">
    <w:abstractNumId w:val="40"/>
  </w:num>
  <w:num w:numId="49">
    <w:abstractNumId w:val="30"/>
  </w:num>
  <w:num w:numId="50">
    <w:abstractNumId w:val="24"/>
  </w:num>
  <w:num w:numId="51">
    <w:abstractNumId w:val="9"/>
  </w:num>
  <w:num w:numId="52">
    <w:abstractNumId w:val="6"/>
  </w:num>
  <w:num w:numId="53">
    <w:abstractNumId w:val="18"/>
  </w:num>
  <w:num w:numId="54">
    <w:abstractNumId w:val="34"/>
  </w:num>
  <w:num w:numId="55">
    <w:abstractNumId w:val="16"/>
  </w:num>
  <w:num w:numId="56">
    <w:abstractNumId w:val="11"/>
  </w:num>
  <w:num w:numId="57">
    <w:abstractNumId w:val="8"/>
  </w:num>
  <w:num w:numId="58">
    <w:abstractNumId w:val="13"/>
  </w:num>
  <w:num w:numId="59">
    <w:abstractNumId w:val="64"/>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num>
  <w:num w:numId="62">
    <w:abstractNumId w:val="25"/>
  </w:num>
  <w:num w:numId="63">
    <w:abstractNumId w:val="21"/>
  </w:num>
  <w:num w:numId="64">
    <w:abstractNumId w:val="45"/>
  </w:num>
  <w:num w:numId="65">
    <w:abstractNumId w:val="5"/>
  </w:num>
  <w:num w:numId="66">
    <w:abstractNumId w:val="65"/>
  </w:num>
  <w:num w:numId="67">
    <w:abstractNumId w:val="47"/>
  </w:num>
  <w:num w:numId="68">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E1"/>
    <w:rsid w:val="0002119C"/>
    <w:rsid w:val="00037331"/>
    <w:rsid w:val="002F6415"/>
    <w:rsid w:val="003B7A9F"/>
    <w:rsid w:val="003E74D3"/>
    <w:rsid w:val="00565869"/>
    <w:rsid w:val="006944E2"/>
    <w:rsid w:val="007121BB"/>
    <w:rsid w:val="008550FC"/>
    <w:rsid w:val="008B3F96"/>
    <w:rsid w:val="009B2B58"/>
    <w:rsid w:val="00A25DCA"/>
    <w:rsid w:val="00C30B55"/>
    <w:rsid w:val="00CF6029"/>
    <w:rsid w:val="00DB73E1"/>
    <w:rsid w:val="00DF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29EE"/>
  <w15:chartTrackingRefBased/>
  <w15:docId w15:val="{2CF9255A-B212-42B3-99EB-B9E6A792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E1"/>
    <w:pPr>
      <w:spacing w:after="200" w:line="276" w:lineRule="auto"/>
    </w:pPr>
    <w:rPr>
      <w:rFonts w:ascii="Calibri" w:eastAsia="Calibri" w:hAnsi="Calibri" w:cs="Times New Roman"/>
      <w:kern w:val="0"/>
      <w:sz w:val="22"/>
      <w:szCs w:val="22"/>
      <w14:ligatures w14:val="none"/>
    </w:rPr>
  </w:style>
  <w:style w:type="paragraph" w:styleId="Kokzimi1">
    <w:name w:val="heading 1"/>
    <w:aliases w:val="Document Header1,ClauseGroup_Title"/>
    <w:basedOn w:val="Normal"/>
    <w:next w:val="Normal"/>
    <w:link w:val="Kokzimi1Karakter"/>
    <w:qFormat/>
    <w:rsid w:val="00DB7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kzimi2">
    <w:name w:val="heading 2"/>
    <w:aliases w:val="Title Header2,Clause_No&amp;Name,Section-Title"/>
    <w:basedOn w:val="Normal"/>
    <w:next w:val="Normal"/>
    <w:link w:val="Kokzimi2Karakter"/>
    <w:uiPriority w:val="9"/>
    <w:unhideWhenUsed/>
    <w:qFormat/>
    <w:rsid w:val="00DB7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kzimi3">
    <w:name w:val="heading 3"/>
    <w:aliases w:val="Section Header3,ClauseSub_No&amp;Name,Sub-Clause Paragraph"/>
    <w:basedOn w:val="Normal"/>
    <w:next w:val="Normal"/>
    <w:link w:val="Kokzimi3Karakter"/>
    <w:unhideWhenUsed/>
    <w:qFormat/>
    <w:rsid w:val="00DB73E1"/>
    <w:pPr>
      <w:keepNext/>
      <w:keepLines/>
      <w:spacing w:before="160" w:after="80"/>
      <w:outlineLvl w:val="2"/>
    </w:pPr>
    <w:rPr>
      <w:rFonts w:eastAsiaTheme="majorEastAsia" w:cstheme="majorBidi"/>
      <w:color w:val="2F5496" w:themeColor="accent1" w:themeShade="BF"/>
      <w:sz w:val="28"/>
      <w:szCs w:val="28"/>
    </w:rPr>
  </w:style>
  <w:style w:type="paragraph" w:styleId="Kokzimi4">
    <w:name w:val="heading 4"/>
    <w:aliases w:val=" Sub-Clause Sub-paragraph,ClauseSubSub_No&amp;Name,Sub-Clause Sub-paragraph"/>
    <w:basedOn w:val="Normal"/>
    <w:next w:val="Normal"/>
    <w:link w:val="Kokzimi4Karakter"/>
    <w:unhideWhenUsed/>
    <w:qFormat/>
    <w:rsid w:val="00DB73E1"/>
    <w:pPr>
      <w:keepNext/>
      <w:keepLines/>
      <w:spacing w:before="80" w:after="40"/>
      <w:outlineLvl w:val="3"/>
    </w:pPr>
    <w:rPr>
      <w:rFonts w:eastAsiaTheme="majorEastAsia" w:cstheme="majorBidi"/>
      <w:i/>
      <w:iCs/>
      <w:color w:val="2F5496" w:themeColor="accent1" w:themeShade="BF"/>
    </w:rPr>
  </w:style>
  <w:style w:type="paragraph" w:styleId="Kokzimi5">
    <w:name w:val="heading 5"/>
    <w:basedOn w:val="Normal"/>
    <w:next w:val="Normal"/>
    <w:link w:val="Kokzimi5Karakter"/>
    <w:unhideWhenUsed/>
    <w:qFormat/>
    <w:rsid w:val="00DB73E1"/>
    <w:pPr>
      <w:keepNext/>
      <w:keepLines/>
      <w:spacing w:before="80" w:after="40"/>
      <w:outlineLvl w:val="4"/>
    </w:pPr>
    <w:rPr>
      <w:rFonts w:eastAsiaTheme="majorEastAsia" w:cstheme="majorBidi"/>
      <w:color w:val="2F5496" w:themeColor="accent1" w:themeShade="BF"/>
    </w:rPr>
  </w:style>
  <w:style w:type="paragraph" w:styleId="Kokzimi6">
    <w:name w:val="heading 6"/>
    <w:basedOn w:val="Normal"/>
    <w:next w:val="Normal"/>
    <w:link w:val="Kokzimi6Karakter"/>
    <w:unhideWhenUsed/>
    <w:qFormat/>
    <w:rsid w:val="00DB73E1"/>
    <w:pPr>
      <w:keepNext/>
      <w:keepLines/>
      <w:spacing w:before="40" w:after="0"/>
      <w:outlineLvl w:val="5"/>
    </w:pPr>
    <w:rPr>
      <w:rFonts w:eastAsiaTheme="majorEastAsia" w:cstheme="majorBidi"/>
      <w:i/>
      <w:iCs/>
      <w:color w:val="595959" w:themeColor="text1" w:themeTint="A6"/>
    </w:rPr>
  </w:style>
  <w:style w:type="paragraph" w:styleId="Kokzimi7">
    <w:name w:val="heading 7"/>
    <w:basedOn w:val="Normal"/>
    <w:next w:val="Normal"/>
    <w:link w:val="Kokzimi7Karakter"/>
    <w:uiPriority w:val="99"/>
    <w:unhideWhenUsed/>
    <w:qFormat/>
    <w:rsid w:val="00DB73E1"/>
    <w:pPr>
      <w:keepNext/>
      <w:keepLines/>
      <w:spacing w:before="40" w:after="0"/>
      <w:outlineLvl w:val="6"/>
    </w:pPr>
    <w:rPr>
      <w:rFonts w:eastAsiaTheme="majorEastAsia" w:cstheme="majorBidi"/>
      <w:color w:val="595959" w:themeColor="text1" w:themeTint="A6"/>
    </w:rPr>
  </w:style>
  <w:style w:type="paragraph" w:styleId="Kokzimi8">
    <w:name w:val="heading 8"/>
    <w:basedOn w:val="Normal"/>
    <w:next w:val="Normal"/>
    <w:link w:val="Kokzimi8Karakter"/>
    <w:uiPriority w:val="99"/>
    <w:unhideWhenUsed/>
    <w:qFormat/>
    <w:rsid w:val="00DB73E1"/>
    <w:pPr>
      <w:keepNext/>
      <w:keepLines/>
      <w:spacing w:after="0"/>
      <w:outlineLvl w:val="7"/>
    </w:pPr>
    <w:rPr>
      <w:rFonts w:eastAsiaTheme="majorEastAsia" w:cstheme="majorBidi"/>
      <w:i/>
      <w:iCs/>
      <w:color w:val="272727" w:themeColor="text1" w:themeTint="D8"/>
    </w:rPr>
  </w:style>
  <w:style w:type="paragraph" w:styleId="Kokzimi9">
    <w:name w:val="heading 9"/>
    <w:basedOn w:val="Normal"/>
    <w:next w:val="Normal"/>
    <w:link w:val="Kokzimi9Karakter"/>
    <w:uiPriority w:val="99"/>
    <w:unhideWhenUsed/>
    <w:qFormat/>
    <w:rsid w:val="00DB73E1"/>
    <w:pPr>
      <w:keepNext/>
      <w:keepLines/>
      <w:spacing w:after="0"/>
      <w:outlineLvl w:val="8"/>
    </w:pPr>
    <w:rPr>
      <w:rFonts w:eastAsiaTheme="majorEastAsia" w:cstheme="majorBidi"/>
      <w:color w:val="272727" w:themeColor="text1" w:themeTint="D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aliases w:val="Document Header1 Karakter,ClauseGroup_Title Karakter"/>
    <w:basedOn w:val="Fontiiparagrafittparazgjedhur"/>
    <w:link w:val="Kokzimi1"/>
    <w:rsid w:val="00DB73E1"/>
    <w:rPr>
      <w:rFonts w:asciiTheme="majorHAnsi" w:eastAsiaTheme="majorEastAsia" w:hAnsiTheme="majorHAnsi" w:cstheme="majorBidi"/>
      <w:color w:val="2F5496" w:themeColor="accent1" w:themeShade="BF"/>
      <w:sz w:val="40"/>
      <w:szCs w:val="40"/>
    </w:rPr>
  </w:style>
  <w:style w:type="character" w:customStyle="1" w:styleId="Kokzimi2Karakter">
    <w:name w:val="Kokëzimi 2 Karakter"/>
    <w:aliases w:val="Title Header2 Karakter,Clause_No&amp;Name Karakter,Section-Title Karakter"/>
    <w:basedOn w:val="Fontiiparagrafittparazgjedhur"/>
    <w:link w:val="Kokzimi2"/>
    <w:uiPriority w:val="9"/>
    <w:rsid w:val="00DB73E1"/>
    <w:rPr>
      <w:rFonts w:asciiTheme="majorHAnsi" w:eastAsiaTheme="majorEastAsia" w:hAnsiTheme="majorHAnsi" w:cstheme="majorBidi"/>
      <w:color w:val="2F5496" w:themeColor="accent1" w:themeShade="BF"/>
      <w:sz w:val="32"/>
      <w:szCs w:val="32"/>
    </w:rPr>
  </w:style>
  <w:style w:type="character" w:customStyle="1" w:styleId="Kokzimi3Karakter">
    <w:name w:val="Kokëzimi 3 Karakter"/>
    <w:aliases w:val="Section Header3 Karakter,ClauseSub_No&amp;Name Karakter,Sub-Clause Paragraph Karakter"/>
    <w:basedOn w:val="Fontiiparagrafittparazgjedhur"/>
    <w:link w:val="Kokzimi3"/>
    <w:rsid w:val="00DB73E1"/>
    <w:rPr>
      <w:rFonts w:eastAsiaTheme="majorEastAsia" w:cstheme="majorBidi"/>
      <w:color w:val="2F5496" w:themeColor="accent1" w:themeShade="BF"/>
      <w:sz w:val="28"/>
      <w:szCs w:val="28"/>
    </w:rPr>
  </w:style>
  <w:style w:type="character" w:customStyle="1" w:styleId="Kokzimi4Karakter">
    <w:name w:val="Kokëzimi 4 Karakter"/>
    <w:aliases w:val=" Sub-Clause Sub-paragraph Karakter,ClauseSubSub_No&amp;Name Karakter,Sub-Clause Sub-paragraph Karakter"/>
    <w:basedOn w:val="Fontiiparagrafittparazgjedhur"/>
    <w:link w:val="Kokzimi4"/>
    <w:rsid w:val="00DB73E1"/>
    <w:rPr>
      <w:rFonts w:eastAsiaTheme="majorEastAsia" w:cstheme="majorBidi"/>
      <w:i/>
      <w:iCs/>
      <w:color w:val="2F5496" w:themeColor="accent1" w:themeShade="BF"/>
    </w:rPr>
  </w:style>
  <w:style w:type="character" w:customStyle="1" w:styleId="Kokzimi5Karakter">
    <w:name w:val="Kokëzimi 5 Karakter"/>
    <w:basedOn w:val="Fontiiparagrafittparazgjedhur"/>
    <w:link w:val="Kokzimi5"/>
    <w:rsid w:val="00DB73E1"/>
    <w:rPr>
      <w:rFonts w:eastAsiaTheme="majorEastAsia" w:cstheme="majorBidi"/>
      <w:color w:val="2F5496" w:themeColor="accent1" w:themeShade="BF"/>
    </w:rPr>
  </w:style>
  <w:style w:type="character" w:customStyle="1" w:styleId="Kokzimi6Karakter">
    <w:name w:val="Kokëzimi 6 Karakter"/>
    <w:basedOn w:val="Fontiiparagrafittparazgjedhur"/>
    <w:link w:val="Kokzimi6"/>
    <w:rsid w:val="00DB73E1"/>
    <w:rPr>
      <w:rFonts w:eastAsiaTheme="majorEastAsia" w:cstheme="majorBidi"/>
      <w:i/>
      <w:iCs/>
      <w:color w:val="595959" w:themeColor="text1" w:themeTint="A6"/>
    </w:rPr>
  </w:style>
  <w:style w:type="character" w:customStyle="1" w:styleId="Kokzimi7Karakter">
    <w:name w:val="Kokëzimi 7 Karakter"/>
    <w:basedOn w:val="Fontiiparagrafittparazgjedhur"/>
    <w:link w:val="Kokzimi7"/>
    <w:uiPriority w:val="99"/>
    <w:rsid w:val="00DB73E1"/>
    <w:rPr>
      <w:rFonts w:eastAsiaTheme="majorEastAsia" w:cstheme="majorBidi"/>
      <w:color w:val="595959" w:themeColor="text1" w:themeTint="A6"/>
    </w:rPr>
  </w:style>
  <w:style w:type="character" w:customStyle="1" w:styleId="Kokzimi8Karakter">
    <w:name w:val="Kokëzimi 8 Karakter"/>
    <w:basedOn w:val="Fontiiparagrafittparazgjedhur"/>
    <w:link w:val="Kokzimi8"/>
    <w:uiPriority w:val="99"/>
    <w:rsid w:val="00DB73E1"/>
    <w:rPr>
      <w:rFonts w:eastAsiaTheme="majorEastAsia" w:cstheme="majorBidi"/>
      <w:i/>
      <w:iCs/>
      <w:color w:val="272727" w:themeColor="text1" w:themeTint="D8"/>
    </w:rPr>
  </w:style>
  <w:style w:type="character" w:customStyle="1" w:styleId="Kokzimi9Karakter">
    <w:name w:val="Kokëzimi 9 Karakter"/>
    <w:basedOn w:val="Fontiiparagrafittparazgjedhur"/>
    <w:link w:val="Kokzimi9"/>
    <w:uiPriority w:val="99"/>
    <w:rsid w:val="00DB73E1"/>
    <w:rPr>
      <w:rFonts w:eastAsiaTheme="majorEastAsia" w:cstheme="majorBidi"/>
      <w:color w:val="272727" w:themeColor="text1" w:themeTint="D8"/>
    </w:rPr>
  </w:style>
  <w:style w:type="paragraph" w:styleId="Titull">
    <w:name w:val="Title"/>
    <w:basedOn w:val="Normal"/>
    <w:next w:val="Normal"/>
    <w:link w:val="TitullKarakter"/>
    <w:uiPriority w:val="99"/>
    <w:qFormat/>
    <w:rsid w:val="00DB7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lKarakter">
    <w:name w:val="Titull Karakter"/>
    <w:basedOn w:val="Fontiiparagrafittparazgjedhur"/>
    <w:link w:val="Titull"/>
    <w:uiPriority w:val="99"/>
    <w:rsid w:val="00DB73E1"/>
    <w:rPr>
      <w:rFonts w:asciiTheme="majorHAnsi" w:eastAsiaTheme="majorEastAsia" w:hAnsiTheme="majorHAnsi" w:cstheme="majorBidi"/>
      <w:spacing w:val="-10"/>
      <w:kern w:val="28"/>
      <w:sz w:val="56"/>
      <w:szCs w:val="56"/>
    </w:rPr>
  </w:style>
  <w:style w:type="paragraph" w:styleId="Nntitull">
    <w:name w:val="Subtitle"/>
    <w:basedOn w:val="Normal"/>
    <w:next w:val="Normal"/>
    <w:link w:val="NntitullKarakter"/>
    <w:uiPriority w:val="99"/>
    <w:qFormat/>
    <w:rsid w:val="00DB73E1"/>
    <w:pPr>
      <w:numPr>
        <w:ilvl w:val="1"/>
      </w:numPr>
    </w:pPr>
    <w:rPr>
      <w:rFonts w:eastAsiaTheme="majorEastAsia" w:cstheme="majorBidi"/>
      <w:color w:val="595959" w:themeColor="text1" w:themeTint="A6"/>
      <w:spacing w:val="15"/>
      <w:sz w:val="28"/>
      <w:szCs w:val="28"/>
    </w:rPr>
  </w:style>
  <w:style w:type="character" w:customStyle="1" w:styleId="NntitullKarakter">
    <w:name w:val="Nëntitull Karakter"/>
    <w:basedOn w:val="Fontiiparagrafittparazgjedhur"/>
    <w:link w:val="Nntitull"/>
    <w:uiPriority w:val="99"/>
    <w:rsid w:val="00DB73E1"/>
    <w:rPr>
      <w:rFonts w:eastAsiaTheme="majorEastAsia" w:cstheme="majorBidi"/>
      <w:color w:val="595959" w:themeColor="text1" w:themeTint="A6"/>
      <w:spacing w:val="15"/>
      <w:sz w:val="28"/>
      <w:szCs w:val="28"/>
    </w:rPr>
  </w:style>
  <w:style w:type="paragraph" w:styleId="Thonjza">
    <w:name w:val="Quote"/>
    <w:basedOn w:val="Normal"/>
    <w:next w:val="Normal"/>
    <w:link w:val="ThonjzaKarakter"/>
    <w:uiPriority w:val="29"/>
    <w:qFormat/>
    <w:rsid w:val="00DB73E1"/>
    <w:pPr>
      <w:spacing w:before="160"/>
      <w:jc w:val="center"/>
    </w:pPr>
    <w:rPr>
      <w:i/>
      <w:iCs/>
      <w:color w:val="404040" w:themeColor="text1" w:themeTint="BF"/>
    </w:rPr>
  </w:style>
  <w:style w:type="character" w:customStyle="1" w:styleId="ThonjzaKarakter">
    <w:name w:val="Thonjëza Karakter"/>
    <w:basedOn w:val="Fontiiparagrafittparazgjedhur"/>
    <w:link w:val="Thonjza"/>
    <w:uiPriority w:val="29"/>
    <w:rsid w:val="00DB73E1"/>
    <w:rPr>
      <w:i/>
      <w:iCs/>
      <w:color w:val="404040" w:themeColor="text1" w:themeTint="BF"/>
    </w:rPr>
  </w:style>
  <w:style w:type="paragraph" w:styleId="Paragrafiilists">
    <w:name w:val="List Paragraph"/>
    <w:aliases w:val="Citation List,Akapit z listą BS,List Paragraph1,Bullet1,Bullets,List Paragraph (numbered (a)),Report Para,Number Bullets,WinDForce-Letter,Heading 2_sj,En tête 1,Resume Title,Indent Paragraph,References,MC Paragraphe Liste,l"/>
    <w:basedOn w:val="Normal"/>
    <w:link w:val="ParagrafiilistsKarakter"/>
    <w:uiPriority w:val="34"/>
    <w:qFormat/>
    <w:rsid w:val="00DB73E1"/>
    <w:pPr>
      <w:ind w:left="720"/>
      <w:contextualSpacing/>
    </w:pPr>
  </w:style>
  <w:style w:type="character" w:styleId="Theksimifort">
    <w:name w:val="Intense Emphasis"/>
    <w:basedOn w:val="Fontiiparagrafittparazgjedhur"/>
    <w:uiPriority w:val="21"/>
    <w:qFormat/>
    <w:rsid w:val="00DB73E1"/>
    <w:rPr>
      <w:i/>
      <w:iCs/>
      <w:color w:val="2F5496" w:themeColor="accent1" w:themeShade="BF"/>
    </w:rPr>
  </w:style>
  <w:style w:type="paragraph" w:styleId="Thonjzattheksuara">
    <w:name w:val="Intense Quote"/>
    <w:basedOn w:val="Normal"/>
    <w:next w:val="Normal"/>
    <w:link w:val="ThonjzattheksuaraKarakter"/>
    <w:uiPriority w:val="30"/>
    <w:qFormat/>
    <w:rsid w:val="00DB7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ThonjzattheksuaraKarakter">
    <w:name w:val="Thonjëza të theksuara Karakter"/>
    <w:basedOn w:val="Fontiiparagrafittparazgjedhur"/>
    <w:link w:val="Thonjzattheksuara"/>
    <w:uiPriority w:val="30"/>
    <w:rsid w:val="00DB73E1"/>
    <w:rPr>
      <w:i/>
      <w:iCs/>
      <w:color w:val="2F5496" w:themeColor="accent1" w:themeShade="BF"/>
    </w:rPr>
  </w:style>
  <w:style w:type="character" w:styleId="Referencefort">
    <w:name w:val="Intense Reference"/>
    <w:basedOn w:val="Fontiiparagrafittparazgjedhur"/>
    <w:uiPriority w:val="32"/>
    <w:qFormat/>
    <w:rsid w:val="00DB73E1"/>
    <w:rPr>
      <w:b/>
      <w:bCs/>
      <w:smallCaps/>
      <w:color w:val="2F5496" w:themeColor="accent1" w:themeShade="BF"/>
      <w:spacing w:val="5"/>
    </w:rPr>
  </w:style>
  <w:style w:type="paragraph" w:styleId="Fundiifaqes">
    <w:name w:val="footer"/>
    <w:basedOn w:val="Normal"/>
    <w:link w:val="FundiifaqesKarakter"/>
    <w:uiPriority w:val="99"/>
    <w:rsid w:val="00DB73E1"/>
    <w:pPr>
      <w:tabs>
        <w:tab w:val="right" w:leader="underscore" w:pos="9504"/>
      </w:tabs>
      <w:spacing w:before="120"/>
    </w:pPr>
  </w:style>
  <w:style w:type="character" w:customStyle="1" w:styleId="FundiifaqesKarakter">
    <w:name w:val="Fundi i faqes Karakter"/>
    <w:basedOn w:val="Fontiiparagrafittparazgjedhur"/>
    <w:link w:val="Fundiifaqes"/>
    <w:uiPriority w:val="99"/>
    <w:rsid w:val="00DB73E1"/>
    <w:rPr>
      <w:rFonts w:ascii="Calibri" w:eastAsia="Calibri" w:hAnsi="Calibri" w:cs="Times New Roman"/>
      <w:kern w:val="0"/>
      <w:sz w:val="22"/>
      <w:szCs w:val="22"/>
      <w14:ligatures w14:val="none"/>
    </w:rPr>
  </w:style>
  <w:style w:type="paragraph" w:styleId="Kokaefaqes">
    <w:name w:val="header"/>
    <w:basedOn w:val="Normal"/>
    <w:link w:val="KokaefaqesKarakter"/>
    <w:uiPriority w:val="99"/>
    <w:rsid w:val="00DB73E1"/>
    <w:pPr>
      <w:pBdr>
        <w:bottom w:val="single" w:sz="4" w:space="1" w:color="000000"/>
      </w:pBdr>
      <w:tabs>
        <w:tab w:val="right" w:pos="9000"/>
      </w:tabs>
    </w:pPr>
    <w:rPr>
      <w:sz w:val="20"/>
    </w:rPr>
  </w:style>
  <w:style w:type="character" w:customStyle="1" w:styleId="KokaefaqesKarakter">
    <w:name w:val="Koka e faqes Karakter"/>
    <w:basedOn w:val="Fontiiparagrafittparazgjedhur"/>
    <w:link w:val="Kokaefaqes"/>
    <w:uiPriority w:val="99"/>
    <w:rsid w:val="00DB73E1"/>
    <w:rPr>
      <w:rFonts w:ascii="Calibri" w:eastAsia="Calibri" w:hAnsi="Calibri" w:cs="Times New Roman"/>
      <w:kern w:val="0"/>
      <w:sz w:val="20"/>
      <w:szCs w:val="22"/>
      <w14:ligatures w14:val="none"/>
    </w:rPr>
  </w:style>
  <w:style w:type="paragraph" w:styleId="PRMBAJTJA1">
    <w:name w:val="toc 1"/>
    <w:aliases w:val="EBRD TOC 1"/>
    <w:basedOn w:val="Normal"/>
    <w:next w:val="Normal"/>
    <w:link w:val="PRMBAJTJA1Karakter"/>
    <w:uiPriority w:val="39"/>
    <w:qFormat/>
    <w:rsid w:val="00DB73E1"/>
    <w:pPr>
      <w:widowControl w:val="0"/>
      <w:tabs>
        <w:tab w:val="left" w:pos="660"/>
        <w:tab w:val="right" w:leader="dot" w:pos="9628"/>
      </w:tabs>
      <w:spacing w:after="120"/>
      <w:outlineLvl w:val="0"/>
    </w:pPr>
    <w:rPr>
      <w:color w:val="000000"/>
      <w:szCs w:val="24"/>
    </w:rPr>
  </w:style>
  <w:style w:type="character" w:customStyle="1" w:styleId="PRMBAJTJA1Karakter">
    <w:name w:val="PËRMBAJTJA 1 Karakter"/>
    <w:aliases w:val="EBRD TOC 1 Karakter"/>
    <w:link w:val="PRMBAJTJA1"/>
    <w:uiPriority w:val="39"/>
    <w:rsid w:val="00DB73E1"/>
    <w:rPr>
      <w:rFonts w:ascii="Calibri" w:eastAsia="Calibri" w:hAnsi="Calibri" w:cs="Times New Roman"/>
      <w:color w:val="000000"/>
      <w:kern w:val="0"/>
      <w:sz w:val="22"/>
      <w14:ligatures w14:val="none"/>
    </w:rPr>
  </w:style>
  <w:style w:type="paragraph" w:styleId="Tekstishnimittfundfaqes">
    <w:name w:val="footnote text"/>
    <w:aliases w:val="Car,fn Char1,ADB Char1,single space Char,footnote text Char Char,Footnote Text Char Char,fn Char Char,ADB Char Char,single space Char Char Char,Fußnotentextf Char,single space Char  Char"/>
    <w:basedOn w:val="Normal"/>
    <w:link w:val="TekstishnimittfundfaqesKarakter"/>
    <w:uiPriority w:val="99"/>
    <w:rsid w:val="00DB73E1"/>
    <w:rPr>
      <w:sz w:val="20"/>
    </w:rPr>
  </w:style>
  <w:style w:type="character" w:customStyle="1" w:styleId="TekstishnimittfundfaqesKarakter">
    <w:name w:val="Tekst i shënimit të fundfaqes Karakter"/>
    <w:aliases w:val="Car Karakter,fn Char1 Karakter,ADB Char1 Karakter,single space Char Karakter,footnote text Char Char Karakter,Footnote Text Char Char Karakter,fn Char Char Karakter,ADB Char Char Karakter"/>
    <w:basedOn w:val="Fontiiparagrafittparazgjedhur"/>
    <w:link w:val="Tekstishnimittfundfaqes"/>
    <w:uiPriority w:val="99"/>
    <w:rsid w:val="00DB73E1"/>
    <w:rPr>
      <w:rFonts w:ascii="Calibri" w:eastAsia="Calibri" w:hAnsi="Calibri" w:cs="Times New Roman"/>
      <w:kern w:val="0"/>
      <w:sz w:val="20"/>
      <w:szCs w:val="22"/>
      <w14:ligatures w14:val="none"/>
    </w:rPr>
  </w:style>
  <w:style w:type="character" w:styleId="Referencaeshnimittfundfaqes">
    <w:name w:val="footnote reference"/>
    <w:uiPriority w:val="99"/>
    <w:semiHidden/>
    <w:rsid w:val="00DB73E1"/>
    <w:rPr>
      <w:vertAlign w:val="superscript"/>
    </w:rPr>
  </w:style>
  <w:style w:type="character" w:styleId="Numriifaqes">
    <w:name w:val="page number"/>
    <w:basedOn w:val="Fontiiparagrafittparazgjedhur"/>
    <w:uiPriority w:val="39"/>
    <w:rsid w:val="00DB73E1"/>
  </w:style>
  <w:style w:type="paragraph" w:styleId="Trupiitekstit">
    <w:name w:val="Body Text"/>
    <w:basedOn w:val="Normal"/>
    <w:link w:val="TrupiitekstitKarakter"/>
    <w:uiPriority w:val="99"/>
    <w:qFormat/>
    <w:rsid w:val="00DB73E1"/>
  </w:style>
  <w:style w:type="character" w:customStyle="1" w:styleId="TrupiitekstitKarakter">
    <w:name w:val="Trupi i tekstit Karakter"/>
    <w:basedOn w:val="Fontiiparagrafittparazgjedhur"/>
    <w:link w:val="Trupiitekstit"/>
    <w:uiPriority w:val="99"/>
    <w:rsid w:val="00DB73E1"/>
    <w:rPr>
      <w:rFonts w:ascii="Calibri" w:eastAsia="Calibri" w:hAnsi="Calibri" w:cs="Times New Roman"/>
      <w:kern w:val="0"/>
      <w:sz w:val="22"/>
      <w:szCs w:val="22"/>
      <w14:ligatures w14:val="none"/>
    </w:rPr>
  </w:style>
  <w:style w:type="character" w:styleId="Hiperlidhje">
    <w:name w:val="Hyperlink"/>
    <w:uiPriority w:val="99"/>
    <w:rsid w:val="00DB73E1"/>
    <w:rPr>
      <w:color w:val="0000FF"/>
      <w:u w:val="single"/>
    </w:rPr>
  </w:style>
  <w:style w:type="character" w:styleId="Hiperlidhjeeprcjell">
    <w:name w:val="FollowedHyperlink"/>
    <w:uiPriority w:val="99"/>
    <w:rsid w:val="00DB73E1"/>
    <w:rPr>
      <w:color w:val="800080"/>
      <w:u w:val="single"/>
    </w:rPr>
  </w:style>
  <w:style w:type="paragraph" w:styleId="Dhmbzimiitrupititekstit">
    <w:name w:val="Body Text Indent"/>
    <w:basedOn w:val="Normal"/>
    <w:link w:val="DhmbzimiitrupititekstitKarakter"/>
    <w:uiPriority w:val="99"/>
    <w:rsid w:val="00DB73E1"/>
    <w:pPr>
      <w:ind w:left="720"/>
    </w:pPr>
  </w:style>
  <w:style w:type="character" w:customStyle="1" w:styleId="DhmbzimiitrupititekstitKarakter">
    <w:name w:val="Dhëmbëzimi i trupit i tekstit Karakter"/>
    <w:basedOn w:val="Fontiiparagrafittparazgjedhur"/>
    <w:link w:val="Dhmbzimiitrupititekstit"/>
    <w:uiPriority w:val="99"/>
    <w:rsid w:val="00DB73E1"/>
    <w:rPr>
      <w:rFonts w:ascii="Calibri" w:eastAsia="Calibri" w:hAnsi="Calibri" w:cs="Times New Roman"/>
      <w:kern w:val="0"/>
      <w:sz w:val="22"/>
      <w:szCs w:val="22"/>
      <w14:ligatures w14:val="none"/>
    </w:rPr>
  </w:style>
  <w:style w:type="paragraph" w:styleId="Dhmbzimiitrupititekstit2">
    <w:name w:val="Body Text Indent 2"/>
    <w:basedOn w:val="Normal"/>
    <w:link w:val="Dhmbzimiitrupititekstit2Karakter"/>
    <w:rsid w:val="00DB73E1"/>
    <w:pPr>
      <w:ind w:left="360" w:firstLine="360"/>
    </w:pPr>
  </w:style>
  <w:style w:type="character" w:customStyle="1" w:styleId="Dhmbzimiitrupititekstit2Karakter">
    <w:name w:val="Dhëmbëzimi i trupit i tekstit 2 Karakter"/>
    <w:basedOn w:val="Fontiiparagrafittparazgjedhur"/>
    <w:link w:val="Dhmbzimiitrupititekstit2"/>
    <w:rsid w:val="00DB73E1"/>
    <w:rPr>
      <w:rFonts w:ascii="Calibri" w:eastAsia="Calibri" w:hAnsi="Calibri" w:cs="Times New Roman"/>
      <w:kern w:val="0"/>
      <w:sz w:val="22"/>
      <w:szCs w:val="22"/>
      <w14:ligatures w14:val="none"/>
    </w:rPr>
  </w:style>
  <w:style w:type="paragraph" w:styleId="Trupiitekstit2">
    <w:name w:val="Body Text 2"/>
    <w:basedOn w:val="Normal"/>
    <w:link w:val="Trupiitekstit2Karakter"/>
    <w:qFormat/>
    <w:rsid w:val="00DB73E1"/>
    <w:pPr>
      <w:numPr>
        <w:numId w:val="2"/>
      </w:numPr>
      <w:tabs>
        <w:tab w:val="clear" w:pos="648"/>
      </w:tabs>
      <w:spacing w:before="120" w:after="120"/>
      <w:ind w:left="0" w:firstLine="0"/>
      <w:jc w:val="center"/>
    </w:pPr>
    <w:rPr>
      <w:b/>
      <w:sz w:val="28"/>
    </w:rPr>
  </w:style>
  <w:style w:type="character" w:customStyle="1" w:styleId="Trupiitekstit2Karakter">
    <w:name w:val="Trupi i tekstit 2 Karakter"/>
    <w:basedOn w:val="Fontiiparagrafittparazgjedhur"/>
    <w:link w:val="Trupiitekstit2"/>
    <w:rsid w:val="00DB73E1"/>
    <w:rPr>
      <w:rFonts w:ascii="Calibri" w:eastAsia="Calibri" w:hAnsi="Calibri" w:cs="Times New Roman"/>
      <w:b/>
      <w:kern w:val="0"/>
      <w:sz w:val="28"/>
      <w:szCs w:val="22"/>
      <w14:ligatures w14:val="none"/>
    </w:rPr>
  </w:style>
  <w:style w:type="paragraph" w:styleId="PRMBAJTJA2">
    <w:name w:val="toc 2"/>
    <w:basedOn w:val="Normal"/>
    <w:next w:val="Normal"/>
    <w:autoRedefine/>
    <w:uiPriority w:val="39"/>
    <w:qFormat/>
    <w:rsid w:val="00DB73E1"/>
    <w:pPr>
      <w:tabs>
        <w:tab w:val="right" w:leader="dot" w:pos="9628"/>
      </w:tabs>
      <w:jc w:val="center"/>
      <w:outlineLvl w:val="1"/>
    </w:pPr>
    <w:rPr>
      <w:color w:val="000000"/>
      <w:szCs w:val="28"/>
    </w:rPr>
  </w:style>
  <w:style w:type="paragraph" w:styleId="PRMBAJTJA3">
    <w:name w:val="toc 3"/>
    <w:basedOn w:val="Normal"/>
    <w:next w:val="Normal"/>
    <w:autoRedefine/>
    <w:uiPriority w:val="39"/>
    <w:rsid w:val="00DB73E1"/>
    <w:pPr>
      <w:tabs>
        <w:tab w:val="left" w:pos="1200"/>
        <w:tab w:val="right" w:leader="dot" w:pos="9628"/>
      </w:tabs>
      <w:spacing w:before="120" w:after="120"/>
    </w:pPr>
    <w:rPr>
      <w:rFonts w:cs="Arial"/>
      <w:noProof/>
      <w:color w:val="000000"/>
    </w:rPr>
  </w:style>
  <w:style w:type="paragraph" w:styleId="Hartaedokumentit">
    <w:name w:val="Document Map"/>
    <w:basedOn w:val="Normal"/>
    <w:link w:val="HartaedokumentitKarakter"/>
    <w:uiPriority w:val="99"/>
    <w:semiHidden/>
    <w:rsid w:val="00DB73E1"/>
    <w:pPr>
      <w:shd w:val="clear" w:color="auto" w:fill="000080"/>
    </w:pPr>
    <w:rPr>
      <w:rFonts w:ascii="Tahoma" w:hAnsi="Tahoma"/>
    </w:rPr>
  </w:style>
  <w:style w:type="character" w:customStyle="1" w:styleId="HartaedokumentitKarakter">
    <w:name w:val="Harta e dokumentit Karakter"/>
    <w:basedOn w:val="Fontiiparagrafittparazgjedhur"/>
    <w:link w:val="Hartaedokumentit"/>
    <w:uiPriority w:val="99"/>
    <w:semiHidden/>
    <w:rsid w:val="00DB73E1"/>
    <w:rPr>
      <w:rFonts w:ascii="Tahoma" w:eastAsia="Calibri" w:hAnsi="Tahoma" w:cs="Times New Roman"/>
      <w:kern w:val="0"/>
      <w:sz w:val="22"/>
      <w:szCs w:val="22"/>
      <w:shd w:val="clear" w:color="auto" w:fill="000080"/>
      <w14:ligatures w14:val="none"/>
    </w:rPr>
  </w:style>
  <w:style w:type="paragraph" w:styleId="List">
    <w:name w:val="List"/>
    <w:aliases w:val="1. List"/>
    <w:basedOn w:val="Normal"/>
    <w:uiPriority w:val="99"/>
    <w:rsid w:val="00DB73E1"/>
    <w:pPr>
      <w:spacing w:before="120" w:after="120"/>
      <w:ind w:left="1440"/>
    </w:pPr>
  </w:style>
  <w:style w:type="paragraph" w:styleId="Trupiitekstit3">
    <w:name w:val="Body Text 3"/>
    <w:basedOn w:val="Normal"/>
    <w:link w:val="Trupiitekstit3Karakter"/>
    <w:uiPriority w:val="99"/>
    <w:qFormat/>
    <w:rsid w:val="00DB73E1"/>
    <w:rPr>
      <w:i/>
      <w:sz w:val="20"/>
    </w:rPr>
  </w:style>
  <w:style w:type="character" w:customStyle="1" w:styleId="Trupiitekstit3Karakter">
    <w:name w:val="Trupi i tekstit 3 Karakter"/>
    <w:basedOn w:val="Fontiiparagrafittparazgjedhur"/>
    <w:link w:val="Trupiitekstit3"/>
    <w:uiPriority w:val="99"/>
    <w:rsid w:val="00DB73E1"/>
    <w:rPr>
      <w:rFonts w:ascii="Calibri" w:eastAsia="Calibri" w:hAnsi="Calibri" w:cs="Times New Roman"/>
      <w:i/>
      <w:kern w:val="0"/>
      <w:sz w:val="20"/>
      <w:szCs w:val="22"/>
      <w14:ligatures w14:val="none"/>
    </w:rPr>
  </w:style>
  <w:style w:type="paragraph" w:customStyle="1" w:styleId="Document1">
    <w:name w:val="Document 1"/>
    <w:rsid w:val="00DB73E1"/>
    <w:pPr>
      <w:keepNext/>
      <w:keepLines/>
      <w:tabs>
        <w:tab w:val="left" w:pos="-720"/>
      </w:tabs>
      <w:suppressAutoHyphens/>
      <w:spacing w:before="240" w:after="240" w:line="240" w:lineRule="auto"/>
    </w:pPr>
    <w:rPr>
      <w:rFonts w:ascii="Courier New" w:eastAsia="Times New Roman" w:hAnsi="Courier New" w:cs="Times New Roman"/>
      <w:kern w:val="0"/>
      <w:sz w:val="20"/>
      <w:szCs w:val="20"/>
      <w14:ligatures w14:val="none"/>
    </w:rPr>
  </w:style>
  <w:style w:type="paragraph" w:styleId="Emrtim">
    <w:name w:val="caption"/>
    <w:basedOn w:val="Normal"/>
    <w:next w:val="Normal"/>
    <w:qFormat/>
    <w:rsid w:val="00DB73E1"/>
    <w:rPr>
      <w:rFonts w:ascii="Courier New" w:hAnsi="Courier New"/>
    </w:rPr>
  </w:style>
  <w:style w:type="paragraph" w:customStyle="1" w:styleId="SectionVHeader">
    <w:name w:val="Section V. Header"/>
    <w:basedOn w:val="Normal"/>
    <w:rsid w:val="00DB73E1"/>
    <w:pPr>
      <w:jc w:val="center"/>
    </w:pPr>
    <w:rPr>
      <w:b/>
      <w:sz w:val="36"/>
    </w:rPr>
  </w:style>
  <w:style w:type="paragraph" w:customStyle="1" w:styleId="SectionVIIHeader2">
    <w:name w:val="Section VII Header2"/>
    <w:basedOn w:val="Kokzimi1"/>
    <w:autoRedefine/>
    <w:rsid w:val="00DB73E1"/>
    <w:pPr>
      <w:keepLines w:val="0"/>
      <w:numPr>
        <w:numId w:val="3"/>
      </w:numPr>
      <w:tabs>
        <w:tab w:val="clear" w:pos="360"/>
      </w:tabs>
      <w:spacing w:before="0" w:after="200"/>
      <w:ind w:left="0" w:firstLine="0"/>
      <w:jc w:val="center"/>
    </w:pPr>
    <w:rPr>
      <w:rFonts w:ascii="Calibri" w:eastAsia="Calibri" w:hAnsi="Calibri" w:cs="Arial"/>
      <w:bCs/>
      <w:color w:val="00539B"/>
      <w:sz w:val="32"/>
      <w:szCs w:val="28"/>
      <w:lang w:val="en-GB"/>
    </w:rPr>
  </w:style>
  <w:style w:type="paragraph" w:customStyle="1" w:styleId="SectionXHeader3">
    <w:name w:val="Section X Header 3"/>
    <w:basedOn w:val="Kokzimi1"/>
    <w:autoRedefine/>
    <w:rsid w:val="00DB73E1"/>
    <w:pPr>
      <w:keepLines w:val="0"/>
      <w:spacing w:before="0" w:after="0"/>
      <w:jc w:val="center"/>
    </w:pPr>
    <w:rPr>
      <w:rFonts w:ascii="Calibri" w:eastAsia="Calibri" w:hAnsi="Calibri" w:cs="Times New Roman"/>
      <w:b/>
      <w:bCs/>
      <w:color w:val="auto"/>
      <w:sz w:val="48"/>
      <w:szCs w:val="28"/>
    </w:rPr>
  </w:style>
  <w:style w:type="paragraph" w:customStyle="1" w:styleId="TOCNumber1">
    <w:name w:val="TOC Number1"/>
    <w:basedOn w:val="Kokzimi4"/>
    <w:autoRedefine/>
    <w:uiPriority w:val="99"/>
    <w:rsid w:val="00DB73E1"/>
    <w:pPr>
      <w:keepNext w:val="0"/>
      <w:keepLines w:val="0"/>
      <w:tabs>
        <w:tab w:val="left" w:pos="450"/>
      </w:tabs>
      <w:spacing w:before="120" w:after="120"/>
      <w:outlineLvl w:val="9"/>
    </w:pPr>
    <w:rPr>
      <w:rFonts w:eastAsia="Calibri" w:cs="Times New Roman"/>
      <w:b/>
      <w:i w:val="0"/>
      <w:iCs w:val="0"/>
      <w:color w:val="auto"/>
    </w:rPr>
  </w:style>
  <w:style w:type="paragraph" w:customStyle="1" w:styleId="Part1">
    <w:name w:val="Part 1"/>
    <w:aliases w:val="2,3 Header 4"/>
    <w:basedOn w:val="Normal"/>
    <w:autoRedefine/>
    <w:rsid w:val="00DB73E1"/>
    <w:pPr>
      <w:spacing w:before="240" w:after="240"/>
      <w:jc w:val="center"/>
    </w:pPr>
    <w:rPr>
      <w:rFonts w:cs="Arial"/>
      <w:b/>
      <w:color w:val="00539B"/>
      <w:sz w:val="48"/>
      <w:szCs w:val="48"/>
    </w:rPr>
  </w:style>
  <w:style w:type="paragraph" w:customStyle="1" w:styleId="Subtitle2">
    <w:name w:val="Subtitle 2"/>
    <w:basedOn w:val="Fundiifaqes"/>
    <w:autoRedefine/>
    <w:rsid w:val="00DB73E1"/>
    <w:pPr>
      <w:tabs>
        <w:tab w:val="clear" w:pos="9504"/>
        <w:tab w:val="left" w:pos="284"/>
        <w:tab w:val="left" w:pos="3828"/>
        <w:tab w:val="right" w:pos="8789"/>
      </w:tabs>
      <w:spacing w:after="120"/>
      <w:outlineLvl w:val="1"/>
    </w:pPr>
    <w:rPr>
      <w:b/>
      <w:spacing w:val="-2"/>
    </w:rPr>
  </w:style>
  <w:style w:type="paragraph" w:customStyle="1" w:styleId="BlockQuotation">
    <w:name w:val="Block Quotation"/>
    <w:basedOn w:val="Normal"/>
    <w:uiPriority w:val="99"/>
    <w:rsid w:val="00DB73E1"/>
    <w:pPr>
      <w:ind w:left="855" w:right="-72" w:hanging="315"/>
    </w:pPr>
  </w:style>
  <w:style w:type="paragraph" w:styleId="Tabelaefigurave">
    <w:name w:val="table of figures"/>
    <w:basedOn w:val="Normal"/>
    <w:next w:val="Normal"/>
    <w:uiPriority w:val="99"/>
    <w:semiHidden/>
    <w:rsid w:val="00DB73E1"/>
    <w:pPr>
      <w:ind w:left="480" w:hanging="480"/>
    </w:pPr>
  </w:style>
  <w:style w:type="paragraph" w:customStyle="1" w:styleId="2AutoList1">
    <w:name w:val="2AutoList1"/>
    <w:basedOn w:val="Normal"/>
    <w:rsid w:val="00DB73E1"/>
    <w:pPr>
      <w:numPr>
        <w:ilvl w:val="1"/>
        <w:numId w:val="4"/>
      </w:numPr>
      <w:tabs>
        <w:tab w:val="clear" w:pos="504"/>
      </w:tabs>
      <w:ind w:left="0" w:firstLine="0"/>
    </w:pPr>
  </w:style>
  <w:style w:type="character" w:styleId="Referencaekomentit">
    <w:name w:val="annotation reference"/>
    <w:uiPriority w:val="99"/>
    <w:semiHidden/>
    <w:rsid w:val="00DB73E1"/>
    <w:rPr>
      <w:sz w:val="16"/>
    </w:rPr>
  </w:style>
  <w:style w:type="paragraph" w:styleId="Tekstiikomentit">
    <w:name w:val="annotation text"/>
    <w:basedOn w:val="Normal"/>
    <w:link w:val="TekstiikomentitKarakter"/>
    <w:uiPriority w:val="99"/>
    <w:rsid w:val="00DB73E1"/>
    <w:rPr>
      <w:sz w:val="20"/>
    </w:rPr>
  </w:style>
  <w:style w:type="character" w:customStyle="1" w:styleId="TekstiikomentitKarakter">
    <w:name w:val="Teksti i komentit Karakter"/>
    <w:basedOn w:val="Fontiiparagrafittparazgjedhur"/>
    <w:link w:val="Tekstiikomentit"/>
    <w:uiPriority w:val="99"/>
    <w:rsid w:val="00DB73E1"/>
    <w:rPr>
      <w:rFonts w:ascii="Calibri" w:eastAsia="Calibri" w:hAnsi="Calibri" w:cs="Times New Roman"/>
      <w:kern w:val="0"/>
      <w:sz w:val="20"/>
      <w:szCs w:val="22"/>
      <w14:ligatures w14:val="none"/>
    </w:rPr>
  </w:style>
  <w:style w:type="paragraph" w:styleId="Tekstibllokuar">
    <w:name w:val="Block Text"/>
    <w:basedOn w:val="Normal"/>
    <w:uiPriority w:val="99"/>
    <w:rsid w:val="00DB73E1"/>
    <w:pPr>
      <w:tabs>
        <w:tab w:val="left" w:pos="387"/>
        <w:tab w:val="left" w:pos="1107"/>
      </w:tabs>
      <w:suppressAutoHyphens/>
      <w:ind w:left="720" w:right="-72"/>
    </w:pPr>
    <w:rPr>
      <w:i/>
    </w:rPr>
  </w:style>
  <w:style w:type="paragraph" w:styleId="Dhmbzimiitrupititekstit3">
    <w:name w:val="Body Text Indent 3"/>
    <w:basedOn w:val="Normal"/>
    <w:link w:val="Dhmbzimiitrupititekstit3Karakter"/>
    <w:rsid w:val="00DB73E1"/>
    <w:pPr>
      <w:spacing w:before="240"/>
      <w:ind w:left="576"/>
    </w:pPr>
  </w:style>
  <w:style w:type="character" w:customStyle="1" w:styleId="Dhmbzimiitrupititekstit3Karakter">
    <w:name w:val="Dhëmbëzimi i trupit i tekstit 3 Karakter"/>
    <w:basedOn w:val="Fontiiparagrafittparazgjedhur"/>
    <w:link w:val="Dhmbzimiitrupititekstit3"/>
    <w:rsid w:val="00DB73E1"/>
    <w:rPr>
      <w:rFonts w:ascii="Calibri" w:eastAsia="Calibri" w:hAnsi="Calibri" w:cs="Times New Roman"/>
      <w:kern w:val="0"/>
      <w:sz w:val="22"/>
      <w:szCs w:val="22"/>
      <w14:ligatures w14:val="none"/>
    </w:rPr>
  </w:style>
  <w:style w:type="paragraph" w:customStyle="1" w:styleId="BankNormal">
    <w:name w:val="BankNormal"/>
    <w:basedOn w:val="Normal"/>
    <w:rsid w:val="00DB73E1"/>
    <w:pPr>
      <w:spacing w:after="240"/>
    </w:pPr>
  </w:style>
  <w:style w:type="paragraph" w:customStyle="1" w:styleId="Header1-Clauses">
    <w:name w:val="Header 1 - Clauses"/>
    <w:basedOn w:val="Normal"/>
    <w:rsid w:val="00DB73E1"/>
    <w:rPr>
      <w:b/>
    </w:rPr>
  </w:style>
  <w:style w:type="paragraph" w:customStyle="1" w:styleId="Header2-SubClauses">
    <w:name w:val="Header 2 - SubClauses"/>
    <w:basedOn w:val="Normal"/>
    <w:uiPriority w:val="99"/>
    <w:rsid w:val="00DB73E1"/>
    <w:pPr>
      <w:tabs>
        <w:tab w:val="left" w:pos="619"/>
      </w:tabs>
      <w:ind w:left="619" w:hanging="619"/>
    </w:pPr>
  </w:style>
  <w:style w:type="paragraph" w:customStyle="1" w:styleId="Header3-Paragraph">
    <w:name w:val="Header 3 - Paragraph"/>
    <w:basedOn w:val="Normal"/>
    <w:uiPriority w:val="99"/>
    <w:rsid w:val="00DB73E1"/>
  </w:style>
  <w:style w:type="paragraph" w:customStyle="1" w:styleId="P3Header1-Clauses">
    <w:name w:val="P3 Header1-Clauses"/>
    <w:basedOn w:val="Header1-Clauses"/>
    <w:uiPriority w:val="99"/>
    <w:rsid w:val="00DB73E1"/>
  </w:style>
  <w:style w:type="paragraph" w:customStyle="1" w:styleId="outlinebullet">
    <w:name w:val="outlinebullet"/>
    <w:basedOn w:val="Normal"/>
    <w:rsid w:val="00DB73E1"/>
    <w:pPr>
      <w:numPr>
        <w:numId w:val="6"/>
      </w:numPr>
      <w:tabs>
        <w:tab w:val="clear" w:pos="360"/>
        <w:tab w:val="num" w:pos="720"/>
        <w:tab w:val="left" w:pos="1440"/>
      </w:tabs>
      <w:spacing w:before="120"/>
      <w:ind w:left="0" w:firstLine="0"/>
    </w:pPr>
  </w:style>
  <w:style w:type="paragraph" w:customStyle="1" w:styleId="i">
    <w:name w:val="(i)"/>
    <w:basedOn w:val="Normal"/>
    <w:rsid w:val="00DB73E1"/>
    <w:pPr>
      <w:suppressAutoHyphens/>
    </w:pPr>
    <w:rPr>
      <w:rFonts w:ascii="Tms Rmn" w:hAnsi="Tms Rmn"/>
    </w:rPr>
  </w:style>
  <w:style w:type="paragraph" w:customStyle="1" w:styleId="Outline1">
    <w:name w:val="Outline1"/>
    <w:basedOn w:val="Outline"/>
    <w:next w:val="Outline2"/>
    <w:rsid w:val="00DB73E1"/>
    <w:pPr>
      <w:keepNext/>
      <w:numPr>
        <w:numId w:val="1"/>
      </w:numPr>
      <w:tabs>
        <w:tab w:val="clear" w:pos="720"/>
        <w:tab w:val="num" w:pos="360"/>
      </w:tabs>
      <w:ind w:left="0" w:firstLine="0"/>
    </w:pPr>
  </w:style>
  <w:style w:type="paragraph" w:customStyle="1" w:styleId="Outline">
    <w:name w:val="Outline"/>
    <w:basedOn w:val="Normal"/>
    <w:uiPriority w:val="99"/>
    <w:rsid w:val="00DB73E1"/>
    <w:pPr>
      <w:spacing w:before="240"/>
    </w:pPr>
    <w:rPr>
      <w:kern w:val="28"/>
    </w:rPr>
  </w:style>
  <w:style w:type="paragraph" w:customStyle="1" w:styleId="Outline2">
    <w:name w:val="Outline2"/>
    <w:basedOn w:val="Normal"/>
    <w:rsid w:val="00DB73E1"/>
    <w:pPr>
      <w:tabs>
        <w:tab w:val="num" w:pos="360"/>
        <w:tab w:val="num" w:pos="720"/>
        <w:tab w:val="num" w:pos="864"/>
      </w:tabs>
      <w:ind w:left="864" w:hanging="504"/>
    </w:pPr>
    <w:rPr>
      <w:kern w:val="28"/>
    </w:rPr>
  </w:style>
  <w:style w:type="paragraph" w:customStyle="1" w:styleId="Outline3">
    <w:name w:val="Outline3"/>
    <w:basedOn w:val="Normal"/>
    <w:rsid w:val="00DB73E1"/>
    <w:pPr>
      <w:numPr>
        <w:ilvl w:val="2"/>
        <w:numId w:val="5"/>
      </w:numPr>
      <w:tabs>
        <w:tab w:val="clear" w:pos="1728"/>
        <w:tab w:val="num" w:pos="1368"/>
      </w:tabs>
      <w:ind w:left="0" w:firstLine="0"/>
    </w:pPr>
    <w:rPr>
      <w:kern w:val="28"/>
    </w:rPr>
  </w:style>
  <w:style w:type="paragraph" w:customStyle="1" w:styleId="Outline4">
    <w:name w:val="Outline4"/>
    <w:basedOn w:val="Normal"/>
    <w:rsid w:val="00DB73E1"/>
    <w:pPr>
      <w:numPr>
        <w:ilvl w:val="3"/>
        <w:numId w:val="5"/>
      </w:numPr>
      <w:tabs>
        <w:tab w:val="clear" w:pos="2304"/>
        <w:tab w:val="num" w:pos="1872"/>
      </w:tabs>
      <w:ind w:left="0" w:firstLine="0"/>
    </w:pPr>
    <w:rPr>
      <w:kern w:val="28"/>
    </w:rPr>
  </w:style>
  <w:style w:type="paragraph" w:customStyle="1" w:styleId="SectionVIHeader">
    <w:name w:val="Section VI. Header"/>
    <w:basedOn w:val="SectionVHeader"/>
    <w:rsid w:val="00DB73E1"/>
  </w:style>
  <w:style w:type="paragraph" w:customStyle="1" w:styleId="Sub-ClauseText">
    <w:name w:val="Sub-Clause Text"/>
    <w:basedOn w:val="Normal"/>
    <w:rsid w:val="00DB73E1"/>
    <w:pPr>
      <w:spacing w:before="120" w:after="120"/>
    </w:pPr>
    <w:rPr>
      <w:spacing w:val="-4"/>
    </w:rPr>
  </w:style>
  <w:style w:type="paragraph" w:styleId="Tekstiibalonit">
    <w:name w:val="Balloon Text"/>
    <w:basedOn w:val="Normal"/>
    <w:link w:val="TekstiibalonitKarakter"/>
    <w:uiPriority w:val="99"/>
    <w:semiHidden/>
    <w:rsid w:val="00DB73E1"/>
    <w:rPr>
      <w:rFonts w:ascii="Tahoma" w:hAnsi="Tahoma" w:cs="Tahoma"/>
      <w:sz w:val="16"/>
      <w:szCs w:val="16"/>
    </w:rPr>
  </w:style>
  <w:style w:type="character" w:customStyle="1" w:styleId="TekstiibalonitKarakter">
    <w:name w:val="Teksti i balonit Karakter"/>
    <w:basedOn w:val="Fontiiparagrafittparazgjedhur"/>
    <w:link w:val="Tekstiibalonit"/>
    <w:uiPriority w:val="99"/>
    <w:semiHidden/>
    <w:rsid w:val="00DB73E1"/>
    <w:rPr>
      <w:rFonts w:ascii="Tahoma" w:eastAsia="Calibri" w:hAnsi="Tahoma" w:cs="Tahoma"/>
      <w:kern w:val="0"/>
      <w:sz w:val="16"/>
      <w:szCs w:val="16"/>
      <w14:ligatures w14:val="none"/>
    </w:rPr>
  </w:style>
  <w:style w:type="paragraph" w:customStyle="1" w:styleId="S1-Header2">
    <w:name w:val="S1-Header2"/>
    <w:basedOn w:val="Normal"/>
    <w:autoRedefine/>
    <w:rsid w:val="00DB73E1"/>
    <w:pPr>
      <w:numPr>
        <w:numId w:val="8"/>
      </w:numPr>
      <w:tabs>
        <w:tab w:val="clear" w:pos="432"/>
      </w:tabs>
      <w:ind w:left="0" w:firstLine="0"/>
    </w:pPr>
    <w:rPr>
      <w:b/>
    </w:rPr>
  </w:style>
  <w:style w:type="paragraph" w:customStyle="1" w:styleId="S1-subpara">
    <w:name w:val="S1-sub para"/>
    <w:basedOn w:val="Normal"/>
    <w:rsid w:val="00DB73E1"/>
    <w:pPr>
      <w:numPr>
        <w:ilvl w:val="1"/>
        <w:numId w:val="8"/>
      </w:numPr>
      <w:tabs>
        <w:tab w:val="clear" w:pos="576"/>
      </w:tabs>
      <w:ind w:left="0" w:firstLine="0"/>
    </w:pPr>
  </w:style>
  <w:style w:type="character" w:customStyle="1" w:styleId="S1-subparaChar">
    <w:name w:val="S1-sub para Char"/>
    <w:rsid w:val="00DB73E1"/>
    <w:rPr>
      <w:sz w:val="24"/>
      <w:lang w:val="en-US" w:eastAsia="en-US" w:bidi="ar-SA"/>
    </w:rPr>
  </w:style>
  <w:style w:type="character" w:customStyle="1" w:styleId="Header1-ClausesChar">
    <w:name w:val="Header 1 - Clauses Char"/>
    <w:rsid w:val="00DB73E1"/>
    <w:rPr>
      <w:b/>
      <w:sz w:val="24"/>
      <w:lang w:val="es-ES_tradnl" w:eastAsia="en-US" w:bidi="ar-SA"/>
    </w:rPr>
  </w:style>
  <w:style w:type="paragraph" w:styleId="Shenjamekokrranlist5">
    <w:name w:val="List Bullet 5"/>
    <w:basedOn w:val="Normal"/>
    <w:autoRedefine/>
    <w:rsid w:val="00DB73E1"/>
    <w:pPr>
      <w:numPr>
        <w:numId w:val="9"/>
      </w:numPr>
      <w:tabs>
        <w:tab w:val="clear" w:pos="1800"/>
      </w:tabs>
      <w:ind w:left="0" w:firstLine="0"/>
    </w:pPr>
    <w:rPr>
      <w:sz w:val="20"/>
    </w:rPr>
  </w:style>
  <w:style w:type="paragraph" w:styleId="Numrnlist5">
    <w:name w:val="List Number 5"/>
    <w:basedOn w:val="Normal"/>
    <w:rsid w:val="00DB73E1"/>
    <w:pPr>
      <w:numPr>
        <w:numId w:val="10"/>
      </w:numPr>
      <w:tabs>
        <w:tab w:val="clear" w:pos="1800"/>
      </w:tabs>
      <w:ind w:left="0" w:firstLine="0"/>
    </w:pPr>
    <w:rPr>
      <w:sz w:val="20"/>
    </w:rPr>
  </w:style>
  <w:style w:type="character" w:customStyle="1" w:styleId="Header2-SubClausesCharChar">
    <w:name w:val="Header 2 - SubClauses Char Char"/>
    <w:rsid w:val="00DB73E1"/>
    <w:rPr>
      <w:sz w:val="24"/>
      <w:lang w:val="es-ES_tradnl" w:eastAsia="en-US" w:bidi="ar-SA"/>
    </w:rPr>
  </w:style>
  <w:style w:type="paragraph" w:styleId="Numrnlist">
    <w:name w:val="List Number"/>
    <w:basedOn w:val="Normal"/>
    <w:rsid w:val="00DB73E1"/>
    <w:pPr>
      <w:numPr>
        <w:numId w:val="11"/>
      </w:numPr>
      <w:tabs>
        <w:tab w:val="clear" w:pos="360"/>
      </w:tabs>
      <w:ind w:left="0" w:firstLine="0"/>
    </w:pPr>
  </w:style>
  <w:style w:type="paragraph" w:customStyle="1" w:styleId="titulo">
    <w:name w:val="titulo"/>
    <w:basedOn w:val="Kokzimi5"/>
    <w:uiPriority w:val="99"/>
    <w:rsid w:val="00DB73E1"/>
    <w:pPr>
      <w:keepNext w:val="0"/>
      <w:keepLines w:val="0"/>
      <w:spacing w:before="0" w:after="240"/>
      <w:ind w:left="459" w:hanging="459"/>
    </w:pPr>
    <w:rPr>
      <w:rFonts w:ascii="Times New Roman Bold" w:eastAsia="Calibri" w:hAnsi="Times New Roman Bold" w:cs="Times New Roman"/>
      <w:color w:val="auto"/>
    </w:rPr>
  </w:style>
  <w:style w:type="paragraph" w:customStyle="1" w:styleId="Head2">
    <w:name w:val="Head 2"/>
    <w:basedOn w:val="Kokzimi9"/>
    <w:rsid w:val="00DB73E1"/>
    <w:pPr>
      <w:keepLines w:val="0"/>
      <w:widowControl w:val="0"/>
      <w:suppressAutoHyphens/>
      <w:outlineLvl w:val="9"/>
    </w:pPr>
    <w:rPr>
      <w:rFonts w:ascii="Times New Roman Bold" w:eastAsia="Calibri" w:hAnsi="Times New Roman Bold" w:cs="Times New Roman"/>
      <w:color w:val="auto"/>
      <w:spacing w:val="-4"/>
      <w:sz w:val="32"/>
    </w:rPr>
  </w:style>
  <w:style w:type="paragraph" w:customStyle="1" w:styleId="Technical4">
    <w:name w:val="Technical 4"/>
    <w:uiPriority w:val="99"/>
    <w:rsid w:val="00DB73E1"/>
    <w:pPr>
      <w:tabs>
        <w:tab w:val="left" w:pos="-720"/>
      </w:tabs>
      <w:suppressAutoHyphens/>
      <w:spacing w:before="240" w:after="240" w:line="240" w:lineRule="auto"/>
    </w:pPr>
    <w:rPr>
      <w:rFonts w:ascii="Times" w:eastAsia="Times New Roman" w:hAnsi="Times" w:cs="Times New Roman"/>
      <w:b/>
      <w:kern w:val="0"/>
      <w:szCs w:val="20"/>
      <w14:ligatures w14:val="none"/>
    </w:rPr>
  </w:style>
  <w:style w:type="character" w:customStyle="1" w:styleId="Table">
    <w:name w:val="Table"/>
    <w:rsid w:val="00DB73E1"/>
    <w:rPr>
      <w:rFonts w:ascii="Arial" w:hAnsi="Arial"/>
      <w:sz w:val="20"/>
    </w:rPr>
  </w:style>
  <w:style w:type="paragraph" w:customStyle="1" w:styleId="S4Header">
    <w:name w:val="S4 Header"/>
    <w:basedOn w:val="Normal"/>
    <w:next w:val="Normal"/>
    <w:rsid w:val="00DB73E1"/>
    <w:pPr>
      <w:spacing w:before="120" w:after="240"/>
      <w:jc w:val="center"/>
    </w:pPr>
    <w:rPr>
      <w:b/>
      <w:sz w:val="32"/>
    </w:rPr>
  </w:style>
  <w:style w:type="paragraph" w:customStyle="1" w:styleId="S4-header1">
    <w:name w:val="S4-header1"/>
    <w:basedOn w:val="Normal"/>
    <w:uiPriority w:val="99"/>
    <w:rsid w:val="00DB73E1"/>
    <w:pPr>
      <w:spacing w:before="120" w:after="240"/>
      <w:jc w:val="center"/>
    </w:pPr>
    <w:rPr>
      <w:b/>
      <w:sz w:val="36"/>
    </w:rPr>
  </w:style>
  <w:style w:type="paragraph" w:styleId="NormaleU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eUebKarakter"/>
    <w:qFormat/>
    <w:rsid w:val="00DB73E1"/>
    <w:pPr>
      <w:spacing w:before="100" w:beforeAutospacing="1" w:after="100" w:afterAutospacing="1"/>
    </w:pPr>
    <w:rPr>
      <w:rFonts w:ascii="Arial Unicode MS" w:eastAsia="Arial Unicode MS" w:hAnsi="Arial Unicode MS" w:cs="Times New Roman Bold"/>
      <w:szCs w:val="24"/>
    </w:rPr>
  </w:style>
  <w:style w:type="paragraph" w:styleId="Indeks1">
    <w:name w:val="index 1"/>
    <w:basedOn w:val="Normal"/>
    <w:next w:val="Normal"/>
    <w:autoRedefine/>
    <w:uiPriority w:val="99"/>
    <w:semiHidden/>
    <w:rsid w:val="00DB73E1"/>
    <w:pPr>
      <w:tabs>
        <w:tab w:val="right" w:pos="4140"/>
      </w:tabs>
      <w:ind w:left="240" w:hanging="240"/>
    </w:pPr>
    <w:rPr>
      <w:sz w:val="20"/>
    </w:rPr>
  </w:style>
  <w:style w:type="paragraph" w:customStyle="1" w:styleId="SectionIXHeader">
    <w:name w:val="Section IX Header"/>
    <w:basedOn w:val="Normal"/>
    <w:link w:val="SectionIXHeaderChar"/>
    <w:rsid w:val="00DB73E1"/>
    <w:pPr>
      <w:spacing w:before="240" w:after="240"/>
      <w:jc w:val="center"/>
    </w:pPr>
    <w:rPr>
      <w:rFonts w:ascii="Times New Roman Bold" w:hAnsi="Times New Roman Bold"/>
      <w:b/>
      <w:sz w:val="32"/>
    </w:rPr>
  </w:style>
  <w:style w:type="character" w:customStyle="1" w:styleId="SectionIXHeaderChar">
    <w:name w:val="Section IX Header Char"/>
    <w:link w:val="SectionIXHeader"/>
    <w:rsid w:val="00DB73E1"/>
    <w:rPr>
      <w:rFonts w:ascii="Times New Roman Bold" w:eastAsia="Calibri" w:hAnsi="Times New Roman Bold" w:cs="Times New Roman"/>
      <w:b/>
      <w:kern w:val="0"/>
      <w:sz w:val="32"/>
      <w:szCs w:val="22"/>
      <w14:ligatures w14:val="none"/>
    </w:rPr>
  </w:style>
  <w:style w:type="paragraph" w:styleId="Temaekomentit">
    <w:name w:val="annotation subject"/>
    <w:basedOn w:val="Tekstiikomentit"/>
    <w:next w:val="Tekstiikomentit"/>
    <w:link w:val="TemaekomentitKarakter"/>
    <w:uiPriority w:val="99"/>
    <w:semiHidden/>
    <w:rsid w:val="00DB73E1"/>
    <w:pPr>
      <w:jc w:val="both"/>
    </w:pPr>
    <w:rPr>
      <w:b/>
      <w:bCs/>
      <w:lang w:val="es-ES_tradnl"/>
    </w:rPr>
  </w:style>
  <w:style w:type="character" w:customStyle="1" w:styleId="TemaekomentitKarakter">
    <w:name w:val="Tema e komentit Karakter"/>
    <w:basedOn w:val="TekstiikomentitKarakter"/>
    <w:link w:val="Temaekomentit"/>
    <w:uiPriority w:val="99"/>
    <w:semiHidden/>
    <w:rsid w:val="00DB73E1"/>
    <w:rPr>
      <w:rFonts w:ascii="Calibri" w:eastAsia="Calibri" w:hAnsi="Calibri" w:cs="Times New Roman"/>
      <w:b/>
      <w:bCs/>
      <w:kern w:val="0"/>
      <w:sz w:val="20"/>
      <w:szCs w:val="22"/>
      <w:lang w:val="es-ES_tradnl"/>
      <w14:ligatures w14:val="none"/>
    </w:rPr>
  </w:style>
  <w:style w:type="paragraph" w:customStyle="1" w:styleId="S3-Header1">
    <w:name w:val="S3 - Header 1"/>
    <w:basedOn w:val="Normal"/>
    <w:next w:val="Normal"/>
    <w:rsid w:val="00DB73E1"/>
    <w:pPr>
      <w:jc w:val="center"/>
    </w:pPr>
    <w:rPr>
      <w:b/>
      <w:sz w:val="32"/>
    </w:rPr>
  </w:style>
  <w:style w:type="paragraph" w:customStyle="1" w:styleId="S7-Header2">
    <w:name w:val="S7 - Header 2"/>
    <w:basedOn w:val="Normal"/>
    <w:rsid w:val="00DB73E1"/>
    <w:pPr>
      <w:numPr>
        <w:numId w:val="7"/>
      </w:numPr>
      <w:tabs>
        <w:tab w:val="clear" w:pos="360"/>
      </w:tabs>
      <w:ind w:left="0" w:firstLine="0"/>
    </w:pPr>
    <w:rPr>
      <w:b/>
      <w:szCs w:val="24"/>
    </w:rPr>
  </w:style>
  <w:style w:type="paragraph" w:customStyle="1" w:styleId="UG-Heading2">
    <w:name w:val="UG - Heading 2"/>
    <w:basedOn w:val="Kokzimi2"/>
    <w:uiPriority w:val="99"/>
    <w:rsid w:val="00DB73E1"/>
    <w:pPr>
      <w:keepNext w:val="0"/>
      <w:keepLines w:val="0"/>
      <w:tabs>
        <w:tab w:val="left" w:pos="619"/>
      </w:tabs>
      <w:spacing w:before="0" w:after="200"/>
      <w:jc w:val="center"/>
    </w:pPr>
    <w:rPr>
      <w:rFonts w:ascii="Times New Roman Bold" w:eastAsia="Calibri" w:hAnsi="Times New Roman Bold" w:cs="Times New Roman"/>
      <w:b/>
      <w:color w:val="auto"/>
      <w:sz w:val="36"/>
      <w:szCs w:val="22"/>
    </w:rPr>
  </w:style>
  <w:style w:type="paragraph" w:customStyle="1" w:styleId="SectionVII">
    <w:name w:val="Section VII"/>
    <w:basedOn w:val="Header2-SubClauses"/>
    <w:autoRedefine/>
    <w:rsid w:val="00DB73E1"/>
    <w:pPr>
      <w:tabs>
        <w:tab w:val="clear" w:pos="619"/>
        <w:tab w:val="left" w:pos="284"/>
        <w:tab w:val="left" w:pos="920"/>
      </w:tabs>
      <w:spacing w:after="120"/>
      <w:ind w:left="0" w:firstLine="0"/>
    </w:pPr>
    <w:rPr>
      <w:rFonts w:eastAsia="Arial Unicode MS" w:cs="Arial"/>
      <w:bCs/>
      <w:sz w:val="18"/>
      <w:szCs w:val="18"/>
    </w:rPr>
  </w:style>
  <w:style w:type="character" w:customStyle="1" w:styleId="Mention1">
    <w:name w:val="Mention1"/>
    <w:uiPriority w:val="99"/>
    <w:semiHidden/>
    <w:unhideWhenUsed/>
    <w:rsid w:val="00DB73E1"/>
    <w:rPr>
      <w:color w:val="2B579A"/>
      <w:shd w:val="clear" w:color="auto" w:fill="E6E6E6"/>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Default Paragranormal"/>
    <w:basedOn w:val="Normal"/>
    <w:rsid w:val="00DB73E1"/>
    <w:pPr>
      <w:autoSpaceDE w:val="0"/>
      <w:autoSpaceDN w:val="0"/>
      <w:spacing w:after="160" w:line="240" w:lineRule="exact"/>
    </w:pPr>
    <w:rPr>
      <w:rFonts w:ascii="Arial" w:hAnsi="Arial" w:cs="Arial"/>
      <w:b/>
      <w:sz w:val="20"/>
      <w:lang w:eastAsia="de-DE"/>
    </w:rPr>
  </w:style>
  <w:style w:type="table" w:styleId="Rrjetaetabels">
    <w:name w:val="Table Grid"/>
    <w:basedOn w:val="Tabelnormale"/>
    <w:uiPriority w:val="39"/>
    <w:rsid w:val="00DB73E1"/>
    <w:pPr>
      <w:spacing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DB73E1"/>
    <w:rPr>
      <w:color w:val="0000FF"/>
      <w:spacing w:val="0"/>
      <w:u w:val="double"/>
    </w:rPr>
  </w:style>
  <w:style w:type="paragraph" w:customStyle="1" w:styleId="PartHeading">
    <w:name w:val="PartHeading"/>
    <w:rsid w:val="00DB73E1"/>
    <w:pPr>
      <w:spacing w:before="120" w:after="120" w:line="240" w:lineRule="auto"/>
      <w:jc w:val="center"/>
    </w:pPr>
    <w:rPr>
      <w:rFonts w:ascii="Times New Roman Bold" w:eastAsia="Times New Roman" w:hAnsi="Times New Roman Bold" w:cs="Times New Roman"/>
      <w:b/>
      <w:kern w:val="0"/>
      <w:sz w:val="40"/>
      <w:szCs w:val="40"/>
      <w:lang w:val="en-GB"/>
      <w14:ligatures w14:val="none"/>
    </w:rPr>
  </w:style>
  <w:style w:type="paragraph" w:customStyle="1" w:styleId="SectionHeading">
    <w:name w:val="SectionHeading"/>
    <w:basedOn w:val="Nntitull"/>
    <w:rsid w:val="00DB73E1"/>
    <w:pPr>
      <w:numPr>
        <w:ilvl w:val="0"/>
      </w:numPr>
      <w:spacing w:before="120" w:after="120"/>
      <w:ind w:left="-108"/>
      <w:jc w:val="center"/>
    </w:pPr>
    <w:rPr>
      <w:rFonts w:ascii="Times New Roman Bold" w:eastAsia="Calibri" w:hAnsi="Times New Roman Bold" w:cs="Times New Roman"/>
      <w:b/>
      <w:color w:val="auto"/>
      <w:spacing w:val="0"/>
      <w:szCs w:val="44"/>
    </w:rPr>
  </w:style>
  <w:style w:type="paragraph" w:customStyle="1" w:styleId="TableContents">
    <w:name w:val="TableContents"/>
    <w:uiPriority w:val="99"/>
    <w:rsid w:val="00DB73E1"/>
    <w:pPr>
      <w:spacing w:before="120" w:after="120" w:line="240" w:lineRule="auto"/>
      <w:jc w:val="center"/>
    </w:pPr>
    <w:rPr>
      <w:rFonts w:ascii="Times New Roman Bold" w:eastAsia="Times New Roman" w:hAnsi="Times New Roman Bold" w:cs="Times New Roman"/>
      <w:b/>
      <w:spacing w:val="-2"/>
      <w:kern w:val="0"/>
      <w:sz w:val="28"/>
      <w:szCs w:val="28"/>
      <w:lang w:val="en-GB"/>
      <w14:ligatures w14:val="none"/>
    </w:rPr>
  </w:style>
  <w:style w:type="paragraph" w:customStyle="1" w:styleId="S7SubHead">
    <w:name w:val="S7 Sub Head"/>
    <w:basedOn w:val="S7-Header2"/>
    <w:rsid w:val="00DB73E1"/>
    <w:pPr>
      <w:numPr>
        <w:numId w:val="0"/>
      </w:numPr>
      <w:spacing w:before="20" w:after="20"/>
    </w:pPr>
    <w:rPr>
      <w:rFonts w:ascii="Times New Roman Bold" w:eastAsia="Arial Unicode MS" w:hAnsi="Times New Roman Bold"/>
    </w:rPr>
  </w:style>
  <w:style w:type="paragraph" w:styleId="Pandarjemehapsira">
    <w:name w:val="No Spacing"/>
    <w:link w:val="PandarjemehapsiraKarakter"/>
    <w:uiPriority w:val="1"/>
    <w:qFormat/>
    <w:rsid w:val="00DB73E1"/>
    <w:pPr>
      <w:spacing w:before="240" w:after="240" w:line="240" w:lineRule="auto"/>
    </w:pPr>
    <w:rPr>
      <w:rFonts w:ascii="Calibri" w:eastAsia="Calibri" w:hAnsi="Calibri" w:cs="Times New Roman"/>
      <w:kern w:val="0"/>
      <w:sz w:val="22"/>
      <w:szCs w:val="22"/>
      <w:lang w:val="en-GB"/>
      <w14:ligatures w14:val="none"/>
    </w:rPr>
  </w:style>
  <w:style w:type="character" w:customStyle="1" w:styleId="BodycopyChar">
    <w:name w:val="Body copy Char"/>
    <w:link w:val="Bodycopy"/>
    <w:locked/>
    <w:rsid w:val="00DB73E1"/>
    <w:rPr>
      <w:rFonts w:ascii="Franklin Gothic Book" w:hAnsi="Franklin Gothic Book"/>
      <w:color w:val="000000"/>
      <w:sz w:val="18"/>
      <w:szCs w:val="18"/>
    </w:rPr>
  </w:style>
  <w:style w:type="paragraph" w:customStyle="1" w:styleId="Bodycopy">
    <w:name w:val="Body copy"/>
    <w:basedOn w:val="Normal"/>
    <w:link w:val="BodycopyChar"/>
    <w:qFormat/>
    <w:rsid w:val="00DB73E1"/>
    <w:rPr>
      <w:rFonts w:ascii="Franklin Gothic Book" w:eastAsiaTheme="minorHAnsi" w:hAnsi="Franklin Gothic Book" w:cstheme="minorBidi"/>
      <w:color w:val="000000"/>
      <w:kern w:val="2"/>
      <w:sz w:val="18"/>
      <w:szCs w:val="18"/>
      <w14:ligatures w14:val="standardContextual"/>
    </w:rPr>
  </w:style>
  <w:style w:type="paragraph" w:customStyle="1" w:styleId="Bodycopybold">
    <w:name w:val="Body copy bold"/>
    <w:basedOn w:val="Normal"/>
    <w:uiPriority w:val="99"/>
    <w:qFormat/>
    <w:rsid w:val="00DB73E1"/>
    <w:rPr>
      <w:rFonts w:ascii="Franklin Gothic Book" w:hAnsi="Franklin Gothic Book"/>
      <w:b/>
      <w:sz w:val="18"/>
      <w:szCs w:val="18"/>
    </w:rPr>
  </w:style>
  <w:style w:type="paragraph" w:customStyle="1" w:styleId="CleatBulletscopy">
    <w:name w:val="Cleat Bullets copy"/>
    <w:basedOn w:val="Normal"/>
    <w:qFormat/>
    <w:rsid w:val="00DB73E1"/>
    <w:rPr>
      <w:rFonts w:ascii="Franklin Gothic Book" w:hAnsi="Franklin Gothic Book"/>
      <w:sz w:val="18"/>
      <w:szCs w:val="18"/>
    </w:rPr>
  </w:style>
  <w:style w:type="paragraph" w:customStyle="1" w:styleId="Style1">
    <w:name w:val="Style1"/>
    <w:basedOn w:val="Normal"/>
    <w:rsid w:val="00DB73E1"/>
    <w:pPr>
      <w:numPr>
        <w:ilvl w:val="1"/>
        <w:numId w:val="13"/>
      </w:numPr>
      <w:ind w:left="0" w:firstLine="0"/>
    </w:pPr>
  </w:style>
  <w:style w:type="paragraph" w:customStyle="1" w:styleId="Arrowscopy">
    <w:name w:val="Arrows copy"/>
    <w:basedOn w:val="Style1"/>
    <w:qFormat/>
    <w:rsid w:val="00DB73E1"/>
    <w:rPr>
      <w:rFonts w:ascii="Franklin Gothic Book" w:hAnsi="Franklin Gothic Book"/>
      <w:sz w:val="18"/>
      <w:szCs w:val="18"/>
    </w:rPr>
  </w:style>
  <w:style w:type="paragraph" w:customStyle="1" w:styleId="Bulletslist">
    <w:name w:val="Bullets list"/>
    <w:basedOn w:val="Normal"/>
    <w:uiPriority w:val="99"/>
    <w:qFormat/>
    <w:rsid w:val="00DB73E1"/>
    <w:rPr>
      <w:rFonts w:ascii="Franklin Gothic Book" w:hAnsi="Franklin Gothic Book"/>
      <w:sz w:val="18"/>
      <w:szCs w:val="18"/>
    </w:rPr>
  </w:style>
  <w:style w:type="paragraph" w:customStyle="1" w:styleId="Default">
    <w:name w:val="Default"/>
    <w:rsid w:val="00DB73E1"/>
    <w:pPr>
      <w:autoSpaceDE w:val="0"/>
      <w:autoSpaceDN w:val="0"/>
      <w:adjustRightInd w:val="0"/>
      <w:spacing w:before="240" w:after="240" w:line="240" w:lineRule="auto"/>
    </w:pPr>
    <w:rPr>
      <w:rFonts w:ascii="Times New Roman" w:eastAsia="Times New Roman" w:hAnsi="Times New Roman" w:cs="Times New Roman"/>
      <w:color w:val="000000"/>
      <w:kern w:val="0"/>
      <w:lang w:val="en-GB" w:eastAsia="en-GB"/>
      <w14:ligatures w14:val="none"/>
    </w:rPr>
  </w:style>
  <w:style w:type="paragraph" w:customStyle="1" w:styleId="MainHeading">
    <w:name w:val="Main Heading"/>
    <w:basedOn w:val="Normal"/>
    <w:link w:val="MainHeadingChar"/>
    <w:autoRedefine/>
    <w:qFormat/>
    <w:rsid w:val="00DB73E1"/>
    <w:pPr>
      <w:spacing w:before="120" w:after="120"/>
    </w:pPr>
    <w:rPr>
      <w:rFonts w:ascii="Franklin Gothic Book" w:hAnsi="Franklin Gothic Book" w:cs="Arial"/>
      <w:noProof/>
      <w:color w:val="FFFFFF"/>
      <w:sz w:val="96"/>
      <w:szCs w:val="96"/>
      <w:lang w:eastAsia="en-GB"/>
    </w:rPr>
  </w:style>
  <w:style w:type="character" w:customStyle="1" w:styleId="MainHeadingChar">
    <w:name w:val="Main Heading Char"/>
    <w:link w:val="MainHeading"/>
    <w:rsid w:val="00DB73E1"/>
    <w:rPr>
      <w:rFonts w:ascii="Franklin Gothic Book" w:eastAsia="Calibri" w:hAnsi="Franklin Gothic Book" w:cs="Arial"/>
      <w:noProof/>
      <w:color w:val="FFFFFF"/>
      <w:kern w:val="0"/>
      <w:sz w:val="96"/>
      <w:szCs w:val="96"/>
      <w:lang w:eastAsia="en-GB"/>
      <w14:ligatures w14:val="none"/>
    </w:rPr>
  </w:style>
  <w:style w:type="paragraph" w:customStyle="1" w:styleId="StyleBodycopyArial10ptAuto">
    <w:name w:val="Style Body copy + Arial 10 pt Auto"/>
    <w:basedOn w:val="Bodycopy"/>
    <w:rsid w:val="00DB73E1"/>
    <w:rPr>
      <w:color w:val="auto"/>
      <w:sz w:val="20"/>
    </w:rPr>
  </w:style>
  <w:style w:type="paragraph" w:customStyle="1" w:styleId="StyleCleatBulletscopyArial10pt">
    <w:name w:val="Style Cleat Bullets copy + Arial 10 pt"/>
    <w:basedOn w:val="CleatBulletscopy"/>
    <w:rsid w:val="00DB73E1"/>
    <w:rPr>
      <w:sz w:val="20"/>
    </w:rPr>
  </w:style>
  <w:style w:type="paragraph" w:customStyle="1" w:styleId="StyleHeader3-ParagraphArial10pt">
    <w:name w:val="Style Header 3 - Paragraph + Arial 10 pt"/>
    <w:basedOn w:val="Header3-Paragraph"/>
    <w:rsid w:val="00DB73E1"/>
    <w:rPr>
      <w:sz w:val="20"/>
    </w:rPr>
  </w:style>
  <w:style w:type="paragraph" w:customStyle="1" w:styleId="StyleHeader3-ParagraphArial10pt1">
    <w:name w:val="Style Header 3 - Paragraph + Arial 10 pt1"/>
    <w:basedOn w:val="Header3-Paragraph"/>
    <w:rsid w:val="00DB73E1"/>
    <w:rPr>
      <w:sz w:val="20"/>
    </w:rPr>
  </w:style>
  <w:style w:type="paragraph" w:customStyle="1" w:styleId="StyleHeader3-Paragraph10pt">
    <w:name w:val="Style Header 3 - Paragraph + 10 pt"/>
    <w:basedOn w:val="Header3-Paragraph"/>
    <w:rsid w:val="00DB73E1"/>
    <w:rPr>
      <w:sz w:val="20"/>
    </w:rPr>
  </w:style>
  <w:style w:type="paragraph" w:customStyle="1" w:styleId="EBRDForms">
    <w:name w:val="EBRD Forms"/>
    <w:basedOn w:val="SectionIXHeader"/>
    <w:link w:val="EBRDFormsChar"/>
    <w:qFormat/>
    <w:rsid w:val="00DB73E1"/>
    <w:pPr>
      <w:pBdr>
        <w:top w:val="single" w:sz="4" w:space="1" w:color="auto"/>
        <w:left w:val="single" w:sz="4" w:space="4" w:color="auto"/>
        <w:bottom w:val="single" w:sz="4" w:space="1" w:color="auto"/>
        <w:right w:val="single" w:sz="4" w:space="4" w:color="auto"/>
      </w:pBdr>
    </w:pPr>
    <w:rPr>
      <w:rFonts w:ascii="Franklin Gothic Book" w:hAnsi="Franklin Gothic Book" w:cs="Arial"/>
      <w:bCs/>
      <w:sz w:val="24"/>
      <w:szCs w:val="24"/>
      <w:lang w:val="en-GB"/>
    </w:rPr>
  </w:style>
  <w:style w:type="character" w:customStyle="1" w:styleId="EBRDFormsChar">
    <w:name w:val="EBRD Forms Char"/>
    <w:link w:val="EBRDForms"/>
    <w:rsid w:val="00DB73E1"/>
    <w:rPr>
      <w:rFonts w:ascii="Franklin Gothic Book" w:eastAsia="Calibri" w:hAnsi="Franklin Gothic Book" w:cs="Arial"/>
      <w:b/>
      <w:bCs/>
      <w:kern w:val="0"/>
      <w:lang w:val="en-GB"/>
      <w14:ligatures w14:val="none"/>
    </w:rPr>
  </w:style>
  <w:style w:type="paragraph" w:styleId="Ripunim">
    <w:name w:val="Revision"/>
    <w:hidden/>
    <w:uiPriority w:val="99"/>
    <w:semiHidden/>
    <w:rsid w:val="00DB73E1"/>
    <w:pPr>
      <w:spacing w:before="240" w:after="240" w:line="240" w:lineRule="auto"/>
    </w:pPr>
    <w:rPr>
      <w:rFonts w:ascii="Franklin Gothic Book" w:eastAsia="Times New Roman" w:hAnsi="Franklin Gothic Book" w:cs="Times New Roman"/>
      <w:kern w:val="0"/>
      <w:szCs w:val="20"/>
      <w:lang w:val="en-GB"/>
      <w14:ligatures w14:val="none"/>
    </w:rPr>
  </w:style>
  <w:style w:type="paragraph" w:customStyle="1" w:styleId="EBRDCONTRACTFORMSHEADINGS">
    <w:name w:val="EBRD CONTRACT FORMS HEADINGS"/>
    <w:basedOn w:val="Kokzimi1"/>
    <w:link w:val="EBRDCONTRACTFORMSHEADINGSChar"/>
    <w:qFormat/>
    <w:rsid w:val="00DB73E1"/>
    <w:pPr>
      <w:keepLines w:val="0"/>
      <w:spacing w:before="0" w:after="200" w:line="360" w:lineRule="auto"/>
      <w:jc w:val="center"/>
    </w:pPr>
    <w:rPr>
      <w:rFonts w:ascii="Times New Roman" w:eastAsia="Calibri" w:hAnsi="Times New Roman" w:cs="Times New Roman"/>
      <w:bCs/>
      <w:color w:val="000000"/>
      <w:sz w:val="36"/>
      <w:szCs w:val="28"/>
      <w:lang w:val="en-GB"/>
    </w:rPr>
  </w:style>
  <w:style w:type="character" w:customStyle="1" w:styleId="EBRDCONTRACTFORMSHEADINGSChar">
    <w:name w:val="EBRD CONTRACT FORMS HEADINGS Char"/>
    <w:link w:val="EBRDCONTRACTFORMSHEADINGS"/>
    <w:rsid w:val="00DB73E1"/>
    <w:rPr>
      <w:rFonts w:ascii="Times New Roman" w:eastAsia="Calibri" w:hAnsi="Times New Roman" w:cs="Times New Roman"/>
      <w:bCs/>
      <w:color w:val="000000"/>
      <w:kern w:val="0"/>
      <w:sz w:val="36"/>
      <w:szCs w:val="28"/>
      <w:lang w:val="en-GB"/>
      <w14:ligatures w14:val="none"/>
    </w:rPr>
  </w:style>
  <w:style w:type="paragraph" w:customStyle="1" w:styleId="EBRDSECTION">
    <w:name w:val="EBRD SECTION"/>
    <w:basedOn w:val="SectionIXHeader"/>
    <w:link w:val="EBRDSECTIONChar"/>
    <w:qFormat/>
    <w:rsid w:val="00DB73E1"/>
    <w:pPr>
      <w:framePr w:hSpace="180" w:wrap="around" w:vAnchor="text" w:hAnchor="margin" w:xAlign="center" w:y="229"/>
      <w:jc w:val="both"/>
    </w:pPr>
    <w:rPr>
      <w:rFonts w:ascii="Franklin Gothic Book" w:hAnsi="Franklin Gothic Book"/>
      <w:bCs/>
      <w:color w:val="2F5496"/>
      <w:sz w:val="24"/>
    </w:rPr>
  </w:style>
  <w:style w:type="character" w:customStyle="1" w:styleId="EBRDSECTIONChar">
    <w:name w:val="EBRD SECTION Char"/>
    <w:link w:val="EBRDSECTION"/>
    <w:rsid w:val="00DB73E1"/>
    <w:rPr>
      <w:rFonts w:ascii="Franklin Gothic Book" w:eastAsia="Calibri" w:hAnsi="Franklin Gothic Book" w:cs="Times New Roman"/>
      <w:b/>
      <w:bCs/>
      <w:color w:val="2F5496"/>
      <w:kern w:val="0"/>
      <w:szCs w:val="22"/>
      <w14:ligatures w14:val="none"/>
    </w:rPr>
  </w:style>
  <w:style w:type="paragraph" w:customStyle="1" w:styleId="EBRDSectionIIheading">
    <w:name w:val="EBRD Section II heading"/>
    <w:basedOn w:val="EBRDCONTRACTFORMSHEADINGS"/>
    <w:link w:val="EBRDSectionIIheadingChar"/>
    <w:qFormat/>
    <w:rsid w:val="00DB73E1"/>
    <w:rPr>
      <w:color w:val="auto"/>
      <w:sz w:val="22"/>
      <w:szCs w:val="12"/>
    </w:rPr>
  </w:style>
  <w:style w:type="character" w:customStyle="1" w:styleId="EBRDSectionIIheadingChar">
    <w:name w:val="EBRD Section II heading Char"/>
    <w:link w:val="EBRDSectionIIheading"/>
    <w:rsid w:val="00DB73E1"/>
    <w:rPr>
      <w:rFonts w:ascii="Times New Roman" w:eastAsia="Calibri" w:hAnsi="Times New Roman" w:cs="Times New Roman"/>
      <w:bCs/>
      <w:kern w:val="0"/>
      <w:sz w:val="22"/>
      <w:szCs w:val="12"/>
      <w:lang w:val="en-GB"/>
      <w14:ligatures w14:val="none"/>
    </w:rPr>
  </w:style>
  <w:style w:type="paragraph" w:customStyle="1" w:styleId="EBRDSectionIIIheading">
    <w:name w:val="EBRD Section III heading"/>
    <w:basedOn w:val="EBRDSectionIIheading"/>
    <w:link w:val="EBRDSectionIIIheadingChar"/>
    <w:qFormat/>
    <w:rsid w:val="00DB73E1"/>
    <w:pPr>
      <w:spacing w:before="120" w:after="120"/>
    </w:pPr>
    <w:rPr>
      <w:sz w:val="20"/>
    </w:rPr>
  </w:style>
  <w:style w:type="character" w:customStyle="1" w:styleId="EBRDSectionIIIheadingChar">
    <w:name w:val="EBRD Section III heading Char"/>
    <w:basedOn w:val="EBRDSectionIIheadingChar"/>
    <w:link w:val="EBRDSectionIIIheading"/>
    <w:rsid w:val="00DB73E1"/>
    <w:rPr>
      <w:rFonts w:ascii="Times New Roman" w:eastAsia="Calibri" w:hAnsi="Times New Roman" w:cs="Times New Roman"/>
      <w:bCs/>
      <w:kern w:val="0"/>
      <w:sz w:val="20"/>
      <w:szCs w:val="12"/>
      <w:lang w:val="en-GB"/>
      <w14:ligatures w14:val="none"/>
    </w:rPr>
  </w:style>
  <w:style w:type="paragraph" w:customStyle="1" w:styleId="Section1">
    <w:name w:val="Section1"/>
    <w:basedOn w:val="Normal"/>
    <w:link w:val="Section1Char"/>
    <w:uiPriority w:val="99"/>
    <w:qFormat/>
    <w:rsid w:val="00DB73E1"/>
    <w:pPr>
      <w:numPr>
        <w:numId w:val="12"/>
      </w:numPr>
      <w:tabs>
        <w:tab w:val="clear" w:pos="1152"/>
      </w:tabs>
      <w:ind w:left="0"/>
    </w:pPr>
    <w:rPr>
      <w:b/>
      <w:szCs w:val="18"/>
    </w:rPr>
  </w:style>
  <w:style w:type="character" w:customStyle="1" w:styleId="Section1Char">
    <w:name w:val="Section1 Char"/>
    <w:link w:val="Section1"/>
    <w:uiPriority w:val="99"/>
    <w:rsid w:val="00DB73E1"/>
    <w:rPr>
      <w:rFonts w:ascii="Calibri" w:eastAsia="Calibri" w:hAnsi="Calibri" w:cs="Times New Roman"/>
      <w:b/>
      <w:kern w:val="0"/>
      <w:sz w:val="22"/>
      <w:szCs w:val="18"/>
      <w14:ligatures w14:val="none"/>
    </w:rPr>
  </w:style>
  <w:style w:type="paragraph" w:customStyle="1" w:styleId="Style3">
    <w:name w:val="Style3"/>
    <w:basedOn w:val="PRMBAJTJA1"/>
    <w:link w:val="Style3Char"/>
    <w:qFormat/>
    <w:rsid w:val="00DB73E1"/>
    <w:pPr>
      <w:shd w:val="clear" w:color="auto" w:fill="00AE9E"/>
      <w:spacing w:before="240" w:after="240"/>
    </w:pPr>
    <w:rPr>
      <w:color w:val="FFFFFF"/>
      <w:sz w:val="28"/>
      <w:szCs w:val="20"/>
      <w:lang w:eastAsia="en-GB"/>
    </w:rPr>
  </w:style>
  <w:style w:type="character" w:customStyle="1" w:styleId="Style3Char">
    <w:name w:val="Style3 Char"/>
    <w:link w:val="Style3"/>
    <w:rsid w:val="00DB73E1"/>
    <w:rPr>
      <w:rFonts w:ascii="Calibri" w:eastAsia="Calibri" w:hAnsi="Calibri" w:cs="Times New Roman"/>
      <w:color w:val="FFFFFF"/>
      <w:kern w:val="0"/>
      <w:sz w:val="28"/>
      <w:szCs w:val="20"/>
      <w:shd w:val="clear" w:color="auto" w:fill="00AE9E"/>
      <w:lang w:eastAsia="en-GB"/>
      <w14:ligatures w14:val="none"/>
    </w:rPr>
  </w:style>
  <w:style w:type="paragraph" w:customStyle="1" w:styleId="EBRDITTSECTIONII">
    <w:name w:val="EBRD ITT SECTION II"/>
    <w:basedOn w:val="Normal"/>
    <w:link w:val="EBRDITTSECTIONIIChar"/>
    <w:qFormat/>
    <w:rsid w:val="00DB73E1"/>
    <w:pPr>
      <w:framePr w:hSpace="180" w:wrap="around" w:vAnchor="text" w:hAnchor="margin" w:y="236"/>
      <w:spacing w:before="240" w:after="240"/>
    </w:pPr>
    <w:rPr>
      <w:b/>
      <w:szCs w:val="18"/>
    </w:rPr>
  </w:style>
  <w:style w:type="character" w:customStyle="1" w:styleId="EBRDITTSECTIONIIChar">
    <w:name w:val="EBRD ITT SECTION II Char"/>
    <w:link w:val="EBRDITTSECTIONII"/>
    <w:rsid w:val="00DB73E1"/>
    <w:rPr>
      <w:rFonts w:ascii="Calibri" w:eastAsia="Calibri" w:hAnsi="Calibri" w:cs="Times New Roman"/>
      <w:b/>
      <w:kern w:val="0"/>
      <w:sz w:val="22"/>
      <w:szCs w:val="18"/>
      <w14:ligatures w14:val="none"/>
    </w:rPr>
  </w:style>
  <w:style w:type="paragraph" w:styleId="PRMBAJTJA4">
    <w:name w:val="toc 4"/>
    <w:basedOn w:val="Normal"/>
    <w:next w:val="Normal"/>
    <w:link w:val="PRMBAJTJA4Karakter"/>
    <w:autoRedefine/>
    <w:uiPriority w:val="39"/>
    <w:unhideWhenUsed/>
    <w:rsid w:val="00DB73E1"/>
    <w:pPr>
      <w:spacing w:after="100" w:line="259" w:lineRule="auto"/>
      <w:ind w:left="660"/>
    </w:pPr>
    <w:rPr>
      <w:rFonts w:eastAsia="Times New Roman"/>
      <w:lang w:eastAsia="en-GB"/>
    </w:rPr>
  </w:style>
  <w:style w:type="paragraph" w:styleId="PRMBAJTJA5">
    <w:name w:val="toc 5"/>
    <w:basedOn w:val="Normal"/>
    <w:next w:val="Normal"/>
    <w:autoRedefine/>
    <w:uiPriority w:val="39"/>
    <w:unhideWhenUsed/>
    <w:rsid w:val="00DB73E1"/>
    <w:pPr>
      <w:spacing w:after="100" w:line="259" w:lineRule="auto"/>
      <w:ind w:left="880"/>
    </w:pPr>
    <w:rPr>
      <w:rFonts w:eastAsia="Times New Roman"/>
      <w:lang w:eastAsia="en-GB"/>
    </w:rPr>
  </w:style>
  <w:style w:type="paragraph" w:styleId="PRMBAJTJA6">
    <w:name w:val="toc 6"/>
    <w:basedOn w:val="Normal"/>
    <w:next w:val="Normal"/>
    <w:autoRedefine/>
    <w:uiPriority w:val="39"/>
    <w:unhideWhenUsed/>
    <w:rsid w:val="00DB73E1"/>
    <w:pPr>
      <w:spacing w:after="100" w:line="259" w:lineRule="auto"/>
      <w:ind w:left="1100"/>
    </w:pPr>
    <w:rPr>
      <w:rFonts w:eastAsia="Times New Roman"/>
      <w:lang w:eastAsia="en-GB"/>
    </w:rPr>
  </w:style>
  <w:style w:type="paragraph" w:styleId="PRMBAJTJA7">
    <w:name w:val="toc 7"/>
    <w:basedOn w:val="Normal"/>
    <w:next w:val="Normal"/>
    <w:autoRedefine/>
    <w:uiPriority w:val="39"/>
    <w:unhideWhenUsed/>
    <w:rsid w:val="00DB73E1"/>
    <w:pPr>
      <w:spacing w:after="100" w:line="259" w:lineRule="auto"/>
      <w:ind w:left="1320"/>
    </w:pPr>
    <w:rPr>
      <w:rFonts w:eastAsia="Times New Roman"/>
      <w:lang w:eastAsia="en-GB"/>
    </w:rPr>
  </w:style>
  <w:style w:type="paragraph" w:styleId="PRMBAJTJA8">
    <w:name w:val="toc 8"/>
    <w:basedOn w:val="Normal"/>
    <w:next w:val="Normal"/>
    <w:autoRedefine/>
    <w:uiPriority w:val="39"/>
    <w:unhideWhenUsed/>
    <w:rsid w:val="00DB73E1"/>
    <w:pPr>
      <w:spacing w:after="100" w:line="259" w:lineRule="auto"/>
      <w:ind w:left="1540"/>
    </w:pPr>
    <w:rPr>
      <w:rFonts w:eastAsia="Times New Roman"/>
      <w:lang w:eastAsia="en-GB"/>
    </w:rPr>
  </w:style>
  <w:style w:type="paragraph" w:styleId="PRMBAJTJA9">
    <w:name w:val="toc 9"/>
    <w:basedOn w:val="Normal"/>
    <w:next w:val="Normal"/>
    <w:autoRedefine/>
    <w:uiPriority w:val="39"/>
    <w:unhideWhenUsed/>
    <w:rsid w:val="00DB73E1"/>
    <w:pPr>
      <w:spacing w:after="100" w:line="259" w:lineRule="auto"/>
      <w:ind w:left="1760"/>
    </w:pPr>
    <w:rPr>
      <w:rFonts w:eastAsia="Times New Roman"/>
      <w:lang w:eastAsia="en-GB"/>
    </w:rPr>
  </w:style>
  <w:style w:type="character" w:customStyle="1" w:styleId="UnresolvedMention1">
    <w:name w:val="Unresolved Mention1"/>
    <w:uiPriority w:val="99"/>
    <w:semiHidden/>
    <w:unhideWhenUsed/>
    <w:rsid w:val="00DB73E1"/>
    <w:rPr>
      <w:color w:val="808080"/>
      <w:shd w:val="clear" w:color="auto" w:fill="E6E6E6"/>
    </w:rPr>
  </w:style>
  <w:style w:type="character" w:customStyle="1" w:styleId="EBRDHEADING1Char">
    <w:name w:val="EBRD  HEADING 1 Char"/>
    <w:link w:val="EBRDHEADING1"/>
    <w:locked/>
    <w:rsid w:val="00DB73E1"/>
    <w:rPr>
      <w:rFonts w:ascii="Franklin Gothic Book" w:hAnsi="Franklin Gothic Book"/>
      <w:color w:val="2F5496"/>
      <w:sz w:val="36"/>
    </w:rPr>
  </w:style>
  <w:style w:type="paragraph" w:customStyle="1" w:styleId="EBRDHEADING1">
    <w:name w:val="EBRD  HEADING 1"/>
    <w:basedOn w:val="PRMBAJTJA1"/>
    <w:link w:val="EBRDHEADING1Char"/>
    <w:qFormat/>
    <w:rsid w:val="00DB73E1"/>
    <w:pPr>
      <w:tabs>
        <w:tab w:val="clear" w:pos="660"/>
        <w:tab w:val="clear" w:pos="9628"/>
      </w:tabs>
    </w:pPr>
    <w:rPr>
      <w:rFonts w:ascii="Franklin Gothic Book" w:eastAsiaTheme="minorHAnsi" w:hAnsi="Franklin Gothic Book" w:cstheme="minorBidi"/>
      <w:color w:val="2F5496"/>
      <w:kern w:val="2"/>
      <w:sz w:val="36"/>
      <w14:ligatures w14:val="standardContextual"/>
    </w:rPr>
  </w:style>
  <w:style w:type="table" w:customStyle="1" w:styleId="TableGrid1">
    <w:name w:val="Table Grid1"/>
    <w:basedOn w:val="Tabelnormale"/>
    <w:next w:val="Rrjetaetabels"/>
    <w:uiPriority w:val="59"/>
    <w:rsid w:val="00DB73E1"/>
    <w:pPr>
      <w:spacing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V">
    <w:name w:val="EBRD SECTION IV"/>
    <w:basedOn w:val="Nntitull"/>
    <w:link w:val="EBRDSECTIONIVChar"/>
    <w:qFormat/>
    <w:rsid w:val="00DB73E1"/>
    <w:pPr>
      <w:numPr>
        <w:ilvl w:val="0"/>
      </w:numPr>
      <w:ind w:left="-108"/>
      <w:jc w:val="center"/>
    </w:pPr>
    <w:rPr>
      <w:rFonts w:ascii="Times New Roman" w:eastAsia="Calibri" w:hAnsi="Times New Roman" w:cs="Arial"/>
      <w:b/>
      <w:color w:val="auto"/>
      <w:spacing w:val="0"/>
      <w:sz w:val="48"/>
      <w:szCs w:val="36"/>
    </w:rPr>
  </w:style>
  <w:style w:type="paragraph" w:customStyle="1" w:styleId="TenderForms">
    <w:name w:val="Tender Forms"/>
    <w:basedOn w:val="Normal"/>
    <w:link w:val="TenderFormsChar"/>
    <w:qFormat/>
    <w:rsid w:val="00DB73E1"/>
    <w:pPr>
      <w:jc w:val="center"/>
    </w:pPr>
    <w:rPr>
      <w:b/>
      <w:bCs/>
      <w:sz w:val="28"/>
      <w:szCs w:val="28"/>
    </w:rPr>
  </w:style>
  <w:style w:type="character" w:customStyle="1" w:styleId="EBRDSECTIONIVChar">
    <w:name w:val="EBRD SECTION IV Char"/>
    <w:link w:val="EBRDSECTIONIV"/>
    <w:rsid w:val="00DB73E1"/>
    <w:rPr>
      <w:rFonts w:ascii="Times New Roman" w:eastAsia="Calibri" w:hAnsi="Times New Roman" w:cs="Arial"/>
      <w:b/>
      <w:kern w:val="0"/>
      <w:sz w:val="48"/>
      <w:szCs w:val="36"/>
      <w14:ligatures w14:val="none"/>
    </w:rPr>
  </w:style>
  <w:style w:type="paragraph" w:customStyle="1" w:styleId="Style2">
    <w:name w:val="Style2"/>
    <w:basedOn w:val="Normal"/>
    <w:uiPriority w:val="99"/>
    <w:rsid w:val="00DB73E1"/>
    <w:pPr>
      <w:spacing w:after="0"/>
    </w:pPr>
    <w:rPr>
      <w:b/>
      <w:i/>
      <w:szCs w:val="18"/>
    </w:rPr>
  </w:style>
  <w:style w:type="character" w:customStyle="1" w:styleId="TenderFormsChar">
    <w:name w:val="Tender Forms Char"/>
    <w:link w:val="TenderForms"/>
    <w:rsid w:val="00DB73E1"/>
    <w:rPr>
      <w:rFonts w:ascii="Calibri" w:eastAsia="Calibri" w:hAnsi="Calibri" w:cs="Times New Roman"/>
      <w:b/>
      <w:bCs/>
      <w:kern w:val="0"/>
      <w:sz w:val="28"/>
      <w:szCs w:val="28"/>
      <w14:ligatures w14:val="none"/>
    </w:rPr>
  </w:style>
  <w:style w:type="paragraph" w:customStyle="1" w:styleId="Style4">
    <w:name w:val="Style4"/>
    <w:basedOn w:val="Normal"/>
    <w:qFormat/>
    <w:rsid w:val="00DB73E1"/>
    <w:pPr>
      <w:numPr>
        <w:numId w:val="15"/>
      </w:numPr>
      <w:tabs>
        <w:tab w:val="clear" w:pos="1440"/>
      </w:tabs>
      <w:spacing w:after="120"/>
      <w:ind w:left="0" w:firstLine="0"/>
    </w:pPr>
    <w:rPr>
      <w:szCs w:val="18"/>
    </w:rPr>
  </w:style>
  <w:style w:type="paragraph" w:customStyle="1" w:styleId="Enclosure">
    <w:name w:val="Enclosure"/>
    <w:basedOn w:val="Normal"/>
    <w:rsid w:val="00DB73E1"/>
    <w:pPr>
      <w:spacing w:after="0"/>
    </w:pPr>
    <w:rPr>
      <w:rFonts w:ascii="Times New Roman" w:hAnsi="Times New Roman"/>
      <w:sz w:val="24"/>
      <w:szCs w:val="24"/>
    </w:rPr>
  </w:style>
  <w:style w:type="paragraph" w:customStyle="1" w:styleId="SectionVIII">
    <w:name w:val="SectionVIII"/>
    <w:basedOn w:val="Normal"/>
    <w:link w:val="SectionVIIIChar"/>
    <w:qFormat/>
    <w:rsid w:val="00DB73E1"/>
    <w:pPr>
      <w:jc w:val="center"/>
    </w:pPr>
    <w:rPr>
      <w:b/>
      <w:color w:val="00539B"/>
      <w:sz w:val="36"/>
    </w:rPr>
  </w:style>
  <w:style w:type="character" w:customStyle="1" w:styleId="SectionVIIIChar">
    <w:name w:val="SectionVIII Char"/>
    <w:link w:val="SectionVIII"/>
    <w:rsid w:val="00DB73E1"/>
    <w:rPr>
      <w:rFonts w:ascii="Calibri" w:eastAsia="Calibri" w:hAnsi="Calibri" w:cs="Times New Roman"/>
      <w:b/>
      <w:color w:val="00539B"/>
      <w:kern w:val="0"/>
      <w:sz w:val="36"/>
      <w:szCs w:val="22"/>
      <w14:ligatures w14:val="none"/>
    </w:rPr>
  </w:style>
  <w:style w:type="paragraph" w:styleId="KokzimiTOC">
    <w:name w:val="TOC Heading"/>
    <w:basedOn w:val="Kokzimi1"/>
    <w:next w:val="Normal"/>
    <w:uiPriority w:val="39"/>
    <w:unhideWhenUsed/>
    <w:qFormat/>
    <w:rsid w:val="00DB73E1"/>
    <w:pPr>
      <w:spacing w:before="0" w:after="0" w:line="259" w:lineRule="auto"/>
      <w:jc w:val="center"/>
      <w:outlineLvl w:val="9"/>
    </w:pPr>
    <w:rPr>
      <w:rFonts w:ascii="Calibri Light" w:eastAsia="Times New Roman" w:hAnsi="Calibri Light" w:cs="Times New Roman"/>
      <w:b/>
      <w:bCs/>
      <w:color w:val="2F5496"/>
      <w:sz w:val="32"/>
      <w:szCs w:val="32"/>
    </w:rPr>
  </w:style>
  <w:style w:type="paragraph" w:customStyle="1" w:styleId="IndentBody">
    <w:name w:val="Indent Body"/>
    <w:basedOn w:val="Normal"/>
    <w:uiPriority w:val="99"/>
    <w:qFormat/>
    <w:rsid w:val="00DB73E1"/>
    <w:pPr>
      <w:spacing w:before="120" w:after="0"/>
      <w:ind w:left="240"/>
    </w:pPr>
    <w:rPr>
      <w:szCs w:val="18"/>
    </w:rPr>
  </w:style>
  <w:style w:type="paragraph" w:customStyle="1" w:styleId="CharChar2">
    <w:name w:val="Char Char2"/>
    <w:basedOn w:val="Normal"/>
    <w:rsid w:val="00DB73E1"/>
    <w:pPr>
      <w:autoSpaceDE w:val="0"/>
      <w:autoSpaceDN w:val="0"/>
      <w:spacing w:after="160" w:line="240" w:lineRule="exact"/>
    </w:pPr>
    <w:rPr>
      <w:rFonts w:ascii="Arial" w:hAnsi="Arial" w:cs="Arial"/>
      <w:b/>
      <w:bCs/>
      <w:lang w:eastAsia="de-DE"/>
    </w:rPr>
  </w:style>
  <w:style w:type="paragraph" w:customStyle="1" w:styleId="BodyText1">
    <w:name w:val="Body Text1"/>
    <w:basedOn w:val="Normal"/>
    <w:rsid w:val="00DB73E1"/>
    <w:pPr>
      <w:tabs>
        <w:tab w:val="left" w:pos="980"/>
      </w:tabs>
      <w:spacing w:after="270" w:line="270" w:lineRule="exact"/>
      <w:ind w:left="454"/>
    </w:pPr>
    <w:rPr>
      <w:rFonts w:ascii="Bodoni Book" w:hAnsi="Bodoni Book"/>
      <w:color w:val="000000"/>
      <w:lang w:eastAsia="en-GB"/>
    </w:rPr>
  </w:style>
  <w:style w:type="paragraph" w:customStyle="1" w:styleId="FIDICCoverTitle">
    <w:name w:val="FIDIC__CoverTitle"/>
    <w:basedOn w:val="Normal"/>
    <w:rsid w:val="00DB73E1"/>
    <w:pPr>
      <w:numPr>
        <w:ilvl w:val="1"/>
        <w:numId w:val="3"/>
      </w:numPr>
      <w:tabs>
        <w:tab w:val="clear" w:pos="360"/>
      </w:tabs>
      <w:ind w:left="0" w:firstLine="0"/>
    </w:pPr>
    <w:rPr>
      <w:rFonts w:ascii="Arial" w:hAnsi="Arial" w:cs="Arial"/>
      <w:color w:val="0000CC"/>
      <w:spacing w:val="-5"/>
      <w:sz w:val="40"/>
      <w:szCs w:val="40"/>
    </w:rPr>
  </w:style>
  <w:style w:type="paragraph" w:customStyle="1" w:styleId="explanatorynotes">
    <w:name w:val="explanatory_notes"/>
    <w:basedOn w:val="Normal"/>
    <w:rsid w:val="00DB73E1"/>
    <w:pPr>
      <w:suppressAutoHyphens/>
      <w:spacing w:line="360" w:lineRule="exact"/>
    </w:pPr>
    <w:rPr>
      <w:rFonts w:ascii="Arial" w:hAnsi="Arial"/>
      <w:sz w:val="24"/>
    </w:rPr>
  </w:style>
  <w:style w:type="paragraph" w:customStyle="1" w:styleId="CharCharCharCharChar">
    <w:name w:val="Char Char Char Char Char"/>
    <w:basedOn w:val="Normal"/>
    <w:rsid w:val="00DB73E1"/>
    <w:pPr>
      <w:autoSpaceDE w:val="0"/>
      <w:autoSpaceDN w:val="0"/>
      <w:spacing w:after="160" w:line="240" w:lineRule="exact"/>
    </w:pPr>
    <w:rPr>
      <w:rFonts w:ascii="Arial" w:hAnsi="Arial" w:cs="Arial"/>
      <w:b/>
      <w:bCs/>
      <w:lang w:eastAsia="de-DE"/>
    </w:rPr>
  </w:style>
  <w:style w:type="paragraph" w:customStyle="1" w:styleId="SectionTitle">
    <w:name w:val="SectionTitle"/>
    <w:basedOn w:val="Normal"/>
    <w:next w:val="Kokzimi1"/>
    <w:rsid w:val="00DB73E1"/>
    <w:pPr>
      <w:keepNext/>
      <w:spacing w:before="120" w:after="360"/>
      <w:jc w:val="center"/>
    </w:pPr>
    <w:rPr>
      <w:rFonts w:ascii="Times New Roman" w:hAnsi="Times New Roman"/>
      <w:b/>
      <w:smallCaps/>
      <w:sz w:val="28"/>
      <w:lang w:eastAsia="fr-FR"/>
    </w:rPr>
  </w:style>
  <w:style w:type="paragraph" w:customStyle="1" w:styleId="NumPar1">
    <w:name w:val="NumPar 1"/>
    <w:basedOn w:val="Normal"/>
    <w:next w:val="Normal"/>
    <w:rsid w:val="00DB73E1"/>
    <w:pPr>
      <w:numPr>
        <w:numId w:val="26"/>
      </w:numPr>
      <w:tabs>
        <w:tab w:val="clear" w:pos="850"/>
      </w:tabs>
      <w:spacing w:before="120" w:after="120"/>
      <w:ind w:left="0" w:firstLine="0"/>
    </w:pPr>
    <w:rPr>
      <w:rFonts w:ascii="Times New Roman" w:hAnsi="Times New Roman"/>
      <w:sz w:val="24"/>
      <w:lang w:eastAsia="fr-FR"/>
    </w:rPr>
  </w:style>
  <w:style w:type="paragraph" w:customStyle="1" w:styleId="NumPar2">
    <w:name w:val="NumPar 2"/>
    <w:basedOn w:val="Normal"/>
    <w:next w:val="Normal"/>
    <w:rsid w:val="00DB73E1"/>
    <w:pPr>
      <w:numPr>
        <w:ilvl w:val="1"/>
        <w:numId w:val="26"/>
      </w:numPr>
      <w:tabs>
        <w:tab w:val="clear" w:pos="850"/>
      </w:tabs>
      <w:spacing w:before="120" w:after="120"/>
      <w:ind w:left="0" w:firstLine="0"/>
    </w:pPr>
    <w:rPr>
      <w:rFonts w:ascii="Times New Roman" w:hAnsi="Times New Roman"/>
      <w:sz w:val="24"/>
      <w:lang w:eastAsia="fr-FR"/>
    </w:rPr>
  </w:style>
  <w:style w:type="paragraph" w:customStyle="1" w:styleId="NumPar3">
    <w:name w:val="NumPar 3"/>
    <w:basedOn w:val="Normal"/>
    <w:next w:val="Normal"/>
    <w:rsid w:val="00DB73E1"/>
    <w:pPr>
      <w:numPr>
        <w:ilvl w:val="2"/>
        <w:numId w:val="26"/>
      </w:numPr>
      <w:tabs>
        <w:tab w:val="clear" w:pos="850"/>
      </w:tabs>
      <w:spacing w:before="120" w:after="120"/>
      <w:ind w:left="0" w:firstLine="0"/>
    </w:pPr>
    <w:rPr>
      <w:rFonts w:ascii="Times New Roman" w:hAnsi="Times New Roman"/>
      <w:sz w:val="24"/>
      <w:lang w:eastAsia="fr-FR"/>
    </w:rPr>
  </w:style>
  <w:style w:type="paragraph" w:customStyle="1" w:styleId="NumPar4">
    <w:name w:val="NumPar 4"/>
    <w:basedOn w:val="Normal"/>
    <w:next w:val="Normal"/>
    <w:rsid w:val="00DB73E1"/>
    <w:pPr>
      <w:numPr>
        <w:ilvl w:val="3"/>
        <w:numId w:val="26"/>
      </w:numPr>
      <w:tabs>
        <w:tab w:val="clear" w:pos="850"/>
      </w:tabs>
      <w:spacing w:before="120" w:after="120"/>
      <w:ind w:left="0" w:firstLine="0"/>
    </w:pPr>
    <w:rPr>
      <w:rFonts w:ascii="Times New Roman" w:hAnsi="Times New Roman"/>
      <w:sz w:val="24"/>
      <w:lang w:eastAsia="fr-FR"/>
    </w:rPr>
  </w:style>
  <w:style w:type="paragraph" w:customStyle="1" w:styleId="Text1">
    <w:name w:val="Text 1"/>
    <w:basedOn w:val="Normal"/>
    <w:rsid w:val="00DB73E1"/>
    <w:pPr>
      <w:spacing w:before="120" w:after="120"/>
      <w:ind w:left="850"/>
    </w:pPr>
    <w:rPr>
      <w:rFonts w:ascii="Times New Roman" w:hAnsi="Times New Roman"/>
      <w:sz w:val="24"/>
      <w:lang w:eastAsia="fr-FR"/>
    </w:rPr>
  </w:style>
  <w:style w:type="paragraph" w:styleId="HTMLparaformatuar">
    <w:name w:val="HTML Preformatted"/>
    <w:basedOn w:val="Normal"/>
    <w:link w:val="HTMLparaformatuarKarakter"/>
    <w:uiPriority w:val="99"/>
    <w:unhideWhenUsed/>
    <w:rsid w:val="00DB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araformatuarKarakter">
    <w:name w:val="HTML paraformatuar Karakter"/>
    <w:basedOn w:val="Fontiiparagrafittparazgjedhur"/>
    <w:link w:val="HTMLparaformatuar"/>
    <w:uiPriority w:val="99"/>
    <w:rsid w:val="00DB73E1"/>
    <w:rPr>
      <w:rFonts w:ascii="Courier New" w:eastAsia="Calibri" w:hAnsi="Courier New" w:cs="Courier New"/>
      <w:kern w:val="0"/>
      <w:sz w:val="22"/>
      <w:szCs w:val="22"/>
      <w:lang w:eastAsia="en-GB"/>
      <w14:ligatures w14:val="none"/>
    </w:rPr>
  </w:style>
  <w:style w:type="paragraph" w:customStyle="1" w:styleId="p3">
    <w:name w:val="p3"/>
    <w:basedOn w:val="Normal"/>
    <w:rsid w:val="00DB73E1"/>
    <w:pPr>
      <w:spacing w:before="45" w:after="45"/>
    </w:pPr>
    <w:rPr>
      <w:rFonts w:ascii="Times" w:hAnsi="Times"/>
      <w:sz w:val="14"/>
      <w:szCs w:val="14"/>
      <w:lang w:eastAsia="en-GB"/>
    </w:rPr>
  </w:style>
  <w:style w:type="paragraph" w:customStyle="1" w:styleId="Bulletted">
    <w:name w:val="Bulletted"/>
    <w:basedOn w:val="Normal"/>
    <w:next w:val="Normal"/>
    <w:rsid w:val="00DB73E1"/>
    <w:pPr>
      <w:numPr>
        <w:numId w:val="28"/>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ind w:left="0" w:firstLine="0"/>
    </w:pPr>
    <w:rPr>
      <w:rFonts w:ascii="Arial" w:hAnsi="Arial"/>
      <w:sz w:val="24"/>
    </w:rPr>
  </w:style>
  <w:style w:type="paragraph" w:customStyle="1" w:styleId="Outline5">
    <w:name w:val="Outline5"/>
    <w:basedOn w:val="Normal"/>
    <w:next w:val="Normal"/>
    <w:rsid w:val="00DB73E1"/>
    <w:pPr>
      <w:tabs>
        <w:tab w:val="left" w:pos="720"/>
        <w:tab w:val="left" w:pos="1440"/>
        <w:tab w:val="left" w:pos="2160"/>
        <w:tab w:val="left" w:pos="2880"/>
        <w:tab w:val="left" w:pos="4680"/>
        <w:tab w:val="left" w:pos="5400"/>
        <w:tab w:val="right" w:pos="9000"/>
      </w:tabs>
      <w:spacing w:after="0" w:line="240" w:lineRule="atLeast"/>
      <w:ind w:left="720"/>
    </w:pPr>
    <w:rPr>
      <w:rFonts w:ascii="Arial" w:hAnsi="Arial"/>
      <w:kern w:val="24"/>
      <w:sz w:val="24"/>
    </w:rPr>
  </w:style>
  <w:style w:type="paragraph" w:customStyle="1" w:styleId="Outline6">
    <w:name w:val="Outline6"/>
    <w:basedOn w:val="Normal"/>
    <w:next w:val="Normal"/>
    <w:rsid w:val="00DB73E1"/>
    <w:pPr>
      <w:tabs>
        <w:tab w:val="left" w:pos="720"/>
        <w:tab w:val="left" w:pos="1440"/>
        <w:tab w:val="left" w:pos="2160"/>
        <w:tab w:val="left" w:pos="2880"/>
        <w:tab w:val="left" w:pos="4680"/>
        <w:tab w:val="left" w:pos="5400"/>
        <w:tab w:val="right" w:pos="9000"/>
      </w:tabs>
      <w:spacing w:line="240" w:lineRule="atLeast"/>
      <w:ind w:left="2160"/>
    </w:pPr>
    <w:rPr>
      <w:rFonts w:ascii="Arial" w:hAnsi="Arial"/>
      <w:kern w:val="24"/>
      <w:sz w:val="24"/>
    </w:rPr>
  </w:style>
  <w:style w:type="paragraph" w:customStyle="1" w:styleId="Outline7">
    <w:name w:val="Outline7"/>
    <w:basedOn w:val="Normal"/>
    <w:next w:val="Normal"/>
    <w:rsid w:val="00DB73E1"/>
    <w:pPr>
      <w:tabs>
        <w:tab w:val="left" w:pos="720"/>
        <w:tab w:val="left" w:pos="1440"/>
        <w:tab w:val="left" w:pos="2160"/>
        <w:tab w:val="left" w:pos="2880"/>
        <w:tab w:val="left" w:pos="4680"/>
        <w:tab w:val="left" w:pos="5400"/>
        <w:tab w:val="right" w:pos="9000"/>
      </w:tabs>
      <w:spacing w:line="240" w:lineRule="atLeast"/>
      <w:ind w:left="720"/>
    </w:pPr>
    <w:rPr>
      <w:rFonts w:ascii="Arial" w:hAnsi="Arial"/>
      <w:kern w:val="24"/>
      <w:sz w:val="24"/>
    </w:rPr>
  </w:style>
  <w:style w:type="character" w:customStyle="1" w:styleId="PandarjemehapsiraKarakter">
    <w:name w:val="Pa ndarje me hapësira Karakter"/>
    <w:link w:val="Pandarjemehapsira"/>
    <w:uiPriority w:val="1"/>
    <w:rsid w:val="00DB73E1"/>
    <w:rPr>
      <w:rFonts w:ascii="Calibri" w:eastAsia="Calibri" w:hAnsi="Calibri" w:cs="Times New Roman"/>
      <w:kern w:val="0"/>
      <w:sz w:val="22"/>
      <w:szCs w:val="22"/>
      <w:lang w:val="en-GB"/>
      <w14:ligatures w14:val="none"/>
    </w:rPr>
  </w:style>
  <w:style w:type="paragraph" w:customStyle="1" w:styleId="Tiret0">
    <w:name w:val="Tiret 0"/>
    <w:basedOn w:val="Normal"/>
    <w:rsid w:val="00DB73E1"/>
    <w:pPr>
      <w:numPr>
        <w:numId w:val="29"/>
      </w:numPr>
      <w:tabs>
        <w:tab w:val="clear" w:pos="850"/>
      </w:tabs>
      <w:spacing w:before="120" w:after="120"/>
      <w:ind w:left="0" w:firstLine="0"/>
    </w:pPr>
    <w:rPr>
      <w:rFonts w:ascii="Times New Roman" w:hAnsi="Times New Roman"/>
      <w:sz w:val="24"/>
      <w:lang w:eastAsia="fr-FR"/>
    </w:rPr>
  </w:style>
  <w:style w:type="paragraph" w:customStyle="1" w:styleId="ChapterTitle">
    <w:name w:val="ChapterTitle"/>
    <w:basedOn w:val="Normal"/>
    <w:next w:val="Normal"/>
    <w:rsid w:val="00DB73E1"/>
    <w:pPr>
      <w:keepNext/>
      <w:spacing w:before="120" w:after="360"/>
      <w:jc w:val="center"/>
    </w:pPr>
    <w:rPr>
      <w:rFonts w:ascii="Times New Roman" w:hAnsi="Times New Roman"/>
      <w:b/>
      <w:sz w:val="32"/>
      <w:lang w:eastAsia="fr-FR"/>
    </w:rPr>
  </w:style>
  <w:style w:type="paragraph" w:customStyle="1" w:styleId="Tiret1">
    <w:name w:val="Tiret 1"/>
    <w:basedOn w:val="Normal"/>
    <w:rsid w:val="00DB73E1"/>
    <w:pPr>
      <w:numPr>
        <w:numId w:val="30"/>
      </w:numPr>
      <w:tabs>
        <w:tab w:val="clear" w:pos="1417"/>
      </w:tabs>
      <w:spacing w:before="120" w:after="120"/>
      <w:ind w:left="0" w:firstLine="0"/>
    </w:pPr>
    <w:rPr>
      <w:rFonts w:ascii="Times New Roman" w:hAnsi="Times New Roman"/>
      <w:sz w:val="24"/>
      <w:lang w:eastAsia="fr-FR"/>
    </w:rPr>
  </w:style>
  <w:style w:type="paragraph" w:styleId="Numrnlist4">
    <w:name w:val="List Number 4"/>
    <w:basedOn w:val="Normal"/>
    <w:uiPriority w:val="99"/>
    <w:semiHidden/>
    <w:unhideWhenUsed/>
    <w:rsid w:val="00DB73E1"/>
    <w:pPr>
      <w:numPr>
        <w:numId w:val="31"/>
      </w:numPr>
      <w:tabs>
        <w:tab w:val="clear" w:pos="1209"/>
      </w:tabs>
      <w:spacing w:before="120" w:after="120"/>
      <w:ind w:left="0" w:firstLine="0"/>
      <w:contextualSpacing/>
    </w:pPr>
    <w:rPr>
      <w:rFonts w:ascii="Times New Roman" w:hAnsi="Times New Roman"/>
      <w:sz w:val="24"/>
      <w:lang w:eastAsia="fr-FR"/>
    </w:rPr>
  </w:style>
  <w:style w:type="paragraph" w:customStyle="1" w:styleId="NormalLeft">
    <w:name w:val="Normal Left"/>
    <w:basedOn w:val="Normal"/>
    <w:rsid w:val="00DB73E1"/>
    <w:pPr>
      <w:spacing w:before="120" w:after="120"/>
    </w:pPr>
    <w:rPr>
      <w:rFonts w:ascii="Times New Roman" w:hAnsi="Times New Roman"/>
      <w:sz w:val="24"/>
      <w:lang w:eastAsia="fr-FR"/>
    </w:rPr>
  </w:style>
  <w:style w:type="paragraph" w:customStyle="1" w:styleId="NormalBold">
    <w:name w:val="NormalBold"/>
    <w:basedOn w:val="Normal"/>
    <w:link w:val="NormalBoldChar"/>
    <w:rsid w:val="00DB73E1"/>
    <w:pPr>
      <w:widowControl w:val="0"/>
      <w:spacing w:after="0"/>
    </w:pPr>
    <w:rPr>
      <w:rFonts w:ascii="Times New Roman" w:hAnsi="Times New Roman"/>
      <w:b/>
      <w:sz w:val="24"/>
      <w:lang w:eastAsia="fr-FR"/>
    </w:rPr>
  </w:style>
  <w:style w:type="character" w:customStyle="1" w:styleId="NormalBoldChar">
    <w:name w:val="NormalBold Char"/>
    <w:link w:val="NormalBold"/>
    <w:locked/>
    <w:rsid w:val="00DB73E1"/>
    <w:rPr>
      <w:rFonts w:ascii="Times New Roman" w:eastAsia="Calibri" w:hAnsi="Times New Roman" w:cs="Times New Roman"/>
      <w:b/>
      <w:kern w:val="0"/>
      <w:szCs w:val="22"/>
      <w:lang w:eastAsia="fr-FR"/>
      <w14:ligatures w14:val="none"/>
    </w:rPr>
  </w:style>
  <w:style w:type="character" w:customStyle="1" w:styleId="legds2">
    <w:name w:val="legds2"/>
    <w:rsid w:val="00DB73E1"/>
    <w:rPr>
      <w:vanish w:val="0"/>
      <w:webHidden w:val="0"/>
      <w:specVanish w:val="0"/>
    </w:rPr>
  </w:style>
  <w:style w:type="character" w:styleId="HTMLakronim">
    <w:name w:val="HTML Acronym"/>
    <w:uiPriority w:val="99"/>
    <w:semiHidden/>
    <w:unhideWhenUsed/>
    <w:rsid w:val="00DB73E1"/>
  </w:style>
  <w:style w:type="character" w:styleId="Fort">
    <w:name w:val="Strong"/>
    <w:uiPriority w:val="22"/>
    <w:qFormat/>
    <w:rsid w:val="00DB73E1"/>
    <w:rPr>
      <w:b/>
      <w:bCs/>
    </w:rPr>
  </w:style>
  <w:style w:type="character" w:customStyle="1" w:styleId="notranslate">
    <w:name w:val="notranslate"/>
    <w:rsid w:val="00DB73E1"/>
  </w:style>
  <w:style w:type="character" w:customStyle="1" w:styleId="EBRDSectionIVheadingChar">
    <w:name w:val="EBRD Section IV heading Char"/>
    <w:link w:val="EBRDSectionIVheading"/>
    <w:locked/>
    <w:rsid w:val="00DB73E1"/>
    <w:rPr>
      <w:rFonts w:ascii="Franklin Gothic Book" w:hAnsi="Franklin Gothic Book" w:cs="Arial"/>
      <w:b/>
      <w:color w:val="00539B"/>
      <w:sz w:val="36"/>
      <w:szCs w:val="36"/>
    </w:rPr>
  </w:style>
  <w:style w:type="paragraph" w:customStyle="1" w:styleId="EBRDSectionIVheading">
    <w:name w:val="EBRD Section IV heading"/>
    <w:basedOn w:val="Nntitull"/>
    <w:link w:val="EBRDSectionIVheadingChar"/>
    <w:qFormat/>
    <w:rsid w:val="00DB73E1"/>
    <w:pPr>
      <w:numPr>
        <w:ilvl w:val="0"/>
      </w:numPr>
      <w:spacing w:before="120"/>
      <w:ind w:left="-108"/>
      <w:jc w:val="center"/>
    </w:pPr>
    <w:rPr>
      <w:rFonts w:ascii="Franklin Gothic Book" w:eastAsiaTheme="minorHAnsi" w:hAnsi="Franklin Gothic Book" w:cs="Arial"/>
      <w:b/>
      <w:color w:val="00539B"/>
      <w:spacing w:val="0"/>
      <w:sz w:val="36"/>
      <w:szCs w:val="36"/>
    </w:rPr>
  </w:style>
  <w:style w:type="character" w:customStyle="1" w:styleId="NormaleUebKarakter">
    <w:name w:val="Normale (Ueb) Karakter"/>
    <w:aliases w:val="Char Karakter,Normal (Web) Char Char Char Char Char Karakter,Normal (Web) Char Char Char Char Char Char Karakter,Normal (Web) Char Char Char Char Char Char Char Char Karakter,Normal (Web) Char Char Char Char Karakter"/>
    <w:link w:val="NormaleUeb"/>
    <w:locked/>
    <w:rsid w:val="00DB73E1"/>
    <w:rPr>
      <w:rFonts w:ascii="Arial Unicode MS" w:eastAsia="Arial Unicode MS" w:hAnsi="Arial Unicode MS" w:cs="Times New Roman Bold"/>
      <w:kern w:val="0"/>
      <w:sz w:val="22"/>
      <w14:ligatures w14:val="none"/>
    </w:rPr>
  </w:style>
  <w:style w:type="character" w:styleId="HTMLcitat">
    <w:name w:val="HTML Cite"/>
    <w:semiHidden/>
    <w:unhideWhenUsed/>
    <w:rsid w:val="00DB73E1"/>
    <w:rPr>
      <w:rFonts w:ascii="Times New Roman" w:hAnsi="Times New Roman" w:cs="Times New Roman" w:hint="default"/>
      <w:i/>
      <w:iCs/>
    </w:rPr>
  </w:style>
  <w:style w:type="character" w:customStyle="1" w:styleId="Heading1Char1">
    <w:name w:val="Heading 1 Char1"/>
    <w:aliases w:val="Document Header1 Char1,ClauseGroup_Title Char1"/>
    <w:rsid w:val="00DB73E1"/>
    <w:rPr>
      <w:rFonts w:ascii="Calibri Light" w:eastAsia="Times New Roman" w:hAnsi="Calibri Light" w:cs="Times New Roman"/>
      <w:color w:val="2F5496"/>
      <w:sz w:val="32"/>
      <w:szCs w:val="32"/>
      <w:lang w:eastAsia="en-US"/>
    </w:rPr>
  </w:style>
  <w:style w:type="character" w:customStyle="1" w:styleId="Heading2Char1">
    <w:name w:val="Heading 2 Char1"/>
    <w:aliases w:val="Title Header2 Char1,Clause_No&amp;Name Char1,Section-Title Char1"/>
    <w:semiHidden/>
    <w:rsid w:val="00DB73E1"/>
    <w:rPr>
      <w:rFonts w:ascii="Calibri Light" w:eastAsia="Times New Roman" w:hAnsi="Calibri Light" w:cs="Times New Roman"/>
      <w:color w:val="2F5496"/>
      <w:sz w:val="26"/>
      <w:szCs w:val="26"/>
      <w:lang w:eastAsia="en-US"/>
    </w:rPr>
  </w:style>
  <w:style w:type="character" w:customStyle="1" w:styleId="Heading3Char1">
    <w:name w:val="Heading 3 Char1"/>
    <w:aliases w:val="Section Header3 Char1,ClauseSub_No&amp;Name Char1,Sub-Clause Paragraph Char1"/>
    <w:semiHidden/>
    <w:rsid w:val="00DB73E1"/>
    <w:rPr>
      <w:rFonts w:ascii="Calibri Light" w:eastAsia="Times New Roman" w:hAnsi="Calibri Light" w:cs="Times New Roman"/>
      <w:color w:val="1F3763"/>
      <w:sz w:val="24"/>
      <w:szCs w:val="24"/>
      <w:lang w:eastAsia="en-US"/>
    </w:rPr>
  </w:style>
  <w:style w:type="character" w:customStyle="1" w:styleId="Heading4Char1">
    <w:name w:val="Heading 4 Char1"/>
    <w:aliases w:val="Sub-Clause Sub-paragraph Char1,ClauseSubSub_No&amp;Name Char1"/>
    <w:semiHidden/>
    <w:rsid w:val="00DB73E1"/>
    <w:rPr>
      <w:rFonts w:ascii="Calibri Light" w:eastAsia="Times New Roman" w:hAnsi="Calibri Light" w:cs="Times New Roman"/>
      <w:i/>
      <w:iCs/>
      <w:color w:val="2F5496"/>
      <w:lang w:eastAsia="en-US"/>
    </w:rPr>
  </w:style>
  <w:style w:type="paragraph" w:customStyle="1" w:styleId="msonormal0">
    <w:name w:val="msonormal"/>
    <w:basedOn w:val="Normal"/>
    <w:uiPriority w:val="99"/>
    <w:rsid w:val="00DB73E1"/>
    <w:pPr>
      <w:spacing w:before="100" w:beforeAutospacing="1" w:after="100" w:afterAutospacing="1"/>
    </w:pPr>
    <w:rPr>
      <w:rFonts w:ascii="Arial Unicode MS" w:eastAsia="Arial Unicode MS" w:hAnsi="Arial Unicode MS" w:cs="Times New Roman Bold"/>
      <w:szCs w:val="24"/>
    </w:rPr>
  </w:style>
  <w:style w:type="character" w:customStyle="1" w:styleId="PRMBAJTJA4Karakter">
    <w:name w:val="PËRMBAJTJA 4 Karakter"/>
    <w:link w:val="PRMBAJTJA4"/>
    <w:uiPriority w:val="39"/>
    <w:locked/>
    <w:rsid w:val="00DB73E1"/>
    <w:rPr>
      <w:rFonts w:ascii="Calibri" w:eastAsia="Times New Roman" w:hAnsi="Calibri" w:cs="Times New Roman"/>
      <w:kern w:val="0"/>
      <w:sz w:val="22"/>
      <w:szCs w:val="22"/>
      <w:lang w:eastAsia="en-GB"/>
      <w14:ligatures w14:val="none"/>
    </w:rPr>
  </w:style>
  <w:style w:type="character" w:customStyle="1" w:styleId="FootnoteTextChar1">
    <w:name w:val="Footnote Text Char1"/>
    <w:uiPriority w:val="99"/>
    <w:semiHidden/>
    <w:rsid w:val="00DB73E1"/>
    <w:rPr>
      <w:rFonts w:ascii="Franklin Gothic Book" w:hAnsi="Franklin Gothic Book"/>
      <w:lang w:eastAsia="en-US"/>
    </w:rPr>
  </w:style>
  <w:style w:type="character" w:customStyle="1" w:styleId="FootnoteTextChar2">
    <w:name w:val="Footnote Text Char2"/>
    <w:aliases w:val="Car Char1,Footnote Text Char1 Char1,fn Char1 Char1,ADB Char1 Char1,single space Char Char1,footnote text Char Char Char1,Footnote Text Char Char Char1,fn Char Char Char1,ADB Char Char Char1,single space Char Char Char Char1"/>
    <w:uiPriority w:val="99"/>
    <w:semiHidden/>
    <w:rsid w:val="00DB73E1"/>
    <w:rPr>
      <w:rFonts w:ascii="Franklin Gothic Book" w:hAnsi="Franklin Gothic Book"/>
      <w:lang w:eastAsia="en-US"/>
    </w:rPr>
  </w:style>
  <w:style w:type="paragraph" w:styleId="Kokzimiiindeksit">
    <w:name w:val="index heading"/>
    <w:basedOn w:val="Normal"/>
    <w:next w:val="Indeks1"/>
    <w:uiPriority w:val="99"/>
    <w:semiHidden/>
    <w:unhideWhenUsed/>
    <w:rsid w:val="00DB73E1"/>
    <w:pPr>
      <w:spacing w:after="0"/>
    </w:pPr>
  </w:style>
  <w:style w:type="paragraph" w:styleId="Tekstiithjesht">
    <w:name w:val="Plain Text"/>
    <w:basedOn w:val="Normal"/>
    <w:link w:val="TekstiithjeshtKarakter"/>
    <w:uiPriority w:val="99"/>
    <w:semiHidden/>
    <w:unhideWhenUsed/>
    <w:rsid w:val="00DB73E1"/>
    <w:pPr>
      <w:spacing w:after="0"/>
    </w:pPr>
    <w:rPr>
      <w:rFonts w:eastAsia="MS Mincho" w:cs="Arial"/>
      <w:szCs w:val="21"/>
      <w:lang w:eastAsia="ja-JP"/>
    </w:rPr>
  </w:style>
  <w:style w:type="character" w:customStyle="1" w:styleId="TekstiithjeshtKarakter">
    <w:name w:val="Teksti i thjeshtë Karakter"/>
    <w:basedOn w:val="Fontiiparagrafittparazgjedhur"/>
    <w:link w:val="Tekstiithjesht"/>
    <w:uiPriority w:val="99"/>
    <w:semiHidden/>
    <w:rsid w:val="00DB73E1"/>
    <w:rPr>
      <w:rFonts w:ascii="Calibri" w:eastAsia="MS Mincho" w:hAnsi="Calibri" w:cs="Arial"/>
      <w:kern w:val="0"/>
      <w:sz w:val="22"/>
      <w:szCs w:val="21"/>
      <w:lang w:eastAsia="ja-JP"/>
      <w14:ligatures w14:val="none"/>
    </w:rPr>
  </w:style>
  <w:style w:type="character" w:customStyle="1" w:styleId="EBRDSectionIVChar0">
    <w:name w:val="EBRD Section IV Char"/>
    <w:link w:val="EBRDSectionIV0"/>
    <w:locked/>
    <w:rsid w:val="00DB73E1"/>
    <w:rPr>
      <w:rFonts w:ascii="Franklin Gothic Book" w:hAnsi="Franklin Gothic Book"/>
      <w:b/>
      <w:color w:val="2F5496"/>
      <w:sz w:val="36"/>
    </w:rPr>
  </w:style>
  <w:style w:type="paragraph" w:customStyle="1" w:styleId="EBRDSectionIV0">
    <w:name w:val="EBRD Section IV"/>
    <w:basedOn w:val="PRMBAJTJA1"/>
    <w:link w:val="EBRDSectionIVChar0"/>
    <w:qFormat/>
    <w:rsid w:val="00DB73E1"/>
    <w:pPr>
      <w:widowControl/>
      <w:tabs>
        <w:tab w:val="clear" w:pos="660"/>
        <w:tab w:val="clear" w:pos="9628"/>
      </w:tabs>
      <w:spacing w:before="120"/>
      <w:jc w:val="center"/>
    </w:pPr>
    <w:rPr>
      <w:rFonts w:ascii="Franklin Gothic Book" w:eastAsiaTheme="minorHAnsi" w:hAnsi="Franklin Gothic Book" w:cstheme="minorBidi"/>
      <w:b/>
      <w:color w:val="2F5496"/>
      <w:kern w:val="2"/>
      <w:sz w:val="36"/>
      <w14:ligatures w14:val="standardContextual"/>
    </w:rPr>
  </w:style>
  <w:style w:type="character" w:customStyle="1" w:styleId="EBRDSectionVIChar">
    <w:name w:val="EBRD Section VI Char"/>
    <w:link w:val="EBRDSectionVI"/>
    <w:locked/>
    <w:rsid w:val="00DB73E1"/>
    <w:rPr>
      <w:rFonts w:ascii="Franklin Gothic Book" w:hAnsi="Franklin Gothic Book"/>
      <w:b/>
      <w:color w:val="2F5496"/>
      <w:sz w:val="36"/>
      <w:szCs w:val="36"/>
    </w:rPr>
  </w:style>
  <w:style w:type="paragraph" w:customStyle="1" w:styleId="EBRDSectionVI">
    <w:name w:val="EBRD Section VI"/>
    <w:basedOn w:val="Normal"/>
    <w:link w:val="EBRDSectionVIChar"/>
    <w:qFormat/>
    <w:rsid w:val="00DB73E1"/>
    <w:pPr>
      <w:jc w:val="center"/>
      <w:outlineLvl w:val="0"/>
    </w:pPr>
    <w:rPr>
      <w:rFonts w:ascii="Franklin Gothic Book" w:eastAsiaTheme="minorHAnsi" w:hAnsi="Franklin Gothic Book" w:cstheme="minorBidi"/>
      <w:b/>
      <w:color w:val="2F5496"/>
      <w:kern w:val="2"/>
      <w:sz w:val="36"/>
      <w:szCs w:val="36"/>
      <w14:ligatures w14:val="standardContextual"/>
    </w:rPr>
  </w:style>
  <w:style w:type="character" w:customStyle="1" w:styleId="EBRDPART3SECTIONChar">
    <w:name w:val="EBRDPART3 SECTION Char"/>
    <w:link w:val="EBRDPART3SECTION"/>
    <w:locked/>
    <w:rsid w:val="00DB73E1"/>
    <w:rPr>
      <w:rFonts w:ascii="Franklin Gothic Book" w:hAnsi="Franklin Gothic Book"/>
      <w:b/>
      <w:bCs/>
      <w:color w:val="00539B"/>
      <w:sz w:val="48"/>
    </w:rPr>
  </w:style>
  <w:style w:type="paragraph" w:customStyle="1" w:styleId="EBRDPART3SECTION">
    <w:name w:val="EBRDPART3 SECTION"/>
    <w:basedOn w:val="Normal"/>
    <w:link w:val="EBRDPART3SECTIONChar"/>
    <w:rsid w:val="00DB73E1"/>
    <w:pPr>
      <w:framePr w:wrap="around" w:hAnchor="text"/>
    </w:pPr>
    <w:rPr>
      <w:rFonts w:ascii="Franklin Gothic Book" w:eastAsiaTheme="minorHAnsi" w:hAnsi="Franklin Gothic Book" w:cstheme="minorBidi"/>
      <w:b/>
      <w:bCs/>
      <w:color w:val="00539B"/>
      <w:kern w:val="2"/>
      <w:sz w:val="48"/>
      <w:szCs w:val="24"/>
      <w14:ligatures w14:val="standardContextual"/>
    </w:rPr>
  </w:style>
  <w:style w:type="paragraph" w:customStyle="1" w:styleId="SectionIIIQualificationTableheading">
    <w:name w:val="Section III Qualification Table heading"/>
    <w:basedOn w:val="EBRDSectionIIIheading"/>
    <w:uiPriority w:val="99"/>
    <w:qFormat/>
    <w:rsid w:val="00DB73E1"/>
    <w:pPr>
      <w:spacing w:before="0" w:after="0"/>
    </w:pPr>
    <w:rPr>
      <w:color w:val="000000"/>
      <w:sz w:val="28"/>
      <w:szCs w:val="28"/>
      <w:lang w:val="en-US"/>
    </w:rPr>
  </w:style>
  <w:style w:type="character" w:customStyle="1" w:styleId="ParagraphaChar">
    <w:name w:val="Paragraph (a) Char"/>
    <w:link w:val="Paragrapha"/>
    <w:locked/>
    <w:rsid w:val="00DB73E1"/>
  </w:style>
  <w:style w:type="paragraph" w:customStyle="1" w:styleId="Paragrapha">
    <w:name w:val="Paragraph (a)"/>
    <w:basedOn w:val="Normal"/>
    <w:link w:val="ParagraphaChar"/>
    <w:rsid w:val="00DB73E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pPr>
    <w:rPr>
      <w:rFonts w:asciiTheme="minorHAnsi" w:eastAsiaTheme="minorHAnsi" w:hAnsiTheme="minorHAnsi" w:cstheme="minorBidi"/>
      <w:kern w:val="2"/>
      <w:sz w:val="24"/>
      <w:szCs w:val="24"/>
      <w14:ligatures w14:val="standardContextual"/>
    </w:rPr>
  </w:style>
  <w:style w:type="paragraph" w:customStyle="1" w:styleId="Alpha">
    <w:name w:val="Alpha"/>
    <w:basedOn w:val="Trupiitekstit"/>
    <w:uiPriority w:val="4"/>
    <w:qFormat/>
    <w:rsid w:val="00DB73E1"/>
    <w:pPr>
      <w:numPr>
        <w:numId w:val="32"/>
      </w:numPr>
      <w:tabs>
        <w:tab w:val="clear" w:pos="709"/>
        <w:tab w:val="left" w:pos="1559"/>
        <w:tab w:val="left" w:pos="2268"/>
        <w:tab w:val="left" w:pos="2977"/>
        <w:tab w:val="left" w:pos="3686"/>
        <w:tab w:val="left" w:pos="4394"/>
        <w:tab w:val="right" w:pos="8789"/>
      </w:tabs>
      <w:spacing w:before="100" w:after="100"/>
      <w:ind w:left="0" w:firstLine="0"/>
    </w:pPr>
    <w:rPr>
      <w:rFonts w:ascii="Arial" w:hAnsi="Arial"/>
    </w:rPr>
  </w:style>
  <w:style w:type="paragraph" w:customStyle="1" w:styleId="AlphaBrackets">
    <w:name w:val="AlphaBrackets"/>
    <w:basedOn w:val="Trupiitekstit"/>
    <w:uiPriority w:val="4"/>
    <w:qFormat/>
    <w:rsid w:val="00DB73E1"/>
    <w:pPr>
      <w:numPr>
        <w:numId w:val="33"/>
      </w:numPr>
      <w:tabs>
        <w:tab w:val="clear" w:pos="709"/>
        <w:tab w:val="left" w:pos="1559"/>
        <w:tab w:val="left" w:pos="2268"/>
        <w:tab w:val="left" w:pos="2977"/>
        <w:tab w:val="left" w:pos="3686"/>
        <w:tab w:val="left" w:pos="4394"/>
        <w:tab w:val="right" w:pos="8789"/>
      </w:tabs>
      <w:spacing w:before="100" w:after="100"/>
      <w:ind w:left="0" w:firstLine="0"/>
    </w:pPr>
    <w:rPr>
      <w:rFonts w:ascii="Arial" w:hAnsi="Arial"/>
    </w:rPr>
  </w:style>
  <w:style w:type="paragraph" w:customStyle="1" w:styleId="BodyText10">
    <w:name w:val="Body Text 1"/>
    <w:basedOn w:val="Trupiitekstit"/>
    <w:uiPriority w:val="99"/>
    <w:qFormat/>
    <w:rsid w:val="00DB73E1"/>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lang w:eastAsia="en-GB"/>
    </w:rPr>
  </w:style>
  <w:style w:type="paragraph" w:customStyle="1" w:styleId="AppendixHeading">
    <w:name w:val="Appendix Heading"/>
    <w:basedOn w:val="BodyText10"/>
    <w:next w:val="Trupiitekstit"/>
    <w:uiPriority w:val="5"/>
    <w:rsid w:val="00DB73E1"/>
    <w:pPr>
      <w:numPr>
        <w:numId w:val="34"/>
      </w:numPr>
      <w:spacing w:before="0"/>
      <w:jc w:val="center"/>
    </w:pPr>
    <w:rPr>
      <w:b/>
      <w:caps/>
    </w:rPr>
  </w:style>
  <w:style w:type="paragraph" w:customStyle="1" w:styleId="BodyText4">
    <w:name w:val="Body Text 4"/>
    <w:basedOn w:val="Trupiitekstit"/>
    <w:uiPriority w:val="99"/>
    <w:qFormat/>
    <w:rsid w:val="00DB73E1"/>
    <w:pPr>
      <w:tabs>
        <w:tab w:val="left" w:pos="709"/>
        <w:tab w:val="left" w:pos="1559"/>
        <w:tab w:val="left" w:pos="2268"/>
        <w:tab w:val="left" w:pos="2977"/>
        <w:tab w:val="left" w:pos="3686"/>
        <w:tab w:val="left" w:pos="4394"/>
        <w:tab w:val="right" w:pos="8789"/>
      </w:tabs>
      <w:spacing w:before="100" w:after="100"/>
      <w:ind w:left="2268"/>
    </w:pPr>
    <w:rPr>
      <w:rFonts w:ascii="Arial" w:eastAsia="Batang" w:hAnsi="Arial"/>
      <w:lang w:eastAsia="en-GB"/>
    </w:rPr>
  </w:style>
  <w:style w:type="paragraph" w:customStyle="1" w:styleId="BodyText5">
    <w:name w:val="Body Text 5"/>
    <w:basedOn w:val="Trupiitekstit"/>
    <w:uiPriority w:val="99"/>
    <w:qFormat/>
    <w:rsid w:val="00DB73E1"/>
    <w:pPr>
      <w:tabs>
        <w:tab w:val="left" w:pos="709"/>
        <w:tab w:val="left" w:pos="1559"/>
        <w:tab w:val="left" w:pos="2268"/>
        <w:tab w:val="left" w:pos="2977"/>
        <w:tab w:val="left" w:pos="3686"/>
        <w:tab w:val="left" w:pos="4394"/>
        <w:tab w:val="right" w:pos="8789"/>
      </w:tabs>
      <w:spacing w:before="100" w:after="100"/>
      <w:ind w:left="2977"/>
    </w:pPr>
    <w:rPr>
      <w:rFonts w:ascii="Arial" w:eastAsia="Batang" w:hAnsi="Arial"/>
      <w:lang w:eastAsia="en-GB"/>
    </w:rPr>
  </w:style>
  <w:style w:type="paragraph" w:customStyle="1" w:styleId="BodyText6">
    <w:name w:val="Body Text 6"/>
    <w:basedOn w:val="Trupiitekstit"/>
    <w:uiPriority w:val="99"/>
    <w:qFormat/>
    <w:rsid w:val="00DB73E1"/>
    <w:pPr>
      <w:tabs>
        <w:tab w:val="left" w:pos="709"/>
        <w:tab w:val="left" w:pos="1559"/>
        <w:tab w:val="left" w:pos="2268"/>
        <w:tab w:val="left" w:pos="2977"/>
        <w:tab w:val="left" w:pos="3686"/>
        <w:tab w:val="left" w:pos="4394"/>
        <w:tab w:val="right" w:pos="8789"/>
      </w:tabs>
      <w:spacing w:before="100" w:after="100"/>
      <w:ind w:left="3686"/>
    </w:pPr>
    <w:rPr>
      <w:rFonts w:ascii="Arial" w:eastAsia="Batang" w:hAnsi="Arial"/>
      <w:lang w:eastAsia="en-GB"/>
    </w:rPr>
  </w:style>
  <w:style w:type="paragraph" w:customStyle="1" w:styleId="BodyText7">
    <w:name w:val="Body Text 7"/>
    <w:basedOn w:val="Trupiitekstit"/>
    <w:uiPriority w:val="99"/>
    <w:qFormat/>
    <w:rsid w:val="00DB73E1"/>
    <w:pPr>
      <w:tabs>
        <w:tab w:val="left" w:pos="709"/>
        <w:tab w:val="left" w:pos="1559"/>
        <w:tab w:val="left" w:pos="2268"/>
        <w:tab w:val="left" w:pos="2977"/>
        <w:tab w:val="left" w:pos="3686"/>
        <w:tab w:val="left" w:pos="4394"/>
        <w:tab w:val="right" w:pos="8789"/>
      </w:tabs>
      <w:spacing w:before="100" w:after="100"/>
      <w:ind w:left="4394"/>
    </w:pPr>
    <w:rPr>
      <w:rFonts w:ascii="Arial" w:eastAsia="Batang" w:hAnsi="Arial"/>
      <w:lang w:eastAsia="en-GB"/>
    </w:rPr>
  </w:style>
  <w:style w:type="paragraph" w:customStyle="1" w:styleId="Definition">
    <w:name w:val="Definition"/>
    <w:basedOn w:val="BodyText10"/>
    <w:uiPriority w:val="4"/>
    <w:qFormat/>
    <w:rsid w:val="00DB73E1"/>
    <w:pPr>
      <w:numPr>
        <w:numId w:val="35"/>
      </w:numPr>
      <w:ind w:left="0"/>
    </w:pPr>
  </w:style>
  <w:style w:type="paragraph" w:customStyle="1" w:styleId="DefinitionLevel1">
    <w:name w:val="Definition Level 1"/>
    <w:basedOn w:val="BodyText10"/>
    <w:next w:val="Definition"/>
    <w:uiPriority w:val="4"/>
    <w:qFormat/>
    <w:rsid w:val="00DB73E1"/>
    <w:pPr>
      <w:numPr>
        <w:ilvl w:val="1"/>
        <w:numId w:val="35"/>
      </w:numPr>
      <w:ind w:left="0" w:firstLine="0"/>
    </w:pPr>
  </w:style>
  <w:style w:type="paragraph" w:customStyle="1" w:styleId="DefinitionLevel2">
    <w:name w:val="Definition Level 2"/>
    <w:basedOn w:val="DefinitionLevel1"/>
    <w:next w:val="Definition"/>
    <w:uiPriority w:val="4"/>
    <w:qFormat/>
    <w:rsid w:val="00DB73E1"/>
    <w:pPr>
      <w:numPr>
        <w:ilvl w:val="2"/>
      </w:numPr>
      <w:ind w:left="0" w:firstLine="0"/>
    </w:pPr>
  </w:style>
  <w:style w:type="paragraph" w:customStyle="1" w:styleId="FootnoteTextContinue">
    <w:name w:val="Footnote Text Continue"/>
    <w:basedOn w:val="Normal"/>
    <w:uiPriority w:val="39"/>
    <w:semiHidden/>
    <w:rsid w:val="00DB73E1"/>
    <w:pPr>
      <w:spacing w:after="0"/>
      <w:ind w:left="425"/>
    </w:pPr>
    <w:rPr>
      <w:rFonts w:ascii="Arial" w:eastAsia="Batang" w:hAnsi="Arial"/>
      <w:sz w:val="18"/>
      <w:lang w:eastAsia="en-GB"/>
    </w:rPr>
  </w:style>
  <w:style w:type="paragraph" w:customStyle="1" w:styleId="Heading">
    <w:name w:val="Heading"/>
    <w:basedOn w:val="Trupiitekstit"/>
    <w:next w:val="Trupiitekstit"/>
    <w:uiPriority w:val="99"/>
    <w:qFormat/>
    <w:rsid w:val="00DB73E1"/>
    <w:pPr>
      <w:keepNext/>
      <w:tabs>
        <w:tab w:val="left" w:pos="709"/>
        <w:tab w:val="left" w:pos="1559"/>
        <w:tab w:val="left" w:pos="2268"/>
        <w:tab w:val="left" w:pos="2977"/>
        <w:tab w:val="left" w:pos="3686"/>
        <w:tab w:val="left" w:pos="4394"/>
        <w:tab w:val="right" w:pos="8789"/>
      </w:tabs>
      <w:spacing w:before="200" w:after="100"/>
    </w:pPr>
    <w:rPr>
      <w:rFonts w:ascii="Arial" w:eastAsia="Batang" w:hAnsi="Arial"/>
      <w:b/>
      <w:caps/>
      <w:lang w:eastAsia="en-GB"/>
    </w:rPr>
  </w:style>
  <w:style w:type="paragraph" w:customStyle="1" w:styleId="Numeric">
    <w:name w:val="Numeric"/>
    <w:basedOn w:val="Trupiitekstit"/>
    <w:uiPriority w:val="4"/>
    <w:qFormat/>
    <w:rsid w:val="00DB73E1"/>
    <w:pPr>
      <w:numPr>
        <w:numId w:val="36"/>
      </w:numPr>
      <w:tabs>
        <w:tab w:val="clear" w:pos="709"/>
        <w:tab w:val="left" w:pos="1559"/>
        <w:tab w:val="left" w:pos="2268"/>
        <w:tab w:val="left" w:pos="2977"/>
        <w:tab w:val="left" w:pos="3686"/>
        <w:tab w:val="left" w:pos="4394"/>
        <w:tab w:val="right" w:pos="8789"/>
      </w:tabs>
      <w:spacing w:before="100" w:after="100"/>
      <w:ind w:left="0" w:firstLine="0"/>
    </w:pPr>
    <w:rPr>
      <w:rFonts w:ascii="Arial" w:hAnsi="Arial"/>
    </w:rPr>
  </w:style>
  <w:style w:type="paragraph" w:customStyle="1" w:styleId="NumericBrackets">
    <w:name w:val="NumericBrackets"/>
    <w:basedOn w:val="Trupiitekstit"/>
    <w:uiPriority w:val="4"/>
    <w:qFormat/>
    <w:rsid w:val="00DB73E1"/>
    <w:pPr>
      <w:numPr>
        <w:numId w:val="37"/>
      </w:numPr>
      <w:tabs>
        <w:tab w:val="clear" w:pos="709"/>
        <w:tab w:val="left" w:pos="1559"/>
        <w:tab w:val="left" w:pos="2268"/>
        <w:tab w:val="left" w:pos="2977"/>
        <w:tab w:val="left" w:pos="3686"/>
        <w:tab w:val="left" w:pos="4394"/>
        <w:tab w:val="right" w:pos="8789"/>
      </w:tabs>
      <w:spacing w:before="100" w:after="100"/>
      <w:ind w:left="0" w:firstLine="0"/>
    </w:pPr>
    <w:rPr>
      <w:rFonts w:ascii="Arial" w:hAnsi="Arial"/>
    </w:rPr>
  </w:style>
  <w:style w:type="paragraph" w:customStyle="1" w:styleId="Para1">
    <w:name w:val="Para 1"/>
    <w:basedOn w:val="Kokzimi1"/>
    <w:uiPriority w:val="99"/>
    <w:qFormat/>
    <w:rsid w:val="00DB73E1"/>
    <w:pPr>
      <w:keepNext w:val="0"/>
      <w:keepLines w:val="0"/>
      <w:tabs>
        <w:tab w:val="left" w:pos="709"/>
        <w:tab w:val="left" w:pos="1559"/>
        <w:tab w:val="left" w:pos="2268"/>
        <w:tab w:val="left" w:pos="2977"/>
        <w:tab w:val="left" w:pos="3686"/>
        <w:tab w:val="left" w:pos="4394"/>
        <w:tab w:val="right" w:pos="8789"/>
      </w:tabs>
      <w:spacing w:before="100" w:after="100"/>
      <w:ind w:left="709" w:hanging="709"/>
      <w:jc w:val="center"/>
    </w:pPr>
    <w:rPr>
      <w:rFonts w:ascii="Arial" w:eastAsia="Batang" w:hAnsi="Arial" w:cs="Times New Roman"/>
      <w:b/>
      <w:bCs/>
      <w:color w:val="auto"/>
      <w:sz w:val="20"/>
      <w:szCs w:val="28"/>
      <w:lang w:val="en-GB" w:eastAsia="en-GB"/>
    </w:rPr>
  </w:style>
  <w:style w:type="paragraph" w:customStyle="1" w:styleId="Para2">
    <w:name w:val="Para 2"/>
    <w:basedOn w:val="Kokzimi2"/>
    <w:uiPriority w:val="99"/>
    <w:qFormat/>
    <w:rsid w:val="00DB73E1"/>
    <w:pPr>
      <w:keepNext w:val="0"/>
      <w:keepLines w:val="0"/>
      <w:tabs>
        <w:tab w:val="left" w:pos="1559"/>
        <w:tab w:val="left" w:pos="2268"/>
        <w:tab w:val="left" w:pos="2977"/>
        <w:tab w:val="left" w:pos="3686"/>
        <w:tab w:val="left" w:pos="4394"/>
        <w:tab w:val="right" w:pos="8789"/>
      </w:tabs>
      <w:spacing w:before="100" w:after="100"/>
      <w:ind w:left="709" w:hanging="709"/>
    </w:pPr>
    <w:rPr>
      <w:rFonts w:ascii="Arial" w:eastAsia="Batang" w:hAnsi="Arial" w:cs="Times New Roman"/>
      <w:color w:val="auto"/>
      <w:sz w:val="20"/>
      <w:szCs w:val="22"/>
      <w:lang w:val="en-GB" w:eastAsia="en-GB"/>
    </w:rPr>
  </w:style>
  <w:style w:type="paragraph" w:customStyle="1" w:styleId="Para3">
    <w:name w:val="Para 3"/>
    <w:basedOn w:val="Kokzimi3"/>
    <w:uiPriority w:val="99"/>
    <w:qFormat/>
    <w:rsid w:val="00DB73E1"/>
    <w:pPr>
      <w:keepNext w:val="0"/>
      <w:keepLines w:val="0"/>
      <w:tabs>
        <w:tab w:val="left" w:pos="2268"/>
        <w:tab w:val="left" w:pos="2977"/>
        <w:tab w:val="left" w:pos="3686"/>
        <w:tab w:val="left" w:pos="4394"/>
        <w:tab w:val="right" w:pos="8789"/>
      </w:tabs>
      <w:spacing w:before="100" w:after="100"/>
      <w:ind w:left="1560" w:hanging="851"/>
    </w:pPr>
    <w:rPr>
      <w:rFonts w:ascii="Arial" w:eastAsia="Batang" w:hAnsi="Arial" w:cs="Times New Roman"/>
      <w:color w:val="auto"/>
      <w:sz w:val="20"/>
      <w:szCs w:val="22"/>
      <w:lang w:val="en-GB" w:eastAsia="en-GB"/>
    </w:rPr>
  </w:style>
  <w:style w:type="paragraph" w:customStyle="1" w:styleId="Para4">
    <w:name w:val="Para 4"/>
    <w:basedOn w:val="Kokzimi4"/>
    <w:uiPriority w:val="99"/>
    <w:qFormat/>
    <w:rsid w:val="00DB73E1"/>
    <w:pPr>
      <w:keepNext w:val="0"/>
      <w:keepLines w:val="0"/>
      <w:tabs>
        <w:tab w:val="left" w:pos="2977"/>
        <w:tab w:val="left" w:pos="3686"/>
        <w:tab w:val="left" w:pos="4394"/>
        <w:tab w:val="right" w:pos="8789"/>
      </w:tabs>
      <w:spacing w:before="100" w:after="100"/>
      <w:ind w:left="2268" w:hanging="709"/>
    </w:pPr>
    <w:rPr>
      <w:rFonts w:ascii="Arial" w:eastAsia="Batang" w:hAnsi="Arial" w:cs="Times New Roman"/>
      <w:i w:val="0"/>
      <w:iCs w:val="0"/>
      <w:color w:val="auto"/>
      <w:lang w:val="en-GB" w:eastAsia="en-GB"/>
    </w:rPr>
  </w:style>
  <w:style w:type="paragraph" w:customStyle="1" w:styleId="Para5">
    <w:name w:val="Para 5"/>
    <w:basedOn w:val="Kokzimi5"/>
    <w:uiPriority w:val="99"/>
    <w:qFormat/>
    <w:rsid w:val="00DB73E1"/>
    <w:pPr>
      <w:keepNext w:val="0"/>
      <w:keepLines w:val="0"/>
      <w:tabs>
        <w:tab w:val="left" w:pos="4394"/>
        <w:tab w:val="right" w:pos="8789"/>
      </w:tabs>
      <w:spacing w:before="100" w:after="100"/>
      <w:ind w:left="2977" w:hanging="709"/>
    </w:pPr>
    <w:rPr>
      <w:rFonts w:ascii="Arial" w:eastAsia="Batang" w:hAnsi="Arial" w:cs="Times New Roman"/>
      <w:color w:val="auto"/>
      <w:sz w:val="20"/>
      <w:lang w:val="en-GB" w:eastAsia="en-GB"/>
    </w:rPr>
  </w:style>
  <w:style w:type="paragraph" w:customStyle="1" w:styleId="Para6">
    <w:name w:val="Para 6"/>
    <w:basedOn w:val="Kokzimi6"/>
    <w:uiPriority w:val="99"/>
    <w:qFormat/>
    <w:rsid w:val="00DB73E1"/>
    <w:pPr>
      <w:keepNext w:val="0"/>
      <w:keepLines w:val="0"/>
      <w:tabs>
        <w:tab w:val="left" w:pos="4394"/>
        <w:tab w:val="right" w:pos="8789"/>
      </w:tabs>
      <w:spacing w:before="100" w:after="100"/>
      <w:ind w:left="3686" w:hanging="709"/>
    </w:pPr>
    <w:rPr>
      <w:rFonts w:ascii="Arial" w:eastAsia="Batang" w:hAnsi="Arial" w:cs="Times New Roman"/>
      <w:i w:val="0"/>
      <w:iCs w:val="0"/>
      <w:color w:val="auto"/>
      <w:sz w:val="20"/>
      <w:lang w:eastAsia="en-GB"/>
    </w:rPr>
  </w:style>
  <w:style w:type="paragraph" w:customStyle="1" w:styleId="Para7">
    <w:name w:val="Para 7"/>
    <w:basedOn w:val="Kokzimi7"/>
    <w:uiPriority w:val="99"/>
    <w:qFormat/>
    <w:rsid w:val="00DB73E1"/>
    <w:pPr>
      <w:keepNext w:val="0"/>
      <w:keepLines w:val="0"/>
      <w:tabs>
        <w:tab w:val="right" w:pos="8789"/>
      </w:tabs>
      <w:spacing w:before="100" w:after="100"/>
      <w:ind w:left="4395" w:hanging="709"/>
    </w:pPr>
    <w:rPr>
      <w:rFonts w:ascii="Arial" w:eastAsia="Batang" w:hAnsi="Arial" w:cs="Times New Roman"/>
      <w:color w:val="auto"/>
      <w:sz w:val="20"/>
      <w:lang w:eastAsia="en-GB"/>
    </w:rPr>
  </w:style>
  <w:style w:type="paragraph" w:customStyle="1" w:styleId="ScheduleHeading1">
    <w:name w:val="Schedule Heading 1"/>
    <w:basedOn w:val="Trupiitekstit"/>
    <w:next w:val="BodyText10"/>
    <w:uiPriority w:val="99"/>
    <w:qFormat/>
    <w:rsid w:val="00DB73E1"/>
    <w:pPr>
      <w:keepNext/>
      <w:numPr>
        <w:numId w:val="38"/>
      </w:numPr>
      <w:tabs>
        <w:tab w:val="clear" w:pos="709"/>
        <w:tab w:val="left" w:pos="1559"/>
        <w:tab w:val="left" w:pos="2268"/>
        <w:tab w:val="left" w:pos="2977"/>
        <w:tab w:val="left" w:pos="3686"/>
        <w:tab w:val="left" w:pos="4394"/>
        <w:tab w:val="right" w:pos="8789"/>
      </w:tabs>
      <w:spacing w:before="200" w:after="100"/>
      <w:ind w:left="0" w:firstLine="0"/>
    </w:pPr>
    <w:rPr>
      <w:rFonts w:ascii="Arial" w:eastAsia="Batang" w:hAnsi="Arial"/>
      <w:b/>
      <w:caps/>
      <w:lang w:eastAsia="en-GB"/>
    </w:rPr>
  </w:style>
  <w:style w:type="paragraph" w:customStyle="1" w:styleId="ScheduleHeading2">
    <w:name w:val="Schedule Heading 2"/>
    <w:basedOn w:val="Trupiitekstit"/>
    <w:next w:val="Trupiitekstit2"/>
    <w:uiPriority w:val="99"/>
    <w:qFormat/>
    <w:rsid w:val="00DB73E1"/>
    <w:pPr>
      <w:keepNext/>
      <w:numPr>
        <w:ilvl w:val="1"/>
        <w:numId w:val="38"/>
      </w:numPr>
      <w:tabs>
        <w:tab w:val="clear" w:pos="709"/>
        <w:tab w:val="left" w:pos="1559"/>
        <w:tab w:val="left" w:pos="2268"/>
        <w:tab w:val="left" w:pos="2977"/>
        <w:tab w:val="left" w:pos="3686"/>
        <w:tab w:val="left" w:pos="4394"/>
        <w:tab w:val="right" w:pos="8789"/>
      </w:tabs>
      <w:spacing w:before="200" w:after="100"/>
      <w:ind w:left="0" w:firstLine="0"/>
    </w:pPr>
    <w:rPr>
      <w:rFonts w:ascii="Arial" w:eastAsia="Batang" w:hAnsi="Arial"/>
      <w:b/>
      <w:lang w:eastAsia="en-GB"/>
    </w:rPr>
  </w:style>
  <w:style w:type="paragraph" w:customStyle="1" w:styleId="ScheduleHeading3">
    <w:name w:val="Schedule Heading 3"/>
    <w:basedOn w:val="Trupiitekstit"/>
    <w:next w:val="Trupiitekstit3"/>
    <w:uiPriority w:val="99"/>
    <w:qFormat/>
    <w:rsid w:val="00DB73E1"/>
    <w:pPr>
      <w:keepNext/>
      <w:numPr>
        <w:ilvl w:val="2"/>
        <w:numId w:val="38"/>
      </w:numPr>
      <w:tabs>
        <w:tab w:val="clear" w:pos="1559"/>
        <w:tab w:val="left" w:pos="2268"/>
        <w:tab w:val="left" w:pos="2977"/>
        <w:tab w:val="left" w:pos="3686"/>
        <w:tab w:val="left" w:pos="4394"/>
        <w:tab w:val="right" w:pos="8789"/>
      </w:tabs>
      <w:spacing w:before="200" w:after="100"/>
      <w:ind w:left="0" w:firstLine="0"/>
    </w:pPr>
    <w:rPr>
      <w:rFonts w:ascii="Arial" w:eastAsia="Batang" w:hAnsi="Arial"/>
      <w:b/>
      <w:lang w:eastAsia="en-GB"/>
    </w:rPr>
  </w:style>
  <w:style w:type="paragraph" w:customStyle="1" w:styleId="ScheduleHeading4">
    <w:name w:val="Schedule Heading 4"/>
    <w:basedOn w:val="Trupiitekstit"/>
    <w:next w:val="BodyText4"/>
    <w:uiPriority w:val="99"/>
    <w:qFormat/>
    <w:rsid w:val="00DB73E1"/>
    <w:pPr>
      <w:keepNext/>
      <w:numPr>
        <w:ilvl w:val="3"/>
        <w:numId w:val="38"/>
      </w:numPr>
      <w:tabs>
        <w:tab w:val="clear" w:pos="2268"/>
        <w:tab w:val="left" w:pos="2977"/>
        <w:tab w:val="left" w:pos="3686"/>
        <w:tab w:val="left" w:pos="4394"/>
        <w:tab w:val="right" w:pos="8789"/>
      </w:tabs>
      <w:spacing w:before="200" w:after="100"/>
      <w:ind w:left="0" w:firstLine="0"/>
    </w:pPr>
    <w:rPr>
      <w:rFonts w:ascii="Arial" w:eastAsia="Batang" w:hAnsi="Arial"/>
      <w:b/>
      <w:lang w:eastAsia="en-GB"/>
    </w:rPr>
  </w:style>
  <w:style w:type="paragraph" w:customStyle="1" w:styleId="ScheduleHeading5">
    <w:name w:val="Schedule Heading 5"/>
    <w:basedOn w:val="Trupiitekstit"/>
    <w:next w:val="BodyText5"/>
    <w:uiPriority w:val="99"/>
    <w:qFormat/>
    <w:rsid w:val="00DB73E1"/>
    <w:pPr>
      <w:keepNext/>
      <w:numPr>
        <w:ilvl w:val="4"/>
        <w:numId w:val="38"/>
      </w:numPr>
      <w:tabs>
        <w:tab w:val="clear" w:pos="2977"/>
        <w:tab w:val="left" w:pos="3686"/>
        <w:tab w:val="left" w:pos="4394"/>
        <w:tab w:val="right" w:pos="8789"/>
      </w:tabs>
      <w:spacing w:before="200" w:after="100"/>
      <w:ind w:left="0" w:firstLine="0"/>
    </w:pPr>
    <w:rPr>
      <w:rFonts w:ascii="Arial" w:eastAsia="Batang" w:hAnsi="Arial"/>
      <w:b/>
      <w:lang w:eastAsia="en-GB"/>
    </w:rPr>
  </w:style>
  <w:style w:type="paragraph" w:customStyle="1" w:styleId="ScheduleHeading6">
    <w:name w:val="Schedule Heading 6"/>
    <w:basedOn w:val="Trupiitekstit"/>
    <w:next w:val="BodyText6"/>
    <w:uiPriority w:val="99"/>
    <w:qFormat/>
    <w:rsid w:val="00DB73E1"/>
    <w:pPr>
      <w:keepNext/>
      <w:numPr>
        <w:ilvl w:val="5"/>
        <w:numId w:val="38"/>
      </w:numPr>
      <w:tabs>
        <w:tab w:val="clear" w:pos="3686"/>
        <w:tab w:val="left" w:pos="4394"/>
        <w:tab w:val="right" w:pos="8789"/>
      </w:tabs>
      <w:spacing w:before="200" w:after="100"/>
      <w:ind w:left="0" w:firstLine="0"/>
    </w:pPr>
    <w:rPr>
      <w:rFonts w:ascii="Arial" w:eastAsia="Batang" w:hAnsi="Arial"/>
      <w:b/>
      <w:lang w:eastAsia="en-GB"/>
    </w:rPr>
  </w:style>
  <w:style w:type="paragraph" w:customStyle="1" w:styleId="ScheduleHeading7">
    <w:name w:val="Schedule Heading 7"/>
    <w:basedOn w:val="Trupiitekstit"/>
    <w:next w:val="BodyText7"/>
    <w:uiPriority w:val="99"/>
    <w:qFormat/>
    <w:rsid w:val="00DB73E1"/>
    <w:pPr>
      <w:keepNext/>
      <w:numPr>
        <w:ilvl w:val="6"/>
        <w:numId w:val="38"/>
      </w:numPr>
      <w:tabs>
        <w:tab w:val="clear" w:pos="4394"/>
        <w:tab w:val="right" w:pos="8789"/>
      </w:tabs>
      <w:spacing w:before="200" w:after="100"/>
      <w:ind w:left="0" w:firstLine="0"/>
    </w:pPr>
    <w:rPr>
      <w:rFonts w:ascii="Arial" w:eastAsia="Batang" w:hAnsi="Arial"/>
      <w:b/>
      <w:lang w:eastAsia="en-GB"/>
    </w:rPr>
  </w:style>
  <w:style w:type="paragraph" w:customStyle="1" w:styleId="SchedulePara1">
    <w:name w:val="Schedule Para 1"/>
    <w:basedOn w:val="ScheduleHeading1"/>
    <w:uiPriority w:val="99"/>
    <w:qFormat/>
    <w:rsid w:val="00DB73E1"/>
    <w:pPr>
      <w:keepNext w:val="0"/>
      <w:spacing w:before="100"/>
    </w:pPr>
    <w:rPr>
      <w:b w:val="0"/>
      <w:caps w:val="0"/>
      <w:lang w:eastAsia="en-US"/>
    </w:rPr>
  </w:style>
  <w:style w:type="paragraph" w:customStyle="1" w:styleId="SchedulePara2">
    <w:name w:val="Schedule Para 2"/>
    <w:basedOn w:val="ScheduleHeading2"/>
    <w:uiPriority w:val="99"/>
    <w:qFormat/>
    <w:rsid w:val="00DB73E1"/>
    <w:pPr>
      <w:keepNext w:val="0"/>
      <w:spacing w:before="100"/>
    </w:pPr>
    <w:rPr>
      <w:b w:val="0"/>
    </w:rPr>
  </w:style>
  <w:style w:type="paragraph" w:customStyle="1" w:styleId="SchedulePara3">
    <w:name w:val="Schedule Para 3"/>
    <w:basedOn w:val="ScheduleHeading3"/>
    <w:uiPriority w:val="99"/>
    <w:qFormat/>
    <w:rsid w:val="00DB73E1"/>
    <w:pPr>
      <w:keepNext w:val="0"/>
      <w:spacing w:before="100"/>
      <w:ind w:left="1560" w:hanging="851"/>
    </w:pPr>
    <w:rPr>
      <w:b w:val="0"/>
    </w:rPr>
  </w:style>
  <w:style w:type="paragraph" w:customStyle="1" w:styleId="SchedulePara4">
    <w:name w:val="Schedule Para 4"/>
    <w:basedOn w:val="ScheduleHeading4"/>
    <w:uiPriority w:val="99"/>
    <w:qFormat/>
    <w:rsid w:val="00DB73E1"/>
    <w:pPr>
      <w:keepNext w:val="0"/>
      <w:spacing w:before="100"/>
    </w:pPr>
    <w:rPr>
      <w:b w:val="0"/>
    </w:rPr>
  </w:style>
  <w:style w:type="paragraph" w:customStyle="1" w:styleId="SchedulePara5">
    <w:name w:val="Schedule Para 5"/>
    <w:basedOn w:val="ScheduleHeading5"/>
    <w:uiPriority w:val="99"/>
    <w:qFormat/>
    <w:rsid w:val="00DB73E1"/>
    <w:pPr>
      <w:keepNext w:val="0"/>
      <w:spacing w:before="100"/>
    </w:pPr>
    <w:rPr>
      <w:b w:val="0"/>
    </w:rPr>
  </w:style>
  <w:style w:type="paragraph" w:customStyle="1" w:styleId="SchedulePara6">
    <w:name w:val="Schedule Para 6"/>
    <w:basedOn w:val="ScheduleHeading6"/>
    <w:uiPriority w:val="99"/>
    <w:qFormat/>
    <w:rsid w:val="00DB73E1"/>
    <w:pPr>
      <w:keepNext w:val="0"/>
      <w:spacing w:before="100"/>
    </w:pPr>
    <w:rPr>
      <w:b w:val="0"/>
    </w:rPr>
  </w:style>
  <w:style w:type="paragraph" w:customStyle="1" w:styleId="SchedulePara7">
    <w:name w:val="Schedule Para 7"/>
    <w:basedOn w:val="ScheduleHeading7"/>
    <w:uiPriority w:val="99"/>
    <w:qFormat/>
    <w:rsid w:val="00DB73E1"/>
    <w:pPr>
      <w:keepNext w:val="0"/>
      <w:spacing w:before="100"/>
      <w:ind w:left="4395" w:hanging="709"/>
    </w:pPr>
    <w:rPr>
      <w:b w:val="0"/>
    </w:rPr>
  </w:style>
  <w:style w:type="paragraph" w:customStyle="1" w:styleId="SchedulePart">
    <w:name w:val="Schedule Part"/>
    <w:basedOn w:val="Trupiitekstit"/>
    <w:next w:val="Trupiitekstit"/>
    <w:uiPriority w:val="99"/>
    <w:qFormat/>
    <w:rsid w:val="00DB73E1"/>
    <w:pPr>
      <w:numPr>
        <w:numId w:val="39"/>
      </w:numPr>
      <w:tabs>
        <w:tab w:val="left" w:pos="709"/>
        <w:tab w:val="left" w:pos="1559"/>
        <w:tab w:val="left" w:pos="2268"/>
        <w:tab w:val="left" w:pos="2977"/>
        <w:tab w:val="left" w:pos="3686"/>
        <w:tab w:val="left" w:pos="4394"/>
        <w:tab w:val="right" w:pos="8789"/>
      </w:tabs>
      <w:spacing w:before="200" w:after="100"/>
      <w:ind w:firstLine="0"/>
      <w:jc w:val="center"/>
    </w:pPr>
    <w:rPr>
      <w:rFonts w:ascii="Arial" w:eastAsia="Batang" w:hAnsi="Arial"/>
      <w:b/>
      <w:caps/>
    </w:rPr>
  </w:style>
  <w:style w:type="paragraph" w:customStyle="1" w:styleId="ScheduleTitle">
    <w:name w:val="Schedule Title"/>
    <w:basedOn w:val="Trupiitekstit"/>
    <w:next w:val="Trupiitekstit"/>
    <w:uiPriority w:val="99"/>
    <w:qFormat/>
    <w:rsid w:val="00DB73E1"/>
    <w:pPr>
      <w:numPr>
        <w:numId w:val="40"/>
      </w:numPr>
      <w:tabs>
        <w:tab w:val="left" w:pos="709"/>
        <w:tab w:val="left" w:pos="1559"/>
        <w:tab w:val="left" w:pos="2268"/>
        <w:tab w:val="left" w:pos="2977"/>
        <w:tab w:val="left" w:pos="3686"/>
        <w:tab w:val="left" w:pos="4394"/>
        <w:tab w:val="right" w:pos="8789"/>
      </w:tabs>
      <w:spacing w:before="200" w:after="100"/>
      <w:jc w:val="center"/>
    </w:pPr>
    <w:rPr>
      <w:rFonts w:ascii="Arial" w:eastAsia="Batang" w:hAnsi="Arial"/>
      <w:b/>
      <w:caps/>
    </w:rPr>
  </w:style>
  <w:style w:type="character" w:customStyle="1" w:styleId="TOC4Char">
    <w:name w:val="TOC4 Char"/>
    <w:link w:val="TOC4"/>
    <w:locked/>
    <w:rsid w:val="00DB73E1"/>
    <w:rPr>
      <w:rFonts w:ascii="Franklin Gothic Book" w:hAnsi="Franklin Gothic Book"/>
      <w:b/>
      <w:sz w:val="18"/>
      <w:szCs w:val="18"/>
    </w:rPr>
  </w:style>
  <w:style w:type="paragraph" w:customStyle="1" w:styleId="TOC4">
    <w:name w:val="TOC4"/>
    <w:basedOn w:val="Normal"/>
    <w:link w:val="TOC4Char"/>
    <w:rsid w:val="00DB73E1"/>
    <w:pPr>
      <w:spacing w:after="0"/>
    </w:pPr>
    <w:rPr>
      <w:rFonts w:ascii="Franklin Gothic Book" w:eastAsiaTheme="minorHAnsi" w:hAnsi="Franklin Gothic Book" w:cstheme="minorBidi"/>
      <w:b/>
      <w:kern w:val="2"/>
      <w:sz w:val="18"/>
      <w:szCs w:val="18"/>
      <w14:ligatures w14:val="standardContextual"/>
    </w:rPr>
  </w:style>
  <w:style w:type="paragraph" w:customStyle="1" w:styleId="Style11">
    <w:name w:val="Style 11"/>
    <w:basedOn w:val="Normal"/>
    <w:uiPriority w:val="99"/>
    <w:rsid w:val="00DB73E1"/>
    <w:pPr>
      <w:widowControl w:val="0"/>
      <w:autoSpaceDE w:val="0"/>
      <w:autoSpaceDN w:val="0"/>
      <w:spacing w:after="0" w:line="384" w:lineRule="atLeast"/>
    </w:pPr>
    <w:rPr>
      <w:rFonts w:ascii="Times New Roman" w:hAnsi="Times New Roman"/>
      <w:sz w:val="24"/>
      <w:szCs w:val="24"/>
    </w:rPr>
  </w:style>
  <w:style w:type="character" w:customStyle="1" w:styleId="SectionIIheadingChar">
    <w:name w:val="Section II heading Char"/>
    <w:link w:val="SectionIIheading"/>
    <w:locked/>
    <w:rsid w:val="00DB73E1"/>
    <w:rPr>
      <w:rFonts w:ascii="Franklin Gothic Book" w:hAnsi="Franklin Gothic Book"/>
      <w:b/>
    </w:rPr>
  </w:style>
  <w:style w:type="paragraph" w:customStyle="1" w:styleId="SectionIIheading">
    <w:name w:val="Section II heading"/>
    <w:basedOn w:val="Normal"/>
    <w:link w:val="SectionIIheadingChar"/>
    <w:rsid w:val="00DB73E1"/>
    <w:pPr>
      <w:tabs>
        <w:tab w:val="right" w:pos="7272"/>
      </w:tabs>
      <w:spacing w:before="120" w:after="120"/>
      <w:jc w:val="center"/>
    </w:pPr>
    <w:rPr>
      <w:rFonts w:ascii="Franklin Gothic Book" w:eastAsiaTheme="minorHAnsi" w:hAnsi="Franklin Gothic Book" w:cstheme="minorBidi"/>
      <w:b/>
      <w:kern w:val="2"/>
      <w:sz w:val="24"/>
      <w:szCs w:val="24"/>
      <w14:ligatures w14:val="standardContextual"/>
    </w:rPr>
  </w:style>
  <w:style w:type="paragraph" w:customStyle="1" w:styleId="iiicopy">
    <w:name w:val="i i i copy"/>
    <w:basedOn w:val="Normal"/>
    <w:uiPriority w:val="99"/>
    <w:qFormat/>
    <w:rsid w:val="00DB73E1"/>
    <w:pPr>
      <w:keepNext/>
      <w:spacing w:before="120" w:after="0"/>
    </w:pPr>
    <w:rPr>
      <w:szCs w:val="18"/>
    </w:rPr>
  </w:style>
  <w:style w:type="paragraph" w:customStyle="1" w:styleId="GridTable31">
    <w:name w:val="Grid Table 31"/>
    <w:basedOn w:val="Kokzimi1"/>
    <w:next w:val="Normal"/>
    <w:uiPriority w:val="39"/>
    <w:rsid w:val="00DB73E1"/>
    <w:pPr>
      <w:spacing w:before="120" w:after="0" w:line="256" w:lineRule="auto"/>
      <w:jc w:val="center"/>
      <w:outlineLvl w:val="9"/>
    </w:pPr>
    <w:rPr>
      <w:rFonts w:ascii="Calibri Light" w:eastAsia="Calibri" w:hAnsi="Calibri Light" w:cs="Times New Roman"/>
      <w:b/>
      <w:bCs/>
      <w:color w:val="2F5496"/>
      <w:sz w:val="32"/>
      <w:szCs w:val="32"/>
    </w:rPr>
  </w:style>
  <w:style w:type="character" w:customStyle="1" w:styleId="EBRDGCCSectionVIChar">
    <w:name w:val="EBRD GCC Section VI Char"/>
    <w:link w:val="EBRDGCCSectionVI"/>
    <w:uiPriority w:val="99"/>
    <w:locked/>
    <w:rsid w:val="00DB73E1"/>
    <w:rPr>
      <w:rFonts w:ascii="Calibri" w:eastAsia="Arial Unicode MS" w:hAnsi="Calibri"/>
      <w:b/>
    </w:rPr>
  </w:style>
  <w:style w:type="paragraph" w:customStyle="1" w:styleId="EBRDGCCSectionVI">
    <w:name w:val="EBRD GCC Section VI"/>
    <w:basedOn w:val="Normal"/>
    <w:link w:val="EBRDGCCSectionVIChar"/>
    <w:uiPriority w:val="99"/>
    <w:qFormat/>
    <w:rsid w:val="00DB73E1"/>
    <w:pPr>
      <w:numPr>
        <w:numId w:val="41"/>
      </w:numPr>
      <w:spacing w:before="120"/>
      <w:ind w:left="0" w:firstLine="0"/>
    </w:pPr>
    <w:rPr>
      <w:rFonts w:eastAsia="Arial Unicode MS" w:cstheme="minorBidi"/>
      <w:b/>
      <w:kern w:val="2"/>
      <w:sz w:val="24"/>
      <w:szCs w:val="24"/>
      <w14:ligatures w14:val="standardContextual"/>
    </w:rPr>
  </w:style>
  <w:style w:type="paragraph" w:customStyle="1" w:styleId="FIDICClauseSubName">
    <w:name w:val="FIDIC_ClauseSubName"/>
    <w:basedOn w:val="Normal"/>
    <w:uiPriority w:val="99"/>
    <w:rsid w:val="00DB73E1"/>
    <w:pPr>
      <w:tabs>
        <w:tab w:val="num" w:pos="1782"/>
      </w:tabs>
      <w:spacing w:line="240" w:lineRule="exact"/>
      <w:ind w:left="1782" w:hanging="792"/>
    </w:pPr>
    <w:rPr>
      <w:rFonts w:ascii="Arial" w:hAnsi="Arial" w:cs="Arial"/>
      <w:color w:val="0000CC"/>
      <w:spacing w:val="-5"/>
      <w:sz w:val="24"/>
      <w:szCs w:val="24"/>
    </w:rPr>
  </w:style>
  <w:style w:type="paragraph" w:customStyle="1" w:styleId="FIDICSectionName">
    <w:name w:val="FIDIC__SectionName"/>
    <w:basedOn w:val="Normal"/>
    <w:next w:val="GridTable31"/>
    <w:uiPriority w:val="99"/>
    <w:rsid w:val="00DB73E1"/>
    <w:pPr>
      <w:tabs>
        <w:tab w:val="num" w:pos="1782"/>
      </w:tabs>
      <w:spacing w:before="100" w:after="300" w:line="240" w:lineRule="exact"/>
      <w:ind w:left="1782" w:hanging="792"/>
    </w:pPr>
    <w:rPr>
      <w:rFonts w:ascii="Arial" w:hAnsi="Arial" w:cs="Arial"/>
      <w:color w:val="0000CC"/>
      <w:spacing w:val="-5"/>
      <w:sz w:val="30"/>
      <w:szCs w:val="30"/>
    </w:rPr>
  </w:style>
  <w:style w:type="paragraph" w:customStyle="1" w:styleId="FIDICClauseSubSubPara">
    <w:name w:val="FIDIC_ClauseSubSubPara"/>
    <w:basedOn w:val="FIDICClauseSubName"/>
    <w:uiPriority w:val="99"/>
    <w:rsid w:val="00DB73E1"/>
    <w:pPr>
      <w:spacing w:before="100" w:after="100" w:line="220" w:lineRule="exact"/>
    </w:pPr>
    <w:rPr>
      <w:rFonts w:ascii="Franklin Gothic Book" w:hAnsi="Franklin Gothic Book"/>
      <w:color w:val="auto"/>
      <w:sz w:val="20"/>
      <w:szCs w:val="20"/>
    </w:rPr>
  </w:style>
  <w:style w:type="paragraph" w:customStyle="1" w:styleId="num3">
    <w:name w:val="num3"/>
    <w:basedOn w:val="Normal"/>
    <w:uiPriority w:val="99"/>
    <w:rsid w:val="00DB73E1"/>
    <w:pPr>
      <w:autoSpaceDE w:val="0"/>
      <w:autoSpaceDN w:val="0"/>
      <w:spacing w:after="0" w:line="260" w:lineRule="atLeast"/>
      <w:ind w:left="1146" w:hanging="720"/>
    </w:pPr>
    <w:rPr>
      <w:rFonts w:ascii="Times New Roman" w:hAnsi="Times New Roman"/>
      <w:lang w:eastAsia="en-GB"/>
    </w:rPr>
  </w:style>
  <w:style w:type="character" w:customStyle="1" w:styleId="EBRDGuideheadingChar">
    <w:name w:val="EBRD Guide heading Char"/>
    <w:link w:val="EBRDGuideheading"/>
    <w:locked/>
    <w:rsid w:val="00DB73E1"/>
    <w:rPr>
      <w:rFonts w:ascii="Franklin Gothic Book" w:hAnsi="Franklin Gothic Book"/>
      <w:color w:val="2F5496"/>
      <w:sz w:val="36"/>
    </w:rPr>
  </w:style>
  <w:style w:type="paragraph" w:customStyle="1" w:styleId="EBRDGuideheading">
    <w:name w:val="EBRD Guide heading"/>
    <w:basedOn w:val="Normal"/>
    <w:link w:val="EBRDGuideheadingChar"/>
    <w:qFormat/>
    <w:rsid w:val="00DB73E1"/>
    <w:pPr>
      <w:spacing w:before="120"/>
      <w:jc w:val="center"/>
      <w:outlineLvl w:val="0"/>
    </w:pPr>
    <w:rPr>
      <w:rFonts w:ascii="Franklin Gothic Book" w:eastAsiaTheme="minorHAnsi" w:hAnsi="Franklin Gothic Book" w:cstheme="minorBidi"/>
      <w:color w:val="2F5496"/>
      <w:kern w:val="2"/>
      <w:sz w:val="36"/>
      <w:szCs w:val="24"/>
      <w14:ligatures w14:val="standardContextual"/>
    </w:rPr>
  </w:style>
  <w:style w:type="paragraph" w:customStyle="1" w:styleId="xmsonormal">
    <w:name w:val="x_msonormal"/>
    <w:basedOn w:val="Normal"/>
    <w:uiPriority w:val="99"/>
    <w:rsid w:val="00DB73E1"/>
    <w:pPr>
      <w:spacing w:before="100" w:beforeAutospacing="1" w:after="100" w:afterAutospacing="1"/>
    </w:pPr>
    <w:rPr>
      <w:rFonts w:ascii="Times New Roman" w:hAnsi="Times New Roman"/>
      <w:sz w:val="24"/>
      <w:szCs w:val="24"/>
      <w:lang w:eastAsia="zh-TW"/>
    </w:rPr>
  </w:style>
  <w:style w:type="character" w:customStyle="1" w:styleId="DeltaViewDeletion">
    <w:name w:val="DeltaView Deletion"/>
    <w:rsid w:val="00DB73E1"/>
    <w:rPr>
      <w:strike/>
      <w:color w:val="FF0000"/>
      <w:spacing w:val="0"/>
    </w:rPr>
  </w:style>
  <w:style w:type="table" w:styleId="3Defekteprtabel1">
    <w:name w:val="Table 3D effects 1"/>
    <w:basedOn w:val="Tabelnormale"/>
    <w:semiHidden/>
    <w:unhideWhenUsed/>
    <w:rsid w:val="00DB73E1"/>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kern w:val="0"/>
      <w:sz w:val="20"/>
      <w:szCs w:val="20"/>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elnormale"/>
    <w:rsid w:val="00DB73E1"/>
    <w:pPr>
      <w:spacing w:after="0" w:line="240" w:lineRule="auto"/>
    </w:pPr>
    <w:rPr>
      <w:rFonts w:ascii="Arial" w:eastAsia="Batang"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e"/>
    <w:rsid w:val="00DB73E1"/>
    <w:pPr>
      <w:spacing w:after="0" w:line="240" w:lineRule="auto"/>
    </w:pPr>
    <w:rPr>
      <w:rFonts w:ascii="Arial" w:eastAsia="Batang"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e"/>
    <w:rsid w:val="00DB73E1"/>
    <w:pPr>
      <w:spacing w:after="0" w:line="240" w:lineRule="auto"/>
    </w:pPr>
    <w:rPr>
      <w:rFonts w:ascii="Arial" w:eastAsia="Batang"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e"/>
    <w:rsid w:val="00DB73E1"/>
    <w:pPr>
      <w:spacing w:after="0" w:line="240" w:lineRule="auto"/>
    </w:pPr>
    <w:rPr>
      <w:rFonts w:ascii="Arial" w:eastAsia="Batang" w:hAnsi="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BRDSectionIMainheading">
    <w:name w:val="EBRD Section I Main heading"/>
    <w:basedOn w:val="Section1"/>
    <w:next w:val="Normal"/>
    <w:qFormat/>
    <w:rsid w:val="00DB73E1"/>
    <w:pPr>
      <w:framePr w:hSpace="180" w:wrap="around" w:vAnchor="text" w:hAnchor="text" w:xAlign="right" w:y="1"/>
      <w:numPr>
        <w:numId w:val="0"/>
      </w:numPr>
      <w:spacing w:before="120" w:after="120"/>
      <w:jc w:val="center"/>
    </w:pPr>
    <w:rPr>
      <w:rFonts w:cs="Arial"/>
      <w:sz w:val="28"/>
      <w:szCs w:val="28"/>
    </w:rPr>
  </w:style>
  <w:style w:type="paragraph" w:customStyle="1" w:styleId="EBRDSectionIheading">
    <w:name w:val="EBRD Section I heading"/>
    <w:basedOn w:val="Section1"/>
    <w:next w:val="Normal"/>
    <w:qFormat/>
    <w:rsid w:val="00DB73E1"/>
    <w:pPr>
      <w:framePr w:hSpace="180" w:wrap="around" w:vAnchor="text" w:hAnchor="text" w:xAlign="right" w:y="1"/>
      <w:numPr>
        <w:numId w:val="0"/>
      </w:numPr>
      <w:spacing w:before="120" w:after="120"/>
      <w:jc w:val="center"/>
    </w:pPr>
    <w:rPr>
      <w:sz w:val="28"/>
    </w:rPr>
  </w:style>
  <w:style w:type="paragraph" w:customStyle="1" w:styleId="EBRDSectionVheading">
    <w:name w:val="EBRD Section V heading"/>
    <w:basedOn w:val="EBRDSectionIheading"/>
    <w:qFormat/>
    <w:rsid w:val="00DB73E1"/>
    <w:pPr>
      <w:framePr w:wrap="around"/>
    </w:pPr>
    <w:rPr>
      <w:color w:val="000000"/>
      <w:szCs w:val="28"/>
    </w:rPr>
  </w:style>
  <w:style w:type="numbering" w:styleId="111111">
    <w:name w:val="Outline List 2"/>
    <w:basedOn w:val="Palist"/>
    <w:semiHidden/>
    <w:unhideWhenUsed/>
    <w:rsid w:val="00DB73E1"/>
    <w:pPr>
      <w:numPr>
        <w:numId w:val="42"/>
      </w:numPr>
    </w:pPr>
  </w:style>
  <w:style w:type="paragraph" w:customStyle="1" w:styleId="SLparagraph">
    <w:name w:val="SL paragraph"/>
    <w:basedOn w:val="Normal"/>
    <w:rsid w:val="00DB73E1"/>
    <w:pPr>
      <w:numPr>
        <w:ilvl w:val="1"/>
        <w:numId w:val="43"/>
      </w:numPr>
      <w:tabs>
        <w:tab w:val="clear" w:pos="360"/>
      </w:tabs>
      <w:spacing w:after="0"/>
      <w:ind w:left="0" w:firstLine="0"/>
    </w:pPr>
    <w:rPr>
      <w:rFonts w:ascii="Times New Roman" w:hAnsi="Times New Roman"/>
      <w:sz w:val="24"/>
      <w:szCs w:val="24"/>
      <w:lang w:val="sq-AL"/>
    </w:rPr>
  </w:style>
  <w:style w:type="character" w:customStyle="1" w:styleId="longtext">
    <w:name w:val="long_text"/>
    <w:basedOn w:val="Fontiiparagrafittparazgjedhur"/>
    <w:rsid w:val="00DB73E1"/>
  </w:style>
  <w:style w:type="character" w:customStyle="1" w:styleId="Mencinsinresolver">
    <w:name w:val="Mención sin resolver"/>
    <w:uiPriority w:val="99"/>
    <w:semiHidden/>
    <w:unhideWhenUsed/>
    <w:rsid w:val="00DB73E1"/>
    <w:rPr>
      <w:color w:val="605E5C"/>
      <w:shd w:val="clear" w:color="auto" w:fill="E1DFDD"/>
    </w:rPr>
  </w:style>
  <w:style w:type="character" w:styleId="Cekje">
    <w:name w:val="Emphasis"/>
    <w:uiPriority w:val="20"/>
    <w:qFormat/>
    <w:rsid w:val="00DB73E1"/>
    <w:rPr>
      <w:i/>
      <w:iCs/>
    </w:rPr>
  </w:style>
  <w:style w:type="character" w:customStyle="1" w:styleId="ParagrafiilistsKarakter">
    <w:name w:val="Paragrafi i listës Karakter"/>
    <w:aliases w:val="Citation List Karakter,Akapit z listą BS Karakter,List Paragraph1 Karakter,Bullet1 Karakter,Bullets Karakter,List Paragraph (numbered (a)) Karakter,Report Para Karakter,Number Bullets Karakter,WinDForce-Letter Karakter"/>
    <w:link w:val="Paragrafiilists"/>
    <w:uiPriority w:val="34"/>
    <w:qFormat/>
    <w:locked/>
    <w:rsid w:val="00DB73E1"/>
  </w:style>
  <w:style w:type="character" w:customStyle="1" w:styleId="DescriptionChar">
    <w:name w:val="Description Char"/>
    <w:link w:val="Description"/>
    <w:rsid w:val="00DB73E1"/>
    <w:rPr>
      <w:spacing w:val="-6"/>
      <w:lang w:val="en-CA"/>
    </w:rPr>
  </w:style>
  <w:style w:type="paragraph" w:customStyle="1" w:styleId="Field">
    <w:name w:val="Field"/>
    <w:basedOn w:val="Normal"/>
    <w:rsid w:val="00DB73E1"/>
    <w:pPr>
      <w:spacing w:before="120" w:after="60"/>
    </w:pPr>
    <w:rPr>
      <w:rFonts w:ascii="Times New Roman" w:hAnsi="Times New Roman"/>
      <w:b/>
      <w:noProof/>
      <w:spacing w:val="-6"/>
    </w:rPr>
  </w:style>
  <w:style w:type="paragraph" w:customStyle="1" w:styleId="Description">
    <w:name w:val="Description"/>
    <w:basedOn w:val="Normal"/>
    <w:link w:val="DescriptionChar"/>
    <w:rsid w:val="00DB73E1"/>
    <w:pPr>
      <w:pBdr>
        <w:top w:val="single" w:sz="4" w:space="1" w:color="auto"/>
      </w:pBdr>
    </w:pPr>
    <w:rPr>
      <w:rFonts w:asciiTheme="minorHAnsi" w:eastAsiaTheme="minorHAnsi" w:hAnsiTheme="minorHAnsi" w:cstheme="minorBidi"/>
      <w:spacing w:val="-6"/>
      <w:kern w:val="2"/>
      <w:sz w:val="24"/>
      <w:szCs w:val="24"/>
      <w:lang w:val="en-CA"/>
      <w14:ligatures w14:val="standardContextual"/>
    </w:rPr>
  </w:style>
  <w:style w:type="character" w:customStyle="1" w:styleId="viiyi">
    <w:name w:val="viiyi"/>
    <w:rsid w:val="00DB73E1"/>
  </w:style>
  <w:style w:type="character" w:customStyle="1" w:styleId="jlqj4b">
    <w:name w:val="jlqj4b"/>
    <w:rsid w:val="00DB73E1"/>
  </w:style>
  <w:style w:type="character" w:customStyle="1" w:styleId="fontstyle01">
    <w:name w:val="fontstyle01"/>
    <w:rsid w:val="00DB73E1"/>
    <w:rPr>
      <w:rFonts w:ascii="Times New Roman" w:hAnsi="Times New Roman" w:cs="Times New Roman" w:hint="default"/>
      <w:b w:val="0"/>
      <w:bCs w:val="0"/>
      <w:i w:val="0"/>
      <w:iCs w:val="0"/>
      <w:color w:val="000000"/>
      <w:sz w:val="20"/>
      <w:szCs w:val="20"/>
    </w:rPr>
  </w:style>
  <w:style w:type="character" w:customStyle="1" w:styleId="fontstyle21">
    <w:name w:val="fontstyle21"/>
    <w:rsid w:val="00DB73E1"/>
    <w:rPr>
      <w:rFonts w:ascii="Franklin Gothic Book" w:hAnsi="Franklin Gothic Book" w:hint="default"/>
      <w:b w:val="0"/>
      <w:bCs w:val="0"/>
      <w:i w:val="0"/>
      <w:iCs w:val="0"/>
      <w:color w:val="000000"/>
      <w:sz w:val="20"/>
      <w:szCs w:val="20"/>
    </w:rPr>
  </w:style>
  <w:style w:type="paragraph" w:customStyle="1" w:styleId="paragrafi">
    <w:name w:val="paragrafi"/>
    <w:basedOn w:val="Normal"/>
    <w:rsid w:val="00DB73E1"/>
    <w:pPr>
      <w:spacing w:before="100" w:beforeAutospacing="1" w:after="100" w:afterAutospacing="1"/>
    </w:pPr>
    <w:rPr>
      <w:rFonts w:ascii="Times New Roman" w:hAnsi="Times New Roman"/>
      <w:sz w:val="24"/>
      <w:szCs w:val="24"/>
    </w:rPr>
  </w:style>
  <w:style w:type="paragraph" w:styleId="Tekstiishnimitfundor">
    <w:name w:val="endnote text"/>
    <w:basedOn w:val="Normal"/>
    <w:link w:val="TekstiishnimitfundorKarakter"/>
    <w:uiPriority w:val="99"/>
    <w:semiHidden/>
    <w:unhideWhenUsed/>
    <w:rsid w:val="00DB73E1"/>
    <w:pPr>
      <w:spacing w:after="0" w:line="240" w:lineRule="auto"/>
    </w:pPr>
    <w:rPr>
      <w:sz w:val="20"/>
      <w:szCs w:val="20"/>
    </w:rPr>
  </w:style>
  <w:style w:type="character" w:customStyle="1" w:styleId="TekstiishnimitfundorKarakter">
    <w:name w:val="Teksti i shënimit fundor Karakter"/>
    <w:basedOn w:val="Fontiiparagrafittparazgjedhur"/>
    <w:link w:val="Tekstiishnimitfundor"/>
    <w:uiPriority w:val="99"/>
    <w:semiHidden/>
    <w:rsid w:val="00DB73E1"/>
    <w:rPr>
      <w:rFonts w:ascii="Calibri" w:eastAsia="Calibri" w:hAnsi="Calibri" w:cs="Times New Roman"/>
      <w:kern w:val="0"/>
      <w:sz w:val="20"/>
      <w:szCs w:val="20"/>
      <w14:ligatures w14:val="none"/>
    </w:rPr>
  </w:style>
  <w:style w:type="character" w:styleId="Referencaeshnimitfundor">
    <w:name w:val="endnote reference"/>
    <w:basedOn w:val="Fontiiparagrafittparazgjedhur"/>
    <w:uiPriority w:val="99"/>
    <w:semiHidden/>
    <w:unhideWhenUsed/>
    <w:rsid w:val="00DB73E1"/>
    <w:rPr>
      <w:vertAlign w:val="superscript"/>
    </w:rPr>
  </w:style>
  <w:style w:type="table" w:customStyle="1" w:styleId="TableGrid5">
    <w:name w:val="Table Grid5"/>
    <w:basedOn w:val="Tabelnormale"/>
    <w:next w:val="Rrjetaetabels"/>
    <w:uiPriority w:val="39"/>
    <w:rsid w:val="00DB73E1"/>
    <w:pPr>
      <w:spacing w:after="0" w:line="240" w:lineRule="auto"/>
      <w:jc w:val="both"/>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Fontiiparagrafittparazgjedhur"/>
    <w:uiPriority w:val="99"/>
    <w:semiHidden/>
    <w:unhideWhenUsed/>
    <w:rsid w:val="00DB73E1"/>
    <w:rPr>
      <w:color w:val="605E5C"/>
      <w:shd w:val="clear" w:color="auto" w:fill="E1DFDD"/>
    </w:rPr>
  </w:style>
  <w:style w:type="paragraph" w:customStyle="1" w:styleId="Grigliamedia2">
    <w:name w:val="Griglia media 2"/>
    <w:uiPriority w:val="1"/>
    <w:qFormat/>
    <w:rsid w:val="00DB73E1"/>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kiafier.gov.al" TargetMode="External"/><Relationship Id="rId13" Type="http://schemas.openxmlformats.org/officeDocument/2006/relationships/hyperlink" Target="mailto:prokurimetfier@gmail.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prokurimetfier@gmail.com" TargetMode="External"/><Relationship Id="rId12" Type="http://schemas.openxmlformats.org/officeDocument/2006/relationships/hyperlink" Target="http://www.app.gov.al"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gov.al"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lcupa@bashkiafier.gov.al" TargetMode="External"/><Relationship Id="rId23" Type="http://schemas.openxmlformats.org/officeDocument/2006/relationships/header" Target="header6.xml"/><Relationship Id="rId10" Type="http://schemas.openxmlformats.org/officeDocument/2006/relationships/hyperlink" Target="mailto:prokurimetfier@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pp.gov.al" TargetMode="External"/><Relationship Id="rId14" Type="http://schemas.openxmlformats.org/officeDocument/2006/relationships/hyperlink" Target="http://www.app.gov.al"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26262</Words>
  <Characters>149696</Characters>
  <Application>Microsoft Office Word</Application>
  <DocSecurity>0</DocSecurity>
  <Lines>1247</Lines>
  <Paragraphs>351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Suela</dc:creator>
  <cp:keywords/>
  <dc:description/>
  <cp:lastModifiedBy>assistant@ais.al</cp:lastModifiedBy>
  <cp:revision>2</cp:revision>
  <dcterms:created xsi:type="dcterms:W3CDTF">2026-04-01T10:22:00Z</dcterms:created>
  <dcterms:modified xsi:type="dcterms:W3CDTF">2026-04-01T10:22:00Z</dcterms:modified>
</cp:coreProperties>
</file>