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9BD30" w14:textId="77777777" w:rsidR="000214C9" w:rsidRPr="009769F9" w:rsidRDefault="000214C9" w:rsidP="000214C9">
      <w:pPr>
        <w:pStyle w:val="SLparagraph"/>
        <w:numPr>
          <w:ilvl w:val="0"/>
          <w:numId w:val="0"/>
        </w:numPr>
        <w:spacing w:after="80"/>
        <w:jc w:val="center"/>
        <w:rPr>
          <w:b/>
          <w:lang w:eastAsia="it-IT"/>
        </w:rPr>
      </w:pPr>
      <w:bookmarkStart w:id="0" w:name="_GoBack"/>
      <w:bookmarkEnd w:id="0"/>
      <w:r w:rsidRPr="009769F9">
        <w:rPr>
          <w:b/>
          <w:lang w:eastAsia="it-IT"/>
        </w:rPr>
        <w:t>NJOFTIMI I SHKURTUAR I KONTRATËS</w:t>
      </w:r>
    </w:p>
    <w:p w14:paraId="1F49BD31" w14:textId="77777777" w:rsidR="000214C9" w:rsidRPr="009769F9" w:rsidRDefault="000214C9" w:rsidP="000214C9">
      <w:pPr>
        <w:pStyle w:val="SLparagraph"/>
        <w:numPr>
          <w:ilvl w:val="0"/>
          <w:numId w:val="0"/>
        </w:numPr>
        <w:spacing w:after="80"/>
        <w:jc w:val="center"/>
        <w:rPr>
          <w:i/>
          <w:lang w:eastAsia="it-IT"/>
        </w:rPr>
      </w:pPr>
      <w:r w:rsidRPr="009769F9">
        <w:rPr>
          <w:i/>
          <w:lang w:eastAsia="it-IT"/>
        </w:rPr>
        <w:t xml:space="preserve">(Për t’u plotësuar nga Autoriteti/Enti </w:t>
      </w:r>
      <w:proofErr w:type="spellStart"/>
      <w:r w:rsidRPr="009769F9">
        <w:rPr>
          <w:i/>
          <w:lang w:eastAsia="it-IT"/>
        </w:rPr>
        <w:t>Kontraktor</w:t>
      </w:r>
      <w:proofErr w:type="spellEnd"/>
      <w:r w:rsidRPr="009769F9">
        <w:rPr>
          <w:i/>
          <w:lang w:eastAsia="it-IT"/>
        </w:rPr>
        <w:t xml:space="preserve">, për publikim në </w:t>
      </w:r>
    </w:p>
    <w:p w14:paraId="1F49BD32" w14:textId="77777777" w:rsidR="000214C9" w:rsidRPr="009769F9" w:rsidRDefault="000214C9" w:rsidP="000214C9">
      <w:pPr>
        <w:pStyle w:val="SLparagraph"/>
        <w:numPr>
          <w:ilvl w:val="0"/>
          <w:numId w:val="0"/>
        </w:numPr>
        <w:spacing w:after="80"/>
        <w:jc w:val="center"/>
        <w:rPr>
          <w:i/>
          <w:lang w:eastAsia="it-IT"/>
        </w:rPr>
      </w:pPr>
      <w:r w:rsidRPr="009769F9">
        <w:rPr>
          <w:i/>
          <w:lang w:eastAsia="it-IT"/>
        </w:rPr>
        <w:t xml:space="preserve">Buletinin e Njoftimeve Publike) </w:t>
      </w:r>
    </w:p>
    <w:p w14:paraId="1F49BD33" w14:textId="77777777" w:rsidR="000214C9" w:rsidRPr="009769F9" w:rsidRDefault="000214C9" w:rsidP="00A80E1C">
      <w:pPr>
        <w:pStyle w:val="SLparagraph"/>
        <w:numPr>
          <w:ilvl w:val="0"/>
          <w:numId w:val="0"/>
        </w:numPr>
        <w:spacing w:after="80"/>
        <w:jc w:val="both"/>
        <w:rPr>
          <w:b/>
          <w:lang w:eastAsia="it-IT"/>
        </w:rPr>
      </w:pPr>
    </w:p>
    <w:p w14:paraId="1F49BD34" w14:textId="77777777" w:rsidR="000214C9" w:rsidRPr="009769F9" w:rsidRDefault="000214C9" w:rsidP="00A80E1C">
      <w:pPr>
        <w:pStyle w:val="SLparagraph"/>
        <w:numPr>
          <w:ilvl w:val="0"/>
          <w:numId w:val="0"/>
        </w:numPr>
        <w:spacing w:before="120" w:after="80"/>
        <w:jc w:val="both"/>
        <w:rPr>
          <w:b/>
        </w:rPr>
      </w:pPr>
      <w:bookmarkStart w:id="1" w:name="_Hlk177378463"/>
      <w:r w:rsidRPr="009769F9">
        <w:rPr>
          <w:b/>
          <w:bCs/>
        </w:rPr>
        <w:t xml:space="preserve">1.  Emri dhe adresa e Autoritetit/Entit </w:t>
      </w:r>
      <w:proofErr w:type="spellStart"/>
      <w:r w:rsidRPr="009769F9">
        <w:rPr>
          <w:b/>
          <w:bCs/>
        </w:rPr>
        <w:t>Kontraktor</w:t>
      </w:r>
      <w:proofErr w:type="spellEnd"/>
      <w:r w:rsidRPr="009769F9">
        <w:rPr>
          <w:b/>
          <w:bCs/>
        </w:rPr>
        <w:t xml:space="preserve">: </w:t>
      </w:r>
    </w:p>
    <w:p w14:paraId="1F49BD35" w14:textId="77777777" w:rsidR="000214C9" w:rsidRPr="009769F9" w:rsidRDefault="000214C9" w:rsidP="002A66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769F9">
        <w:rPr>
          <w:rFonts w:ascii="Times New Roman" w:hAnsi="Times New Roman"/>
          <w:bCs/>
          <w:sz w:val="24"/>
          <w:szCs w:val="24"/>
          <w:lang w:val="sq-AL"/>
        </w:rPr>
        <w:t>Emri: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  <w:r w:rsidRPr="009769F9">
        <w:rPr>
          <w:rFonts w:ascii="Times New Roman" w:hAnsi="Times New Roman"/>
          <w:bCs/>
          <w:i/>
          <w:sz w:val="24"/>
          <w:szCs w:val="24"/>
          <w:lang w:val="it-IT"/>
        </w:rPr>
        <w:t>Albcontrol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</w:p>
    <w:p w14:paraId="1F49BD36" w14:textId="77777777" w:rsidR="000214C9" w:rsidRPr="009769F9" w:rsidRDefault="000214C9" w:rsidP="002A66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769F9">
        <w:rPr>
          <w:rFonts w:ascii="Times New Roman" w:hAnsi="Times New Roman"/>
          <w:bCs/>
          <w:sz w:val="24"/>
          <w:szCs w:val="24"/>
          <w:lang w:val="sq-AL"/>
        </w:rPr>
        <w:t>Adresa: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  <w:r w:rsidRPr="009769F9">
        <w:rPr>
          <w:rFonts w:ascii="Times New Roman" w:hAnsi="Times New Roman"/>
          <w:bCs/>
          <w:i/>
          <w:sz w:val="24"/>
          <w:szCs w:val="24"/>
          <w:lang w:val="it-IT"/>
        </w:rPr>
        <w:t>Aeroporti “Nënë Tereza”, Rinas.</w:t>
      </w:r>
    </w:p>
    <w:p w14:paraId="1F49BD37" w14:textId="77777777" w:rsidR="000214C9" w:rsidRPr="009769F9" w:rsidRDefault="000214C9" w:rsidP="002A66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769F9">
        <w:rPr>
          <w:rFonts w:ascii="Times New Roman" w:hAnsi="Times New Roman"/>
          <w:bCs/>
          <w:sz w:val="24"/>
          <w:szCs w:val="24"/>
          <w:lang w:val="sq-AL"/>
        </w:rPr>
        <w:t xml:space="preserve">Tel/Faks:         </w:t>
      </w:r>
      <w:r w:rsidRPr="009769F9">
        <w:rPr>
          <w:rFonts w:ascii="Times New Roman" w:hAnsi="Times New Roman"/>
          <w:bCs/>
          <w:i/>
          <w:sz w:val="24"/>
          <w:szCs w:val="24"/>
          <w:lang w:val="sq-AL"/>
        </w:rPr>
        <w:t>+3</w:t>
      </w:r>
      <w:r w:rsidRPr="009769F9">
        <w:rPr>
          <w:rFonts w:ascii="Times New Roman" w:hAnsi="Times New Roman"/>
          <w:bCs/>
          <w:i/>
          <w:sz w:val="24"/>
          <w:szCs w:val="24"/>
        </w:rPr>
        <w:t xml:space="preserve">55 4 4542101   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</w:p>
    <w:p w14:paraId="40DC0C45" w14:textId="1DD9AC60" w:rsidR="002A664C" w:rsidRDefault="000214C9" w:rsidP="002A664C">
      <w:pPr>
        <w:spacing w:after="0" w:line="360" w:lineRule="auto"/>
        <w:jc w:val="both"/>
        <w:rPr>
          <w:rFonts w:ascii="Times New Roman" w:hAnsi="Times New Roman"/>
          <w:bCs/>
          <w:i/>
          <w:color w:val="0070C0"/>
          <w:sz w:val="24"/>
          <w:szCs w:val="24"/>
        </w:rPr>
      </w:pPr>
      <w:r w:rsidRPr="009769F9">
        <w:rPr>
          <w:rFonts w:ascii="Times New Roman" w:hAnsi="Times New Roman"/>
          <w:bCs/>
          <w:sz w:val="24"/>
          <w:szCs w:val="24"/>
          <w:lang w:val="sq-AL"/>
        </w:rPr>
        <w:t>E-</w:t>
      </w:r>
      <w:proofErr w:type="spellStart"/>
      <w:r w:rsidRPr="009769F9">
        <w:rPr>
          <w:rFonts w:ascii="Times New Roman" w:hAnsi="Times New Roman"/>
          <w:bCs/>
          <w:sz w:val="24"/>
          <w:szCs w:val="24"/>
          <w:lang w:val="sq-AL"/>
        </w:rPr>
        <w:t>mail</w:t>
      </w:r>
      <w:proofErr w:type="spellEnd"/>
      <w:r w:rsidRPr="009769F9">
        <w:rPr>
          <w:rFonts w:ascii="Times New Roman" w:hAnsi="Times New Roman"/>
          <w:bCs/>
          <w:sz w:val="24"/>
          <w:szCs w:val="24"/>
          <w:lang w:val="sq-AL"/>
        </w:rPr>
        <w:t>: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  <w:hyperlink r:id="rId5" w:history="1">
        <w:r w:rsidR="002A664C" w:rsidRPr="00CE368E">
          <w:rPr>
            <w:rStyle w:val="Hiperlidhje"/>
            <w:rFonts w:ascii="Times New Roman" w:hAnsi="Times New Roman"/>
            <w:bCs/>
            <w:sz w:val="24"/>
            <w:szCs w:val="24"/>
          </w:rPr>
          <w:t>kmeca</w:t>
        </w:r>
        <w:r w:rsidR="002A664C" w:rsidRPr="00CE368E">
          <w:rPr>
            <w:rStyle w:val="Hiperlidhje"/>
            <w:rFonts w:ascii="Times New Roman" w:hAnsi="Times New Roman"/>
            <w:bCs/>
            <w:i/>
            <w:sz w:val="24"/>
            <w:szCs w:val="24"/>
          </w:rPr>
          <w:t>@albcontrol.al</w:t>
        </w:r>
      </w:hyperlink>
    </w:p>
    <w:p w14:paraId="1F49BD39" w14:textId="77777777" w:rsidR="000214C9" w:rsidRPr="009769F9" w:rsidRDefault="000214C9" w:rsidP="002A664C">
      <w:pPr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it-IT"/>
        </w:rPr>
      </w:pPr>
      <w:proofErr w:type="spellStart"/>
      <w:r w:rsidRPr="009769F9">
        <w:rPr>
          <w:rFonts w:ascii="Times New Roman" w:hAnsi="Times New Roman"/>
          <w:bCs/>
          <w:sz w:val="24"/>
          <w:szCs w:val="24"/>
          <w:lang w:val="sq-AL"/>
        </w:rPr>
        <w:t>Web</w:t>
      </w:r>
      <w:proofErr w:type="spellEnd"/>
      <w:r w:rsidRPr="009769F9">
        <w:rPr>
          <w:rFonts w:ascii="Times New Roman" w:hAnsi="Times New Roman"/>
          <w:bCs/>
          <w:sz w:val="24"/>
          <w:szCs w:val="24"/>
          <w:lang w:val="sq-AL"/>
        </w:rPr>
        <w:t>-faqe: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ab/>
      </w:r>
      <w:hyperlink r:id="rId6" w:history="1">
        <w:r w:rsidRPr="009769F9">
          <w:rPr>
            <w:rStyle w:val="Hiperlidhje"/>
            <w:rFonts w:ascii="Times New Roman" w:hAnsi="Times New Roman"/>
            <w:b/>
            <w:bCs/>
            <w:i/>
            <w:sz w:val="24"/>
            <w:szCs w:val="24"/>
            <w:lang w:val="it-IT"/>
          </w:rPr>
          <w:t>www.albcontrol.al</w:t>
        </w:r>
      </w:hyperlink>
    </w:p>
    <w:p w14:paraId="1F49BD3A" w14:textId="77777777" w:rsidR="000214C9" w:rsidRPr="009769F9" w:rsidRDefault="000214C9" w:rsidP="00A80E1C">
      <w:pPr>
        <w:spacing w:after="0" w:line="360" w:lineRule="auto"/>
        <w:ind w:left="540" w:hanging="54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 xml:space="preserve">2.  Lloji i procedurës së prokurimit: 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>Procedurë e hapur mbi kufirin e lartë monetar.</w:t>
      </w:r>
    </w:p>
    <w:p w14:paraId="1F49BD3B" w14:textId="74669DA3" w:rsidR="000214C9" w:rsidRPr="009769F9" w:rsidRDefault="000214C9" w:rsidP="00A80E1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q-AL"/>
        </w:rPr>
      </w:pP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 xml:space="preserve">3. Numri i referencës së procedurës /Lotit:   </w:t>
      </w:r>
      <w:r w:rsidR="00F35C40" w:rsidRPr="00F35C40">
        <w:rPr>
          <w:rFonts w:ascii="Times New Roman" w:hAnsi="Times New Roman"/>
          <w:bCs/>
          <w:sz w:val="24"/>
          <w:szCs w:val="24"/>
        </w:rPr>
        <w:t>34696-12-26-2024</w:t>
      </w:r>
      <w:r w:rsidRPr="009769F9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1F49BD3C" w14:textId="77777777" w:rsidR="000214C9" w:rsidRPr="009769F9" w:rsidRDefault="000214C9" w:rsidP="00A80E1C">
      <w:pPr>
        <w:jc w:val="both"/>
        <w:rPr>
          <w:rFonts w:ascii="Times New Roman" w:hAnsi="Times New Roman"/>
          <w:sz w:val="24"/>
          <w:szCs w:val="24"/>
        </w:rPr>
      </w:pPr>
      <w:r w:rsidRPr="009769F9">
        <w:rPr>
          <w:rFonts w:ascii="Times New Roman" w:hAnsi="Times New Roman"/>
          <w:b/>
          <w:sz w:val="24"/>
          <w:szCs w:val="24"/>
        </w:rPr>
        <w:t xml:space="preserve">4. </w:t>
      </w:r>
      <w:proofErr w:type="spellStart"/>
      <w:r w:rsidRPr="009769F9">
        <w:rPr>
          <w:rFonts w:ascii="Times New Roman" w:hAnsi="Times New Roman"/>
          <w:b/>
          <w:sz w:val="24"/>
          <w:szCs w:val="24"/>
        </w:rPr>
        <w:t>Objekti</w:t>
      </w:r>
      <w:proofErr w:type="spellEnd"/>
      <w:r w:rsidRPr="009769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9769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/>
          <w:sz w:val="24"/>
          <w:szCs w:val="24"/>
        </w:rPr>
        <w:t>kontratës</w:t>
      </w:r>
      <w:proofErr w:type="spellEnd"/>
      <w:r w:rsidRPr="009769F9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9769F9">
        <w:rPr>
          <w:rFonts w:ascii="Times New Roman" w:hAnsi="Times New Roman"/>
          <w:b/>
          <w:sz w:val="24"/>
          <w:szCs w:val="24"/>
        </w:rPr>
        <w:t>Marrëveshjes</w:t>
      </w:r>
      <w:proofErr w:type="spellEnd"/>
      <w:r w:rsidRPr="009769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/>
          <w:sz w:val="24"/>
          <w:szCs w:val="24"/>
        </w:rPr>
        <w:t>Kuadër</w:t>
      </w:r>
      <w:proofErr w:type="spellEnd"/>
      <w:r w:rsidRPr="009769F9">
        <w:rPr>
          <w:rFonts w:ascii="Times New Roman" w:hAnsi="Times New Roman"/>
          <w:b/>
          <w:sz w:val="24"/>
          <w:szCs w:val="24"/>
        </w:rPr>
        <w:t xml:space="preserve">: </w:t>
      </w:r>
      <w:r w:rsidRPr="009769F9">
        <w:rPr>
          <w:rFonts w:ascii="Times New Roman" w:hAnsi="Times New Roman"/>
          <w:sz w:val="24"/>
          <w:szCs w:val="24"/>
        </w:rPr>
        <w:t>“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Studimi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Fizibilitetit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për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Infrastrukturën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Trafikut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Ajror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në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Aeroportin</w:t>
      </w:r>
      <w:proofErr w:type="spellEnd"/>
      <w:r w:rsidRPr="009769F9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9769F9">
        <w:rPr>
          <w:rFonts w:ascii="Times New Roman" w:hAnsi="Times New Roman"/>
          <w:bCs/>
          <w:sz w:val="24"/>
          <w:szCs w:val="24"/>
        </w:rPr>
        <w:t>Kukësit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”.      </w:t>
      </w:r>
    </w:p>
    <w:p w14:paraId="1F49BD3D" w14:textId="77777777" w:rsidR="000214C9" w:rsidRPr="009769F9" w:rsidRDefault="000214C9" w:rsidP="00A80E1C">
      <w:pPr>
        <w:pStyle w:val="SLparagraph"/>
        <w:numPr>
          <w:ilvl w:val="0"/>
          <w:numId w:val="0"/>
        </w:numPr>
        <w:jc w:val="both"/>
        <w:rPr>
          <w:b/>
        </w:rPr>
      </w:pPr>
    </w:p>
    <w:p w14:paraId="1F49BD3E" w14:textId="77777777" w:rsidR="000214C9" w:rsidRPr="009769F9" w:rsidRDefault="000214C9" w:rsidP="00A80E1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 xml:space="preserve">5.  Kodi sipas Fjalorit të Përbashkët të Prokurimit (FPP): </w:t>
      </w:r>
      <w:r w:rsidRPr="009769F9">
        <w:rPr>
          <w:rFonts w:ascii="Times New Roman" w:hAnsi="Times New Roman"/>
          <w:sz w:val="24"/>
          <w:szCs w:val="24"/>
        </w:rPr>
        <w:t xml:space="preserve">34962000 ‐ 8 </w:t>
      </w:r>
      <w:proofErr w:type="spellStart"/>
      <w:r w:rsidRPr="009769F9">
        <w:rPr>
          <w:rFonts w:ascii="Times New Roman" w:hAnsi="Times New Roman"/>
          <w:sz w:val="24"/>
          <w:szCs w:val="24"/>
        </w:rPr>
        <w:t>Pajisje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kontrolli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të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trafikut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ajror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; 63732000 ‐ 9 </w:t>
      </w:r>
      <w:proofErr w:type="spellStart"/>
      <w:r w:rsidRPr="009769F9">
        <w:rPr>
          <w:rFonts w:ascii="Times New Roman" w:hAnsi="Times New Roman"/>
          <w:sz w:val="24"/>
          <w:szCs w:val="24"/>
        </w:rPr>
        <w:t>Shërbime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të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kontrollit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të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trafikut</w:t>
      </w:r>
      <w:proofErr w:type="spellEnd"/>
      <w:r w:rsidRPr="009769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9F9">
        <w:rPr>
          <w:rFonts w:ascii="Times New Roman" w:hAnsi="Times New Roman"/>
          <w:sz w:val="24"/>
          <w:szCs w:val="24"/>
        </w:rPr>
        <w:t>ajror</w:t>
      </w:r>
      <w:proofErr w:type="spellEnd"/>
    </w:p>
    <w:p w14:paraId="1F49BD3F" w14:textId="77777777" w:rsidR="000214C9" w:rsidRPr="009769F9" w:rsidRDefault="000214C9" w:rsidP="00A80E1C">
      <w:pPr>
        <w:spacing w:after="8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F49BD40" w14:textId="00C86599" w:rsidR="000214C9" w:rsidRPr="009769F9" w:rsidRDefault="000214C9" w:rsidP="00A80E1C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769F9">
        <w:rPr>
          <w:rFonts w:ascii="Times New Roman" w:hAnsi="Times New Roman"/>
          <w:b/>
          <w:sz w:val="24"/>
          <w:szCs w:val="24"/>
          <w:lang w:val="sq-AL"/>
        </w:rPr>
        <w:t>6. Fondi limit</w:t>
      </w:r>
      <w:r w:rsidRPr="009769F9">
        <w:rPr>
          <w:rFonts w:ascii="Times New Roman" w:hAnsi="Times New Roman"/>
          <w:sz w:val="24"/>
          <w:szCs w:val="24"/>
          <w:lang w:val="sq-AL"/>
        </w:rPr>
        <w:t xml:space="preserve">: 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 xml:space="preserve">16 200 000 </w:t>
      </w:r>
      <w:r w:rsidRPr="001856D7">
        <w:rPr>
          <w:rFonts w:ascii="Times New Roman" w:hAnsi="Times New Roman"/>
          <w:sz w:val="24"/>
          <w:szCs w:val="24"/>
          <w:lang w:val="sq-AL"/>
        </w:rPr>
        <w:t>(gjashtëmbëdhjetë milion e dyqind mijë)</w:t>
      </w:r>
      <w:r w:rsidRPr="009769F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>lekë pa TVSH</w:t>
      </w:r>
      <w:r w:rsidRPr="009769F9">
        <w:rPr>
          <w:rFonts w:ascii="Times New Roman" w:hAnsi="Times New Roman"/>
          <w:sz w:val="24"/>
          <w:szCs w:val="24"/>
          <w:lang w:val="sq-AL"/>
        </w:rPr>
        <w:t xml:space="preserve"> ose </w:t>
      </w:r>
      <w:r w:rsidR="00FB5EE7" w:rsidRPr="009769F9">
        <w:rPr>
          <w:rFonts w:ascii="Times New Roman" w:hAnsi="Times New Roman"/>
          <w:b/>
          <w:bCs/>
          <w:sz w:val="24"/>
          <w:szCs w:val="24"/>
          <w:lang w:val="sq-AL"/>
        </w:rPr>
        <w:t>164 802</w:t>
      </w:r>
      <w:r w:rsidR="0096687C" w:rsidRPr="009769F9">
        <w:rPr>
          <w:rFonts w:ascii="Times New Roman" w:hAnsi="Times New Roman"/>
          <w:sz w:val="24"/>
          <w:szCs w:val="24"/>
          <w:lang w:val="sq-AL"/>
        </w:rPr>
        <w:t xml:space="preserve"> (njëqind e gjashtëdhjetë e katër mijë e tetëqind e dy) </w:t>
      </w:r>
      <w:r w:rsidRPr="009769F9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>Euro pa TVSH.</w:t>
      </w:r>
      <w:r w:rsidRPr="009769F9">
        <w:rPr>
          <w:rFonts w:ascii="Times New Roman" w:hAnsi="Times New Roman"/>
          <w:sz w:val="24"/>
          <w:szCs w:val="24"/>
          <w:lang w:val="sq-AL"/>
        </w:rPr>
        <w:t xml:space="preserve"> Kursi zyrtar i këmbimit sipas Bankës së Shqipërisë në datën 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>26/12/2024</w:t>
      </w:r>
      <w:r w:rsidRPr="009769F9">
        <w:rPr>
          <w:rFonts w:ascii="Times New Roman" w:hAnsi="Times New Roman"/>
          <w:sz w:val="24"/>
          <w:szCs w:val="24"/>
          <w:lang w:val="sq-AL"/>
        </w:rPr>
        <w:t xml:space="preserve"> është 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>98.</w:t>
      </w:r>
      <w:r w:rsidR="006D5A87" w:rsidRPr="009769F9">
        <w:rPr>
          <w:rFonts w:ascii="Times New Roman" w:hAnsi="Times New Roman"/>
          <w:b/>
          <w:bCs/>
          <w:sz w:val="24"/>
          <w:szCs w:val="24"/>
          <w:lang w:val="sq-AL"/>
        </w:rPr>
        <w:t>3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 xml:space="preserve"> Lekë/Euro.</w:t>
      </w:r>
    </w:p>
    <w:p w14:paraId="1F49BD41" w14:textId="77777777" w:rsidR="000214C9" w:rsidRPr="009769F9" w:rsidRDefault="000214C9" w:rsidP="00A80E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F49BD42" w14:textId="77777777" w:rsidR="000214C9" w:rsidRPr="009769F9" w:rsidRDefault="000214C9" w:rsidP="00A80E1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9769F9">
        <w:rPr>
          <w:rFonts w:ascii="Times New Roman" w:hAnsi="Times New Roman"/>
          <w:b/>
          <w:sz w:val="24"/>
          <w:szCs w:val="24"/>
          <w:lang w:val="sq-AL"/>
        </w:rPr>
        <w:t>7.</w:t>
      </w:r>
      <w:r w:rsidRPr="009769F9">
        <w:rPr>
          <w:rFonts w:ascii="Times New Roman" w:hAnsi="Times New Roman"/>
          <w:sz w:val="24"/>
          <w:szCs w:val="24"/>
          <w:lang w:val="sq-AL"/>
        </w:rPr>
        <w:t xml:space="preserve">  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>Kohëzgjatja e kontratës/marrëveshjes kuadër ose afati për zbatimin e saj: 6 muaj.</w:t>
      </w:r>
    </w:p>
    <w:p w14:paraId="1F49BD43" w14:textId="77777777" w:rsidR="000214C9" w:rsidRPr="009769F9" w:rsidRDefault="000214C9" w:rsidP="00A80E1C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F49BD44" w14:textId="7BF5F63B" w:rsidR="000214C9" w:rsidRPr="009769F9" w:rsidRDefault="000214C9" w:rsidP="00A80E1C">
      <w:pPr>
        <w:jc w:val="both"/>
        <w:rPr>
          <w:rFonts w:ascii="Times New Roman" w:hAnsi="Times New Roman"/>
          <w:bCs/>
          <w:iCs/>
          <w:sz w:val="24"/>
          <w:szCs w:val="24"/>
          <w:lang w:val="sq-AL"/>
        </w:rPr>
      </w:pPr>
      <w:r w:rsidRPr="009769F9">
        <w:rPr>
          <w:rFonts w:ascii="Times New Roman" w:hAnsi="Times New Roman"/>
          <w:b/>
          <w:sz w:val="24"/>
          <w:szCs w:val="24"/>
          <w:lang w:val="sq-AL"/>
        </w:rPr>
        <w:t>8.</w:t>
      </w:r>
      <w:r w:rsidRPr="009769F9">
        <w:rPr>
          <w:rFonts w:ascii="Times New Roman" w:hAnsi="Times New Roman"/>
          <w:b/>
          <w:bCs/>
          <w:sz w:val="24"/>
          <w:szCs w:val="24"/>
          <w:lang w:val="sq-AL"/>
        </w:rPr>
        <w:t xml:space="preserve"> Afati i fundit për paraqitjen dhe hapjen e ofertave:</w:t>
      </w:r>
      <w:r w:rsidRPr="009769F9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9769F9">
        <w:rPr>
          <w:rFonts w:ascii="Times New Roman" w:hAnsi="Times New Roman"/>
          <w:bCs/>
          <w:iCs/>
          <w:sz w:val="24"/>
          <w:szCs w:val="24"/>
          <w:lang w:val="sq-AL"/>
        </w:rPr>
        <w:t>2</w:t>
      </w:r>
      <w:r w:rsidR="005460E7">
        <w:rPr>
          <w:rFonts w:ascii="Times New Roman" w:hAnsi="Times New Roman"/>
          <w:bCs/>
          <w:iCs/>
          <w:sz w:val="24"/>
          <w:szCs w:val="24"/>
          <w:lang w:val="sq-AL"/>
        </w:rPr>
        <w:t>9</w:t>
      </w:r>
      <w:r w:rsidRPr="009769F9">
        <w:rPr>
          <w:rFonts w:ascii="Times New Roman" w:hAnsi="Times New Roman"/>
          <w:bCs/>
          <w:iCs/>
          <w:sz w:val="24"/>
          <w:szCs w:val="24"/>
          <w:lang w:val="sq-AL"/>
        </w:rPr>
        <w:t>/01/2025  Ora: 10:00’.</w:t>
      </w:r>
    </w:p>
    <w:bookmarkEnd w:id="1"/>
    <w:p w14:paraId="1F49BD45" w14:textId="77777777" w:rsidR="000214C9" w:rsidRPr="009769F9" w:rsidRDefault="000214C9" w:rsidP="00A80E1C">
      <w:pPr>
        <w:spacing w:after="8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F49BD46" w14:textId="77777777" w:rsidR="000214C9" w:rsidRPr="009769F9" w:rsidRDefault="000214C9" w:rsidP="00A80E1C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9769F9">
        <w:rPr>
          <w:rFonts w:ascii="Times New Roman" w:hAnsi="Times New Roman"/>
          <w:b/>
          <w:sz w:val="24"/>
          <w:szCs w:val="24"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648"/>
        <w:gridCol w:w="1160"/>
        <w:gridCol w:w="3778"/>
        <w:gridCol w:w="1160"/>
      </w:tblGrid>
      <w:tr w:rsidR="000214C9" w:rsidRPr="009769F9" w14:paraId="1F49BD4B" w14:textId="77777777" w:rsidTr="007C3E44">
        <w:trPr>
          <w:jc w:val="center"/>
        </w:trPr>
        <w:tc>
          <w:tcPr>
            <w:tcW w:w="1871" w:type="pct"/>
            <w:vAlign w:val="center"/>
          </w:tcPr>
          <w:p w14:paraId="1F49BD47" w14:textId="77777777" w:rsidR="000214C9" w:rsidRPr="009769F9" w:rsidRDefault="000214C9" w:rsidP="00A80E1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14:paraId="1F49BD48" w14:textId="77777777" w:rsidR="000214C9" w:rsidRPr="009769F9" w:rsidRDefault="000214C9" w:rsidP="00A80E1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9769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8" w:type="pct"/>
            <w:vAlign w:val="center"/>
          </w:tcPr>
          <w:p w14:paraId="1F49BD49" w14:textId="77777777" w:rsidR="000214C9" w:rsidRPr="009769F9" w:rsidRDefault="000214C9" w:rsidP="00A80E1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sq-AL"/>
              </w:rPr>
            </w:pPr>
            <w:r w:rsidRPr="009769F9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Jo         </w:t>
            </w:r>
            <w:r w:rsidRPr="009769F9">
              <w:rPr>
                <w:rFonts w:ascii="Times New Roman" w:hAnsi="Times New Roman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595" w:type="pct"/>
            <w:vAlign w:val="center"/>
          </w:tcPr>
          <w:p w14:paraId="1F49BD4A" w14:textId="77777777" w:rsidR="000214C9" w:rsidRPr="009769F9" w:rsidRDefault="000214C9" w:rsidP="00A80E1C">
            <w:pPr>
              <w:autoSpaceDE w:val="0"/>
              <w:autoSpaceDN w:val="0"/>
              <w:adjustRightInd w:val="0"/>
              <w:spacing w:after="8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F49BD4C" w14:textId="77777777" w:rsidR="000214C9" w:rsidRPr="009769F9" w:rsidRDefault="000214C9" w:rsidP="00A80E1C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F49BD4D" w14:textId="77777777" w:rsidR="000214C9" w:rsidRPr="00A80E1C" w:rsidRDefault="000214C9" w:rsidP="00A80E1C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9769F9">
        <w:rPr>
          <w:rFonts w:ascii="Times New Roman" w:hAnsi="Times New Roman"/>
          <w:sz w:val="24"/>
          <w:szCs w:val="24"/>
          <w:lang w:val="sq-AL"/>
        </w:rPr>
        <w:t>Nëse është një procedurë e rishpallur, ju lutemi plotësoni të dhënat identifikuese të procedurës së anuluar:</w:t>
      </w:r>
    </w:p>
    <w:p w14:paraId="1F49BD4E" w14:textId="77777777" w:rsidR="000214C9" w:rsidRDefault="000214C9" w:rsidP="000214C9">
      <w:pPr>
        <w:jc w:val="both"/>
        <w:rPr>
          <w:rFonts w:ascii="Times New Roman" w:hAnsi="Times New Roman"/>
          <w:sz w:val="24"/>
          <w:szCs w:val="24"/>
        </w:rPr>
      </w:pPr>
    </w:p>
    <w:p w14:paraId="1F49BD4F" w14:textId="77777777" w:rsidR="000214C9" w:rsidRDefault="000214C9" w:rsidP="000214C9">
      <w:pPr>
        <w:jc w:val="both"/>
        <w:rPr>
          <w:rFonts w:ascii="Times New Roman" w:hAnsi="Times New Roman"/>
          <w:sz w:val="24"/>
          <w:szCs w:val="24"/>
        </w:rPr>
      </w:pPr>
    </w:p>
    <w:p w14:paraId="1F49BD50" w14:textId="77777777" w:rsidR="00FE3B9B" w:rsidRDefault="00FE3B9B"/>
    <w:sectPr w:rsidR="00FE3B9B" w:rsidSect="006D5A8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C9"/>
    <w:rsid w:val="000214C9"/>
    <w:rsid w:val="001856D7"/>
    <w:rsid w:val="002A664C"/>
    <w:rsid w:val="005460E7"/>
    <w:rsid w:val="00607253"/>
    <w:rsid w:val="006D5A87"/>
    <w:rsid w:val="0096687C"/>
    <w:rsid w:val="009769F9"/>
    <w:rsid w:val="00A14216"/>
    <w:rsid w:val="00A77ACC"/>
    <w:rsid w:val="00A80E1C"/>
    <w:rsid w:val="00C41485"/>
    <w:rsid w:val="00D908FA"/>
    <w:rsid w:val="00DB7BA5"/>
    <w:rsid w:val="00F35C40"/>
    <w:rsid w:val="00FB5EE7"/>
    <w:rsid w:val="00FE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BD30"/>
  <w15:chartTrackingRefBased/>
  <w15:docId w15:val="{C21AA5B2-3EAA-411A-A508-57AFEED9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4C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styleId="Hiperlidhje">
    <w:name w:val="Hyperlink"/>
    <w:uiPriority w:val="99"/>
    <w:rsid w:val="000214C9"/>
    <w:rPr>
      <w:color w:val="0000FF"/>
      <w:u w:val="single"/>
    </w:rPr>
  </w:style>
  <w:style w:type="paragraph" w:customStyle="1" w:styleId="SLparagraph">
    <w:name w:val="SL paragraph"/>
    <w:basedOn w:val="Normal"/>
    <w:rsid w:val="000214C9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  <w:style w:type="character" w:customStyle="1" w:styleId="UnresolvedMention">
    <w:name w:val="Unresolved Mention"/>
    <w:basedOn w:val="Fontiiparagrafittparazgjedhur"/>
    <w:uiPriority w:val="99"/>
    <w:semiHidden/>
    <w:unhideWhenUsed/>
    <w:rsid w:val="002A6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bcontrol.al" TargetMode="External"/><Relationship Id="rId5" Type="http://schemas.openxmlformats.org/officeDocument/2006/relationships/hyperlink" Target="mailto:kmeca@albcontrol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Klea Meca</dc:creator>
  <cp:keywords/>
  <dc:description/>
  <cp:lastModifiedBy>assistant@ais.al</cp:lastModifiedBy>
  <cp:revision>2</cp:revision>
  <dcterms:created xsi:type="dcterms:W3CDTF">2025-04-17T12:54:00Z</dcterms:created>
  <dcterms:modified xsi:type="dcterms:W3CDTF">2025-04-17T12:54:00Z</dcterms:modified>
</cp:coreProperties>
</file>